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E321" w14:textId="77777777" w:rsidR="006339D6" w:rsidRDefault="006339D6" w:rsidP="0016323D">
      <w:pPr>
        <w:pStyle w:val="Default"/>
      </w:pPr>
    </w:p>
    <w:p w14:paraId="4182C7AF" w14:textId="0DED2D56" w:rsidR="0016323D" w:rsidRDefault="0016323D" w:rsidP="0016323D">
      <w:pPr>
        <w:pStyle w:val="Default"/>
      </w:pPr>
      <w:r>
        <w:rPr>
          <w:noProof/>
        </w:rPr>
        <w:drawing>
          <wp:anchor distT="0" distB="0" distL="114300" distR="114300" simplePos="0" relativeHeight="251659264" behindDoc="0" locked="0" layoutInCell="1" allowOverlap="1" wp14:anchorId="7E369932" wp14:editId="340B9905">
            <wp:simplePos x="0" y="0"/>
            <wp:positionH relativeFrom="column">
              <wp:posOffset>2257425</wp:posOffset>
            </wp:positionH>
            <wp:positionV relativeFrom="paragraph">
              <wp:posOffset>-581025</wp:posOffset>
            </wp:positionV>
            <wp:extent cx="1300480" cy="1758315"/>
            <wp:effectExtent l="0" t="0" r="0" b="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0480" cy="17583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8D9A112" w14:textId="77C0A1A1" w:rsidR="0016323D" w:rsidRDefault="0016323D" w:rsidP="0016323D">
      <w:pPr>
        <w:pStyle w:val="Default"/>
      </w:pPr>
      <w:r>
        <w:t xml:space="preserve"> </w:t>
      </w:r>
    </w:p>
    <w:p w14:paraId="6F08C02B" w14:textId="2A21DD17" w:rsidR="0016323D" w:rsidRDefault="0016323D" w:rsidP="0016323D">
      <w:pPr>
        <w:pStyle w:val="Default"/>
      </w:pPr>
    </w:p>
    <w:p w14:paraId="3628AE44" w14:textId="667157E3" w:rsidR="0016323D" w:rsidRDefault="0016323D" w:rsidP="0016323D">
      <w:pPr>
        <w:pStyle w:val="Default"/>
      </w:pPr>
    </w:p>
    <w:p w14:paraId="0D4D252F" w14:textId="77777777" w:rsidR="0016323D" w:rsidRDefault="0016323D" w:rsidP="0016323D">
      <w:pPr>
        <w:pStyle w:val="Default"/>
        <w:rPr>
          <w:b/>
          <w:bCs/>
          <w:sz w:val="22"/>
          <w:szCs w:val="22"/>
        </w:rPr>
      </w:pPr>
    </w:p>
    <w:p w14:paraId="5FD84339" w14:textId="77777777" w:rsidR="0016323D" w:rsidRDefault="0016323D" w:rsidP="0016323D">
      <w:pPr>
        <w:pStyle w:val="Default"/>
        <w:rPr>
          <w:b/>
          <w:bCs/>
          <w:sz w:val="22"/>
          <w:szCs w:val="22"/>
        </w:rPr>
      </w:pPr>
    </w:p>
    <w:p w14:paraId="098F12AB" w14:textId="77777777" w:rsidR="0016323D" w:rsidRDefault="0016323D" w:rsidP="0016323D">
      <w:pPr>
        <w:pStyle w:val="Default"/>
        <w:rPr>
          <w:b/>
          <w:bCs/>
          <w:sz w:val="22"/>
          <w:szCs w:val="22"/>
        </w:rPr>
      </w:pPr>
    </w:p>
    <w:p w14:paraId="51336502" w14:textId="6FF6322E" w:rsidR="0016323D" w:rsidRPr="008A1FA2" w:rsidRDefault="0016323D" w:rsidP="0016323D">
      <w:pPr>
        <w:pStyle w:val="Default"/>
        <w:jc w:val="center"/>
        <w:rPr>
          <w:b/>
          <w:bCs/>
          <w:sz w:val="26"/>
          <w:szCs w:val="26"/>
        </w:rPr>
      </w:pPr>
      <w:r w:rsidRPr="008A1FA2">
        <w:rPr>
          <w:b/>
          <w:bCs/>
          <w:sz w:val="26"/>
          <w:szCs w:val="26"/>
        </w:rPr>
        <w:t>JOB ANNOUNCEMENT</w:t>
      </w:r>
    </w:p>
    <w:p w14:paraId="52F00E50" w14:textId="25C5A7EA" w:rsidR="008A1FA2" w:rsidRPr="008A1FA2" w:rsidRDefault="008A1FA2" w:rsidP="0016323D">
      <w:pPr>
        <w:pStyle w:val="Default"/>
        <w:jc w:val="center"/>
        <w:rPr>
          <w:b/>
          <w:bCs/>
          <w:sz w:val="16"/>
          <w:szCs w:val="16"/>
        </w:rPr>
      </w:pPr>
    </w:p>
    <w:p w14:paraId="2AC78D02" w14:textId="3243306F" w:rsidR="008A1FA2" w:rsidRPr="008A1FA2" w:rsidRDefault="008A1FA2" w:rsidP="0016323D">
      <w:pPr>
        <w:pStyle w:val="Default"/>
        <w:jc w:val="center"/>
        <w:rPr>
          <w:b/>
          <w:bCs/>
        </w:rPr>
      </w:pPr>
      <w:r w:rsidRPr="008A1FA2">
        <w:rPr>
          <w:b/>
          <w:bCs/>
        </w:rPr>
        <w:t>Senior Environmental Scientist</w:t>
      </w:r>
      <w:r w:rsidR="004126A8">
        <w:rPr>
          <w:b/>
          <w:bCs/>
        </w:rPr>
        <w:t xml:space="preserve"> (Specialist)</w:t>
      </w:r>
      <w:r w:rsidRPr="008A1FA2">
        <w:rPr>
          <w:b/>
          <w:bCs/>
        </w:rPr>
        <w:t xml:space="preserve">: </w:t>
      </w:r>
      <w:r w:rsidR="006C4E9B" w:rsidRPr="006C4E9B">
        <w:rPr>
          <w:color w:val="auto"/>
        </w:rPr>
        <w:t>Climate Change and Forest Inventory</w:t>
      </w:r>
    </w:p>
    <w:p w14:paraId="4740F12E" w14:textId="77777777" w:rsidR="0016323D" w:rsidRDefault="0016323D" w:rsidP="0016323D">
      <w:pPr>
        <w:pStyle w:val="Default"/>
        <w:jc w:val="center"/>
        <w:rPr>
          <w:sz w:val="22"/>
          <w:szCs w:val="22"/>
        </w:rPr>
      </w:pPr>
    </w:p>
    <w:p w14:paraId="10720EE7" w14:textId="46A8FCA9" w:rsidR="009876B4" w:rsidRPr="0058357C" w:rsidRDefault="0016323D" w:rsidP="0016323D">
      <w:pPr>
        <w:rPr>
          <w:sz w:val="21"/>
          <w:szCs w:val="21"/>
        </w:rPr>
      </w:pPr>
      <w:r w:rsidRPr="0058357C">
        <w:rPr>
          <w:sz w:val="21"/>
          <w:szCs w:val="21"/>
        </w:rPr>
        <w:t xml:space="preserve">The California Department of Forestry and Fire Protection (CAL FIRE) – </w:t>
      </w:r>
      <w:r w:rsidR="005246BF">
        <w:rPr>
          <w:sz w:val="21"/>
          <w:szCs w:val="21"/>
        </w:rPr>
        <w:t xml:space="preserve">Fire and Resource Assessment </w:t>
      </w:r>
      <w:r w:rsidRPr="0058357C">
        <w:rPr>
          <w:sz w:val="21"/>
          <w:szCs w:val="21"/>
        </w:rPr>
        <w:t xml:space="preserve">Program is currently looking to fill the position of Senior Environmental Scientist </w:t>
      </w:r>
      <w:r w:rsidR="008B0004">
        <w:rPr>
          <w:sz w:val="21"/>
          <w:szCs w:val="21"/>
        </w:rPr>
        <w:t xml:space="preserve">-Specialist </w:t>
      </w:r>
      <w:r w:rsidRPr="0058357C">
        <w:rPr>
          <w:sz w:val="21"/>
          <w:szCs w:val="21"/>
        </w:rPr>
        <w:t>(</w:t>
      </w:r>
      <w:r w:rsidR="006C4E9B" w:rsidRPr="006C4E9B">
        <w:rPr>
          <w:sz w:val="21"/>
          <w:szCs w:val="21"/>
        </w:rPr>
        <w:t>Climate Change and Forest Inventory</w:t>
      </w:r>
      <w:r w:rsidRPr="0058357C">
        <w:rPr>
          <w:sz w:val="21"/>
          <w:szCs w:val="21"/>
        </w:rPr>
        <w:t xml:space="preserve">). </w:t>
      </w:r>
      <w:r w:rsidRPr="0058357C">
        <w:rPr>
          <w:noProof/>
          <w:sz w:val="21"/>
          <w:szCs w:val="21"/>
        </w:rPr>
        <w:t xml:space="preserve">Under the direction of the </w:t>
      </w:r>
      <w:r w:rsidR="005246BF" w:rsidRPr="005246BF">
        <w:rPr>
          <w:noProof/>
          <w:sz w:val="21"/>
          <w:szCs w:val="21"/>
        </w:rPr>
        <w:t xml:space="preserve">of </w:t>
      </w:r>
      <w:r w:rsidR="006C4E9B" w:rsidRPr="006C4E9B">
        <w:rPr>
          <w:noProof/>
          <w:sz w:val="21"/>
          <w:szCs w:val="21"/>
        </w:rPr>
        <w:t xml:space="preserve">Forest Health Research &amp; Monitoring </w:t>
      </w:r>
      <w:r w:rsidRPr="0058357C">
        <w:rPr>
          <w:noProof/>
          <w:sz w:val="21"/>
          <w:szCs w:val="21"/>
        </w:rPr>
        <w:t>Program Manager (</w:t>
      </w:r>
      <w:r w:rsidR="005246BF" w:rsidRPr="005246BF">
        <w:rPr>
          <w:noProof/>
          <w:sz w:val="21"/>
          <w:szCs w:val="21"/>
        </w:rPr>
        <w:t xml:space="preserve">Senior Environmental Scientist </w:t>
      </w:r>
      <w:r w:rsidR="005246BF">
        <w:rPr>
          <w:noProof/>
          <w:sz w:val="21"/>
          <w:szCs w:val="21"/>
        </w:rPr>
        <w:t xml:space="preserve">- </w:t>
      </w:r>
      <w:r w:rsidR="005246BF" w:rsidRPr="005246BF">
        <w:rPr>
          <w:noProof/>
          <w:sz w:val="21"/>
          <w:szCs w:val="21"/>
        </w:rPr>
        <w:t>Supervisory</w:t>
      </w:r>
      <w:r w:rsidRPr="0058357C">
        <w:rPr>
          <w:noProof/>
          <w:sz w:val="21"/>
          <w:szCs w:val="21"/>
        </w:rPr>
        <w:t xml:space="preserve">), </w:t>
      </w:r>
      <w:r w:rsidRPr="0058357C">
        <w:rPr>
          <w:sz w:val="21"/>
          <w:szCs w:val="21"/>
        </w:rPr>
        <w:t xml:space="preserve">the </w:t>
      </w:r>
      <w:r w:rsidR="006C4E9B" w:rsidRPr="006C4E9B">
        <w:rPr>
          <w:sz w:val="21"/>
          <w:szCs w:val="21"/>
        </w:rPr>
        <w:t>Climate Change and Forest Inventory</w:t>
      </w:r>
      <w:r w:rsidR="006C4E9B" w:rsidRPr="0058357C">
        <w:rPr>
          <w:sz w:val="21"/>
          <w:szCs w:val="21"/>
        </w:rPr>
        <w:t xml:space="preserve"> </w:t>
      </w:r>
      <w:r w:rsidRPr="0058357C">
        <w:rPr>
          <w:sz w:val="21"/>
          <w:szCs w:val="21"/>
        </w:rPr>
        <w:t>Specialist</w:t>
      </w:r>
      <w:r w:rsidR="006C4E9B" w:rsidRPr="00D020B8">
        <w:rPr>
          <w:sz w:val="21"/>
          <w:szCs w:val="21"/>
        </w:rPr>
        <w:t xml:space="preserve"> serves as a lead scientist for the </w:t>
      </w:r>
      <w:r w:rsidR="004126A8">
        <w:rPr>
          <w:sz w:val="21"/>
          <w:szCs w:val="21"/>
        </w:rPr>
        <w:t>D</w:t>
      </w:r>
      <w:r w:rsidR="006C4E9B" w:rsidRPr="00D020B8">
        <w:rPr>
          <w:sz w:val="21"/>
          <w:szCs w:val="21"/>
        </w:rPr>
        <w:t xml:space="preserve">epartment on forest inventory and </w:t>
      </w:r>
      <w:r w:rsidR="008B0004">
        <w:rPr>
          <w:sz w:val="21"/>
          <w:szCs w:val="21"/>
        </w:rPr>
        <w:t xml:space="preserve">forest and harvested wood product (HWP) </w:t>
      </w:r>
      <w:r w:rsidR="006C4E9B" w:rsidRPr="00D020B8">
        <w:rPr>
          <w:sz w:val="21"/>
          <w:szCs w:val="21"/>
        </w:rPr>
        <w:t>carbon accounting methods</w:t>
      </w:r>
      <w:r w:rsidR="004126A8">
        <w:rPr>
          <w:sz w:val="21"/>
          <w:szCs w:val="21"/>
        </w:rPr>
        <w:t xml:space="preserve">. This position </w:t>
      </w:r>
      <w:r w:rsidRPr="0058357C">
        <w:rPr>
          <w:sz w:val="21"/>
          <w:szCs w:val="21"/>
        </w:rPr>
        <w:t xml:space="preserve">is responsible for </w:t>
      </w:r>
      <w:r w:rsidR="006C4E9B" w:rsidRPr="00D020B8">
        <w:rPr>
          <w:sz w:val="21"/>
          <w:szCs w:val="21"/>
        </w:rPr>
        <w:t xml:space="preserve">utilizing U.S. Forest Service Forest Inventory and Analysis (FIA) </w:t>
      </w:r>
      <w:r w:rsidR="008B0004">
        <w:rPr>
          <w:sz w:val="21"/>
          <w:szCs w:val="21"/>
        </w:rPr>
        <w:t xml:space="preserve">and </w:t>
      </w:r>
      <w:r w:rsidR="006C4E9B" w:rsidRPr="00D020B8">
        <w:rPr>
          <w:sz w:val="21"/>
          <w:szCs w:val="21"/>
        </w:rPr>
        <w:t>Timber Product Output (TPO) data, geospatial and remote sensing products, and other data sources to conduct detailed analysis and annual reporting of forest and HWP carbon stocks, net change in carbon, and drivers of change</w:t>
      </w:r>
      <w:r w:rsidR="008B0004">
        <w:rPr>
          <w:sz w:val="21"/>
          <w:szCs w:val="21"/>
        </w:rPr>
        <w:t xml:space="preserve"> and provide information on the potential role for the </w:t>
      </w:r>
      <w:r w:rsidR="00D020B8" w:rsidRPr="00D020B8">
        <w:rPr>
          <w:sz w:val="21"/>
          <w:szCs w:val="21"/>
        </w:rPr>
        <w:t>forest sector in nature-based climate solutions</w:t>
      </w:r>
      <w:r w:rsidR="005246BF" w:rsidRPr="005246BF">
        <w:rPr>
          <w:sz w:val="21"/>
          <w:szCs w:val="21"/>
        </w:rPr>
        <w:t>.</w:t>
      </w:r>
    </w:p>
    <w:p w14:paraId="701F44AA" w14:textId="2502E50B" w:rsidR="005246BF" w:rsidRDefault="004126A8" w:rsidP="0016323D">
      <w:pPr>
        <w:pStyle w:val="Default"/>
        <w:rPr>
          <w:rFonts w:ascii="Arial" w:hAnsi="Arial" w:cs="Arial"/>
          <w:color w:val="auto"/>
          <w:sz w:val="21"/>
          <w:szCs w:val="21"/>
        </w:rPr>
      </w:pPr>
      <w:r>
        <w:rPr>
          <w:rFonts w:ascii="Arial" w:hAnsi="Arial" w:cs="Arial"/>
          <w:color w:val="auto"/>
          <w:sz w:val="21"/>
          <w:szCs w:val="21"/>
        </w:rPr>
        <w:t xml:space="preserve">CAL FIRE’s </w:t>
      </w:r>
      <w:r w:rsidR="005246BF" w:rsidRPr="005246BF">
        <w:rPr>
          <w:rFonts w:ascii="Arial" w:hAnsi="Arial" w:cs="Arial"/>
          <w:color w:val="auto"/>
          <w:sz w:val="21"/>
          <w:szCs w:val="21"/>
        </w:rPr>
        <w:t>Fire and Resource Assessment Program assesses the amount and extent of California's forests and rangelands, analyzes their conditions and identifies alternative management and policy guidelines.</w:t>
      </w:r>
    </w:p>
    <w:p w14:paraId="579C3DDA" w14:textId="77777777" w:rsidR="006F2045" w:rsidRDefault="006F2045" w:rsidP="0016323D">
      <w:pPr>
        <w:pStyle w:val="Default"/>
        <w:rPr>
          <w:rFonts w:ascii="Arial" w:hAnsi="Arial" w:cs="Arial"/>
          <w:color w:val="auto"/>
          <w:sz w:val="21"/>
          <w:szCs w:val="21"/>
        </w:rPr>
      </w:pPr>
    </w:p>
    <w:p w14:paraId="5E42945F" w14:textId="77777777" w:rsidR="006F2045" w:rsidRDefault="006F2045" w:rsidP="0016323D">
      <w:pPr>
        <w:pStyle w:val="Default"/>
        <w:rPr>
          <w:rFonts w:ascii="Arial" w:hAnsi="Arial" w:cs="Arial"/>
          <w:color w:val="auto"/>
          <w:sz w:val="21"/>
          <w:szCs w:val="21"/>
        </w:rPr>
      </w:pPr>
      <w:r>
        <w:rPr>
          <w:rFonts w:ascii="Arial" w:hAnsi="Arial" w:cs="Arial"/>
          <w:color w:val="auto"/>
          <w:sz w:val="21"/>
          <w:szCs w:val="21"/>
        </w:rPr>
        <w:t xml:space="preserve">For questions about the duty statement, please reach out to: </w:t>
      </w:r>
    </w:p>
    <w:p w14:paraId="64DBE07B" w14:textId="09BACC77" w:rsidR="006F2045" w:rsidRDefault="006F2045" w:rsidP="0016323D">
      <w:pPr>
        <w:pStyle w:val="Default"/>
        <w:rPr>
          <w:rFonts w:ascii="Arial" w:hAnsi="Arial" w:cs="Arial"/>
          <w:color w:val="auto"/>
          <w:sz w:val="21"/>
          <w:szCs w:val="21"/>
        </w:rPr>
      </w:pPr>
      <w:r w:rsidRPr="006F2045">
        <w:rPr>
          <w:rFonts w:ascii="Arial" w:hAnsi="Arial" w:cs="Arial"/>
          <w:color w:val="auto"/>
          <w:sz w:val="21"/>
          <w:szCs w:val="21"/>
        </w:rPr>
        <w:t>Nadia Tase</w:t>
      </w:r>
      <w:r w:rsidRPr="006F2045">
        <w:rPr>
          <w:rFonts w:ascii="Arial" w:hAnsi="Arial" w:cs="Arial"/>
          <w:color w:val="auto"/>
          <w:sz w:val="21"/>
          <w:szCs w:val="21"/>
        </w:rPr>
        <w:br/>
        <w:t>(530) 573-2320</w:t>
      </w:r>
      <w:r w:rsidRPr="006F2045">
        <w:rPr>
          <w:rFonts w:ascii="Arial" w:hAnsi="Arial" w:cs="Arial"/>
          <w:color w:val="auto"/>
          <w:sz w:val="21"/>
          <w:szCs w:val="21"/>
        </w:rPr>
        <w:br/>
        <w:t>nadia.tase@fire.ca.gov</w:t>
      </w:r>
    </w:p>
    <w:p w14:paraId="0835644B" w14:textId="77777777" w:rsidR="005246BF" w:rsidRDefault="005246BF" w:rsidP="0016323D">
      <w:pPr>
        <w:pStyle w:val="Default"/>
        <w:rPr>
          <w:rFonts w:ascii="Arial" w:hAnsi="Arial" w:cs="Arial"/>
          <w:color w:val="auto"/>
          <w:sz w:val="21"/>
          <w:szCs w:val="21"/>
        </w:rPr>
      </w:pPr>
    </w:p>
    <w:p w14:paraId="0B3DCF77" w14:textId="7A9A3021" w:rsidR="0016323D" w:rsidRPr="0058357C" w:rsidRDefault="0016323D" w:rsidP="0016323D">
      <w:pPr>
        <w:pStyle w:val="Default"/>
        <w:rPr>
          <w:b/>
          <w:bCs/>
          <w:sz w:val="22"/>
          <w:szCs w:val="22"/>
        </w:rPr>
      </w:pPr>
      <w:r w:rsidRPr="0058357C">
        <w:rPr>
          <w:b/>
          <w:bCs/>
          <w:sz w:val="22"/>
          <w:szCs w:val="22"/>
        </w:rPr>
        <w:t xml:space="preserve">The advertisement and instructions on how to apply can be found at: </w:t>
      </w:r>
    </w:p>
    <w:p w14:paraId="1CD5B0D5" w14:textId="1A79307D" w:rsidR="0016323D" w:rsidRPr="004126A8" w:rsidRDefault="0016323D" w:rsidP="0016323D">
      <w:pPr>
        <w:pStyle w:val="Default"/>
        <w:rPr>
          <w:sz w:val="22"/>
          <w:szCs w:val="22"/>
        </w:rPr>
      </w:pPr>
      <w:hyperlink r:id="rId5" w:history="1">
        <w:r w:rsidRPr="00A22324">
          <w:rPr>
            <w:rStyle w:val="Hyperlink"/>
            <w:sz w:val="22"/>
            <w:szCs w:val="22"/>
          </w:rPr>
          <w:t>https://jobs.ca.gov/</w:t>
        </w:r>
      </w:hyperlink>
      <w:r>
        <w:rPr>
          <w:sz w:val="22"/>
          <w:szCs w:val="22"/>
        </w:rPr>
        <w:t xml:space="preserve"> by searching for Job Control </w:t>
      </w:r>
      <w:r w:rsidRPr="004126A8">
        <w:rPr>
          <w:sz w:val="22"/>
          <w:szCs w:val="22"/>
        </w:rPr>
        <w:t xml:space="preserve"># </w:t>
      </w:r>
      <w:r w:rsidR="004126A8" w:rsidRPr="004126A8">
        <w:rPr>
          <w:sz w:val="22"/>
          <w:szCs w:val="22"/>
        </w:rPr>
        <w:t>JC-489821</w:t>
      </w:r>
      <w:r w:rsidR="005246BF" w:rsidRPr="004126A8">
        <w:rPr>
          <w:sz w:val="22"/>
          <w:szCs w:val="22"/>
        </w:rPr>
        <w:t xml:space="preserve"> </w:t>
      </w:r>
      <w:r w:rsidRPr="004126A8">
        <w:rPr>
          <w:sz w:val="22"/>
          <w:szCs w:val="22"/>
        </w:rPr>
        <w:t xml:space="preserve">or Position Number </w:t>
      </w:r>
      <w:r w:rsidR="005246BF" w:rsidRPr="004126A8">
        <w:rPr>
          <w:sz w:val="22"/>
          <w:szCs w:val="22"/>
        </w:rPr>
        <w:t>541-780-0765-00</w:t>
      </w:r>
      <w:r w:rsidR="00D020B8" w:rsidRPr="004126A8">
        <w:rPr>
          <w:sz w:val="22"/>
          <w:szCs w:val="22"/>
        </w:rPr>
        <w:t>1</w:t>
      </w:r>
      <w:r w:rsidRPr="004126A8">
        <w:rPr>
          <w:sz w:val="22"/>
          <w:szCs w:val="22"/>
        </w:rPr>
        <w:t xml:space="preserve">, or by following the link listed below. </w:t>
      </w:r>
    </w:p>
    <w:p w14:paraId="48D9F33C" w14:textId="3DE4D77D" w:rsidR="0016323D" w:rsidRPr="004126A8" w:rsidRDefault="0016323D" w:rsidP="0016323D">
      <w:pPr>
        <w:pStyle w:val="Default"/>
        <w:rPr>
          <w:sz w:val="22"/>
          <w:szCs w:val="22"/>
        </w:rPr>
      </w:pPr>
    </w:p>
    <w:p w14:paraId="29BA1159" w14:textId="77777777" w:rsidR="0016323D" w:rsidRPr="004126A8" w:rsidRDefault="0016323D" w:rsidP="0016323D">
      <w:pPr>
        <w:pStyle w:val="Default"/>
        <w:rPr>
          <w:sz w:val="22"/>
          <w:szCs w:val="22"/>
        </w:rPr>
      </w:pPr>
      <w:r w:rsidRPr="004126A8">
        <w:rPr>
          <w:b/>
          <w:bCs/>
          <w:sz w:val="22"/>
          <w:szCs w:val="22"/>
        </w:rPr>
        <w:t xml:space="preserve">Senior Environmental Scientist (Specialist) </w:t>
      </w:r>
    </w:p>
    <w:p w14:paraId="62385D2B" w14:textId="2DE5A4C5" w:rsidR="0016323D" w:rsidRPr="004126A8" w:rsidRDefault="0016323D" w:rsidP="0016323D">
      <w:pPr>
        <w:pStyle w:val="Default"/>
        <w:rPr>
          <w:sz w:val="22"/>
          <w:szCs w:val="22"/>
        </w:rPr>
      </w:pPr>
      <w:r w:rsidRPr="004126A8">
        <w:rPr>
          <w:b/>
          <w:bCs/>
          <w:sz w:val="22"/>
          <w:szCs w:val="22"/>
        </w:rPr>
        <w:t xml:space="preserve">Working Title: </w:t>
      </w:r>
      <w:r w:rsidR="00D020B8" w:rsidRPr="004126A8">
        <w:rPr>
          <w:color w:val="auto"/>
        </w:rPr>
        <w:t>Climate Change and Forest Inventory</w:t>
      </w:r>
    </w:p>
    <w:p w14:paraId="43C76CDE" w14:textId="61D3A483" w:rsidR="004126A8" w:rsidRPr="004126A8" w:rsidRDefault="004126A8" w:rsidP="004126A8">
      <w:pPr>
        <w:pStyle w:val="Default"/>
      </w:pPr>
      <w:hyperlink r:id="rId6" w:history="1">
        <w:r w:rsidRPr="004126A8">
          <w:rPr>
            <w:rStyle w:val="Hyperlink"/>
          </w:rPr>
          <w:t>https://calcareers.ca.gov/CalHrPublic/Jobs/JobPosting.aspx?JobControlId=489821</w:t>
        </w:r>
      </w:hyperlink>
      <w:r w:rsidRPr="004126A8">
        <w:t xml:space="preserve"> </w:t>
      </w:r>
    </w:p>
    <w:p w14:paraId="248D5C36" w14:textId="77777777" w:rsidR="0016323D" w:rsidRPr="004126A8" w:rsidRDefault="0016323D" w:rsidP="0016323D">
      <w:pPr>
        <w:pStyle w:val="Default"/>
        <w:rPr>
          <w:sz w:val="22"/>
          <w:szCs w:val="22"/>
        </w:rPr>
      </w:pPr>
    </w:p>
    <w:p w14:paraId="70B3306B" w14:textId="6CC033BA" w:rsidR="0016323D" w:rsidRPr="004126A8" w:rsidRDefault="0016323D" w:rsidP="0016323D">
      <w:pPr>
        <w:pStyle w:val="Default"/>
        <w:rPr>
          <w:b/>
          <w:bCs/>
          <w:sz w:val="22"/>
          <w:szCs w:val="22"/>
        </w:rPr>
      </w:pPr>
      <w:r w:rsidRPr="004126A8">
        <w:rPr>
          <w:b/>
          <w:bCs/>
          <w:sz w:val="22"/>
          <w:szCs w:val="22"/>
        </w:rPr>
        <w:t xml:space="preserve">To be eligible to apply, applicants will need to have taken the online exam for the job class to which they are applying. Exam information can be found here (includes links to the exams): </w:t>
      </w:r>
    </w:p>
    <w:p w14:paraId="19991879" w14:textId="77777777" w:rsidR="0016323D" w:rsidRPr="004126A8" w:rsidRDefault="0016323D" w:rsidP="0016323D">
      <w:pPr>
        <w:pStyle w:val="Default"/>
        <w:rPr>
          <w:b/>
          <w:bCs/>
          <w:sz w:val="22"/>
          <w:szCs w:val="22"/>
        </w:rPr>
      </w:pPr>
    </w:p>
    <w:p w14:paraId="25556D76" w14:textId="6C5525D4" w:rsidR="0016323D" w:rsidRPr="004126A8" w:rsidRDefault="0016323D" w:rsidP="0016323D">
      <w:pPr>
        <w:pStyle w:val="Default"/>
        <w:rPr>
          <w:sz w:val="22"/>
          <w:szCs w:val="22"/>
        </w:rPr>
      </w:pPr>
      <w:r w:rsidRPr="004126A8">
        <w:rPr>
          <w:b/>
          <w:bCs/>
          <w:sz w:val="22"/>
          <w:szCs w:val="22"/>
        </w:rPr>
        <w:t xml:space="preserve">Senior Environmental Scientist (Specialist) Exam: </w:t>
      </w:r>
    </w:p>
    <w:p w14:paraId="4BE368FE" w14:textId="65104239" w:rsidR="0061166E" w:rsidRPr="004126A8" w:rsidRDefault="0061166E" w:rsidP="0016323D">
      <w:pPr>
        <w:pStyle w:val="Default"/>
      </w:pPr>
      <w:hyperlink r:id="rId7" w:history="1">
        <w:r w:rsidRPr="004126A8">
          <w:rPr>
            <w:rStyle w:val="Hyperlink"/>
          </w:rPr>
          <w:t>https://calcareers.ca.gov/CalHrPublic/Exams/ExamBulletin.aspx?ExamControlId=4287</w:t>
        </w:r>
      </w:hyperlink>
    </w:p>
    <w:p w14:paraId="5955139E" w14:textId="61887AFF" w:rsidR="0016323D" w:rsidRPr="004126A8" w:rsidRDefault="0016323D" w:rsidP="0016323D">
      <w:pPr>
        <w:pStyle w:val="Default"/>
        <w:rPr>
          <w:sz w:val="22"/>
          <w:szCs w:val="22"/>
        </w:rPr>
      </w:pPr>
      <w:r w:rsidRPr="004126A8">
        <w:rPr>
          <w:sz w:val="22"/>
          <w:szCs w:val="22"/>
        </w:rPr>
        <w:t xml:space="preserve"> </w:t>
      </w:r>
    </w:p>
    <w:p w14:paraId="4A9B875E" w14:textId="0674E8C3" w:rsidR="0016323D" w:rsidRPr="0016323D" w:rsidRDefault="0016323D" w:rsidP="0016323D">
      <w:pPr>
        <w:rPr>
          <w:sz w:val="22"/>
          <w:szCs w:val="22"/>
        </w:rPr>
      </w:pPr>
      <w:r w:rsidRPr="004126A8">
        <w:rPr>
          <w:b/>
          <w:bCs/>
          <w:sz w:val="22"/>
          <w:szCs w:val="22"/>
        </w:rPr>
        <w:t xml:space="preserve">Final Filing Date: </w:t>
      </w:r>
      <w:r w:rsidR="004126A8" w:rsidRPr="004126A8">
        <w:rPr>
          <w:b/>
          <w:bCs/>
          <w:sz w:val="22"/>
          <w:szCs w:val="22"/>
        </w:rPr>
        <w:t>09/15/2025</w:t>
      </w:r>
    </w:p>
    <w:sectPr w:rsidR="0016323D" w:rsidRPr="0016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3D"/>
    <w:rsid w:val="000B7F5D"/>
    <w:rsid w:val="00152493"/>
    <w:rsid w:val="0016323D"/>
    <w:rsid w:val="00252231"/>
    <w:rsid w:val="004126A8"/>
    <w:rsid w:val="005246BF"/>
    <w:rsid w:val="0058357C"/>
    <w:rsid w:val="006029DE"/>
    <w:rsid w:val="0061166E"/>
    <w:rsid w:val="006339D6"/>
    <w:rsid w:val="006C4E9B"/>
    <w:rsid w:val="006F2045"/>
    <w:rsid w:val="00752973"/>
    <w:rsid w:val="0087023B"/>
    <w:rsid w:val="008A1FA2"/>
    <w:rsid w:val="008B0004"/>
    <w:rsid w:val="009876B4"/>
    <w:rsid w:val="00B1060A"/>
    <w:rsid w:val="00D0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D04F"/>
  <w15:chartTrackingRefBased/>
  <w15:docId w15:val="{DCA9D9A2-68E3-431A-B7F1-6CC328C0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23D"/>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16323D"/>
    <w:rPr>
      <w:color w:val="0563C1"/>
      <w:u w:val="single"/>
    </w:rPr>
  </w:style>
  <w:style w:type="character" w:styleId="FollowedHyperlink">
    <w:name w:val="FollowedHyperlink"/>
    <w:basedOn w:val="DefaultParagraphFont"/>
    <w:uiPriority w:val="99"/>
    <w:semiHidden/>
    <w:unhideWhenUsed/>
    <w:rsid w:val="0016323D"/>
    <w:rPr>
      <w:color w:val="954F72" w:themeColor="followedHyperlink"/>
      <w:u w:val="single"/>
    </w:rPr>
  </w:style>
  <w:style w:type="character" w:styleId="UnresolvedMention">
    <w:name w:val="Unresolved Mention"/>
    <w:basedOn w:val="DefaultParagraphFont"/>
    <w:uiPriority w:val="99"/>
    <w:semiHidden/>
    <w:unhideWhenUsed/>
    <w:rsid w:val="00163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0456">
      <w:bodyDiv w:val="1"/>
      <w:marLeft w:val="0"/>
      <w:marRight w:val="0"/>
      <w:marTop w:val="0"/>
      <w:marBottom w:val="0"/>
      <w:divBdr>
        <w:top w:val="none" w:sz="0" w:space="0" w:color="auto"/>
        <w:left w:val="none" w:sz="0" w:space="0" w:color="auto"/>
        <w:bottom w:val="none" w:sz="0" w:space="0" w:color="auto"/>
        <w:right w:val="none" w:sz="0" w:space="0" w:color="auto"/>
      </w:divBdr>
    </w:div>
    <w:div w:id="325059404">
      <w:bodyDiv w:val="1"/>
      <w:marLeft w:val="0"/>
      <w:marRight w:val="0"/>
      <w:marTop w:val="0"/>
      <w:marBottom w:val="0"/>
      <w:divBdr>
        <w:top w:val="none" w:sz="0" w:space="0" w:color="auto"/>
        <w:left w:val="none" w:sz="0" w:space="0" w:color="auto"/>
        <w:bottom w:val="none" w:sz="0" w:space="0" w:color="auto"/>
        <w:right w:val="none" w:sz="0" w:space="0" w:color="auto"/>
      </w:divBdr>
    </w:div>
    <w:div w:id="408239012">
      <w:bodyDiv w:val="1"/>
      <w:marLeft w:val="0"/>
      <w:marRight w:val="0"/>
      <w:marTop w:val="0"/>
      <w:marBottom w:val="0"/>
      <w:divBdr>
        <w:top w:val="none" w:sz="0" w:space="0" w:color="auto"/>
        <w:left w:val="none" w:sz="0" w:space="0" w:color="auto"/>
        <w:bottom w:val="none" w:sz="0" w:space="0" w:color="auto"/>
        <w:right w:val="none" w:sz="0" w:space="0" w:color="auto"/>
      </w:divBdr>
    </w:div>
    <w:div w:id="650327627">
      <w:bodyDiv w:val="1"/>
      <w:marLeft w:val="0"/>
      <w:marRight w:val="0"/>
      <w:marTop w:val="0"/>
      <w:marBottom w:val="0"/>
      <w:divBdr>
        <w:top w:val="none" w:sz="0" w:space="0" w:color="auto"/>
        <w:left w:val="none" w:sz="0" w:space="0" w:color="auto"/>
        <w:bottom w:val="none" w:sz="0" w:space="0" w:color="auto"/>
        <w:right w:val="none" w:sz="0" w:space="0" w:color="auto"/>
      </w:divBdr>
    </w:div>
    <w:div w:id="837187432">
      <w:bodyDiv w:val="1"/>
      <w:marLeft w:val="0"/>
      <w:marRight w:val="0"/>
      <w:marTop w:val="0"/>
      <w:marBottom w:val="0"/>
      <w:divBdr>
        <w:top w:val="none" w:sz="0" w:space="0" w:color="auto"/>
        <w:left w:val="none" w:sz="0" w:space="0" w:color="auto"/>
        <w:bottom w:val="none" w:sz="0" w:space="0" w:color="auto"/>
        <w:right w:val="none" w:sz="0" w:space="0" w:color="auto"/>
      </w:divBdr>
    </w:div>
    <w:div w:id="1394159756">
      <w:bodyDiv w:val="1"/>
      <w:marLeft w:val="0"/>
      <w:marRight w:val="0"/>
      <w:marTop w:val="0"/>
      <w:marBottom w:val="0"/>
      <w:divBdr>
        <w:top w:val="none" w:sz="0" w:space="0" w:color="auto"/>
        <w:left w:val="none" w:sz="0" w:space="0" w:color="auto"/>
        <w:bottom w:val="none" w:sz="0" w:space="0" w:color="auto"/>
        <w:right w:val="none" w:sz="0" w:space="0" w:color="auto"/>
      </w:divBdr>
    </w:div>
    <w:div w:id="1402366446">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945109350">
      <w:bodyDiv w:val="1"/>
      <w:marLeft w:val="0"/>
      <w:marRight w:val="0"/>
      <w:marTop w:val="0"/>
      <w:marBottom w:val="0"/>
      <w:divBdr>
        <w:top w:val="none" w:sz="0" w:space="0" w:color="auto"/>
        <w:left w:val="none" w:sz="0" w:space="0" w:color="auto"/>
        <w:bottom w:val="none" w:sz="0" w:space="0" w:color="auto"/>
        <w:right w:val="none" w:sz="0" w:space="0" w:color="auto"/>
      </w:divBdr>
    </w:div>
    <w:div w:id="1967664220">
      <w:bodyDiv w:val="1"/>
      <w:marLeft w:val="0"/>
      <w:marRight w:val="0"/>
      <w:marTop w:val="0"/>
      <w:marBottom w:val="0"/>
      <w:divBdr>
        <w:top w:val="none" w:sz="0" w:space="0" w:color="auto"/>
        <w:left w:val="none" w:sz="0" w:space="0" w:color="auto"/>
        <w:bottom w:val="none" w:sz="0" w:space="0" w:color="auto"/>
        <w:right w:val="none" w:sz="0" w:space="0" w:color="auto"/>
      </w:divBdr>
    </w:div>
    <w:div w:id="20035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lcareers.ca.gov/CalHrPublic/Exams/ExamBulletin.aspx?ExamControlId=42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careers.ca.gov/CalHrPublic/Jobs/JobPosting.aspx?JobControlId=489821" TargetMode="External"/><Relationship Id="rId5" Type="http://schemas.openxmlformats.org/officeDocument/2006/relationships/hyperlink" Target="https://jobs.ca.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Leddy, Jeff@CALFIRE</dc:creator>
  <cp:keywords/>
  <dc:description/>
  <cp:lastModifiedBy>Tase, Nadia@CALFIRE</cp:lastModifiedBy>
  <cp:revision>7</cp:revision>
  <dcterms:created xsi:type="dcterms:W3CDTF">2025-07-22T21:30:00Z</dcterms:created>
  <dcterms:modified xsi:type="dcterms:W3CDTF">2025-08-26T18:37:00Z</dcterms:modified>
</cp:coreProperties>
</file>