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80240" w14:textId="77777777" w:rsidR="00C12C6F" w:rsidRPr="00406CA6" w:rsidRDefault="007C5B93" w:rsidP="0093198F">
      <w:pPr>
        <w:jc w:val="center"/>
        <w:rPr>
          <w:rFonts w:ascii="Cambria" w:hAnsi="Cambria" w:cs="Arial"/>
          <w:b/>
          <w:color w:val="1F497D"/>
          <w:sz w:val="48"/>
          <w:szCs w:val="48"/>
        </w:rPr>
      </w:pPr>
      <w:bookmarkStart w:id="0" w:name="_Hlk94098480"/>
      <w:bookmarkEnd w:id="0"/>
      <w:r>
        <w:rPr>
          <w:noProof/>
        </w:rPr>
        <w:drawing>
          <wp:anchor distT="0" distB="0" distL="114300" distR="114300" simplePos="0" relativeHeight="251659264" behindDoc="1" locked="0" layoutInCell="1" allowOverlap="1" wp14:anchorId="7F29D57C" wp14:editId="4EBFFD3A">
            <wp:simplePos x="0" y="0"/>
            <wp:positionH relativeFrom="margin">
              <wp:align>left</wp:align>
            </wp:positionH>
            <wp:positionV relativeFrom="paragraph">
              <wp:posOffset>0</wp:posOffset>
            </wp:positionV>
            <wp:extent cx="952500" cy="1038225"/>
            <wp:effectExtent l="0" t="0" r="0" b="9525"/>
            <wp:wrapTight wrapText="bothSides">
              <wp:wrapPolygon edited="0">
                <wp:start x="1728" y="0"/>
                <wp:lineTo x="0" y="2774"/>
                <wp:lineTo x="0" y="17439"/>
                <wp:lineTo x="1296" y="19420"/>
                <wp:lineTo x="8208" y="21402"/>
                <wp:lineTo x="9072" y="21402"/>
                <wp:lineTo x="11664" y="21402"/>
                <wp:lineTo x="12528" y="21402"/>
                <wp:lineTo x="20304" y="19420"/>
                <wp:lineTo x="21168" y="17439"/>
                <wp:lineTo x="21168" y="2774"/>
                <wp:lineTo x="19440" y="0"/>
                <wp:lineTo x="1728" y="0"/>
              </wp:wrapPolygon>
            </wp:wrapTight>
            <wp:docPr id="15" name="Picture 15" descr="shiel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hield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C12C6F" w:rsidRPr="00406CA6">
        <w:rPr>
          <w:rFonts w:ascii="Cambria" w:hAnsi="Cambria" w:cs="Arial"/>
          <w:b/>
          <w:color w:val="1F497D"/>
          <w:sz w:val="50"/>
          <w:szCs w:val="50"/>
        </w:rPr>
        <w:t>White River</w:t>
      </w:r>
      <w:r>
        <w:rPr>
          <w:rFonts w:ascii="Cambria" w:hAnsi="Cambria" w:cs="Arial"/>
          <w:b/>
          <w:color w:val="1F497D"/>
          <w:sz w:val="50"/>
          <w:szCs w:val="50"/>
        </w:rPr>
        <w:t xml:space="preserve"> </w:t>
      </w:r>
      <w:r w:rsidR="00C12C6F" w:rsidRPr="00406CA6">
        <w:rPr>
          <w:rFonts w:ascii="Cambria" w:hAnsi="Cambria" w:cs="Arial"/>
          <w:b/>
          <w:color w:val="1F497D"/>
          <w:sz w:val="50"/>
          <w:szCs w:val="50"/>
        </w:rPr>
        <w:t>National Forest</w:t>
      </w:r>
    </w:p>
    <w:p w14:paraId="234B3C06" w14:textId="77777777" w:rsidR="00C12C6F" w:rsidRPr="00406CA6" w:rsidRDefault="00C12C6F" w:rsidP="007C5B93">
      <w:pPr>
        <w:autoSpaceDE w:val="0"/>
        <w:autoSpaceDN w:val="0"/>
        <w:adjustRightInd w:val="0"/>
        <w:rPr>
          <w:rFonts w:ascii="Cambria" w:hAnsi="Cambria"/>
          <w:b/>
          <w:sz w:val="28"/>
          <w:szCs w:val="28"/>
        </w:rPr>
      </w:pPr>
    </w:p>
    <w:p w14:paraId="184A85CD" w14:textId="77777777" w:rsidR="00B9345F" w:rsidRPr="00606360" w:rsidRDefault="00C12C6F" w:rsidP="00106CF7">
      <w:pPr>
        <w:autoSpaceDE w:val="0"/>
        <w:autoSpaceDN w:val="0"/>
        <w:adjustRightInd w:val="0"/>
        <w:jc w:val="center"/>
        <w:rPr>
          <w:rFonts w:ascii="Cambria" w:hAnsi="Cambria" w:cs="Arial"/>
          <w:b/>
          <w:sz w:val="36"/>
          <w:szCs w:val="36"/>
        </w:rPr>
      </w:pPr>
      <w:bookmarkStart w:id="1" w:name="_Hlk135903873"/>
      <w:r w:rsidRPr="00606360">
        <w:rPr>
          <w:rFonts w:ascii="Cambria" w:hAnsi="Cambria" w:cs="Arial"/>
          <w:b/>
          <w:sz w:val="36"/>
          <w:szCs w:val="36"/>
        </w:rPr>
        <w:t>OUTREACH NOTICE</w:t>
      </w:r>
    </w:p>
    <w:p w14:paraId="40DC0C4F" w14:textId="0E0DF51A" w:rsidR="000C622F" w:rsidRDefault="000C622F" w:rsidP="00106CF7">
      <w:pPr>
        <w:ind w:left="1440"/>
        <w:jc w:val="center"/>
        <w:rPr>
          <w:rFonts w:ascii="Cambria" w:hAnsi="Cambria" w:cs="Arial"/>
          <w:b/>
          <w:smallCaps/>
          <w:sz w:val="32"/>
          <w:szCs w:val="32"/>
        </w:rPr>
      </w:pPr>
      <w:r w:rsidRPr="000C622F">
        <w:rPr>
          <w:rFonts w:ascii="Cambria" w:hAnsi="Cambria" w:cs="Arial"/>
          <w:b/>
          <w:smallCaps/>
          <w:sz w:val="32"/>
          <w:szCs w:val="32"/>
        </w:rPr>
        <w:t>GS-0454-</w:t>
      </w:r>
      <w:r w:rsidR="005423CD">
        <w:rPr>
          <w:rFonts w:ascii="Cambria" w:hAnsi="Cambria" w:cs="Arial"/>
          <w:b/>
          <w:smallCaps/>
          <w:sz w:val="32"/>
          <w:szCs w:val="32"/>
        </w:rPr>
        <w:t>7/</w:t>
      </w:r>
      <w:r w:rsidRPr="000C622F">
        <w:rPr>
          <w:rFonts w:ascii="Cambria" w:hAnsi="Cambria" w:cs="Arial"/>
          <w:b/>
          <w:smallCaps/>
          <w:sz w:val="32"/>
          <w:szCs w:val="32"/>
        </w:rPr>
        <w:t>9/11</w:t>
      </w:r>
    </w:p>
    <w:p w14:paraId="0827E9B6" w14:textId="39A94526" w:rsidR="005423CD" w:rsidRDefault="005423CD" w:rsidP="00106CF7">
      <w:pPr>
        <w:ind w:left="1440"/>
        <w:jc w:val="center"/>
        <w:rPr>
          <w:rFonts w:ascii="Cambria" w:hAnsi="Cambria" w:cs="Arial"/>
          <w:b/>
          <w:smallCaps/>
          <w:sz w:val="32"/>
          <w:szCs w:val="32"/>
        </w:rPr>
      </w:pPr>
      <w:r>
        <w:rPr>
          <w:rFonts w:ascii="Cambria" w:hAnsi="Cambria" w:cs="Arial"/>
          <w:b/>
          <w:smallCaps/>
          <w:sz w:val="32"/>
          <w:szCs w:val="32"/>
        </w:rPr>
        <w:t>GS-0455-7/</w:t>
      </w:r>
      <w:r w:rsidR="001D673A">
        <w:rPr>
          <w:rFonts w:ascii="Cambria" w:hAnsi="Cambria" w:cs="Arial"/>
          <w:b/>
          <w:smallCaps/>
          <w:sz w:val="32"/>
          <w:szCs w:val="32"/>
        </w:rPr>
        <w:t>8</w:t>
      </w:r>
      <w:r>
        <w:rPr>
          <w:rFonts w:ascii="Cambria" w:hAnsi="Cambria" w:cs="Arial"/>
          <w:b/>
          <w:smallCaps/>
          <w:sz w:val="32"/>
          <w:szCs w:val="32"/>
        </w:rPr>
        <w:t>/</w:t>
      </w:r>
      <w:r w:rsidR="001D673A">
        <w:rPr>
          <w:rFonts w:ascii="Cambria" w:hAnsi="Cambria" w:cs="Arial"/>
          <w:b/>
          <w:smallCaps/>
          <w:sz w:val="32"/>
          <w:szCs w:val="32"/>
        </w:rPr>
        <w:t>9</w:t>
      </w:r>
    </w:p>
    <w:p w14:paraId="5D3994EB" w14:textId="15F89BC8" w:rsidR="005423CD" w:rsidRDefault="005423CD" w:rsidP="00106CF7">
      <w:pPr>
        <w:ind w:left="1440"/>
        <w:jc w:val="center"/>
        <w:rPr>
          <w:rFonts w:ascii="Cambria" w:hAnsi="Cambria" w:cs="Arial"/>
          <w:b/>
          <w:smallCaps/>
          <w:sz w:val="32"/>
          <w:szCs w:val="32"/>
        </w:rPr>
      </w:pPr>
      <w:r>
        <w:rPr>
          <w:rFonts w:ascii="Cambria" w:hAnsi="Cambria" w:cs="Arial"/>
          <w:b/>
          <w:smallCaps/>
          <w:sz w:val="32"/>
          <w:szCs w:val="32"/>
        </w:rPr>
        <w:t>GS-0401-7/9/11</w:t>
      </w:r>
    </w:p>
    <w:p w14:paraId="71037103" w14:textId="77777777" w:rsidR="000C622F" w:rsidRDefault="000C622F" w:rsidP="00106CF7">
      <w:pPr>
        <w:ind w:left="1440"/>
        <w:jc w:val="center"/>
        <w:rPr>
          <w:rFonts w:ascii="Cambria" w:hAnsi="Cambria" w:cs="Arial"/>
          <w:b/>
          <w:smallCaps/>
          <w:sz w:val="32"/>
          <w:szCs w:val="32"/>
        </w:rPr>
      </w:pPr>
      <w:r w:rsidRPr="000C622F">
        <w:rPr>
          <w:rFonts w:ascii="Cambria" w:hAnsi="Cambria" w:cs="Arial"/>
          <w:b/>
          <w:smallCaps/>
          <w:sz w:val="32"/>
          <w:szCs w:val="32"/>
        </w:rPr>
        <w:t xml:space="preserve">Rangeland Management Specialist </w:t>
      </w:r>
    </w:p>
    <w:p w14:paraId="1F66DF05" w14:textId="2194CC57" w:rsidR="00106CF7" w:rsidRPr="000C622F" w:rsidRDefault="000C622F" w:rsidP="00106CF7">
      <w:pPr>
        <w:ind w:left="1440"/>
        <w:jc w:val="center"/>
        <w:rPr>
          <w:rFonts w:ascii="Cambria" w:hAnsi="Cambria" w:cs="Arial"/>
          <w:b/>
          <w:smallCaps/>
          <w:sz w:val="28"/>
          <w:szCs w:val="28"/>
        </w:rPr>
      </w:pPr>
      <w:r w:rsidRPr="000C622F">
        <w:rPr>
          <w:rFonts w:ascii="Cambria" w:hAnsi="Cambria" w:cs="Arial"/>
          <w:b/>
          <w:smallCaps/>
          <w:sz w:val="28"/>
          <w:szCs w:val="28"/>
        </w:rPr>
        <w:t xml:space="preserve">120 Day Detail/Temporary Promotion </w:t>
      </w:r>
    </w:p>
    <w:p w14:paraId="48868DE5" w14:textId="392EEB73" w:rsidR="007C5B93" w:rsidRDefault="007C5B93" w:rsidP="007C5B93">
      <w:pPr>
        <w:jc w:val="center"/>
        <w:rPr>
          <w:rFonts w:ascii="Cambria" w:hAnsi="Cambria" w:cs="Arial"/>
          <w:b/>
          <w:smallCaps/>
          <w:sz w:val="28"/>
          <w:szCs w:val="28"/>
        </w:rPr>
      </w:pPr>
    </w:p>
    <w:p w14:paraId="0333E72D" w14:textId="77777777" w:rsidR="00606360" w:rsidRDefault="00606360" w:rsidP="00C26C28">
      <w:pPr>
        <w:autoSpaceDE w:val="0"/>
        <w:autoSpaceDN w:val="0"/>
        <w:adjustRightInd w:val="0"/>
        <w:rPr>
          <w:rFonts w:ascii="Cambria" w:hAnsi="Cambria" w:cs="Arial"/>
          <w:smallCaps/>
          <w:sz w:val="28"/>
          <w:szCs w:val="28"/>
        </w:rPr>
      </w:pPr>
    </w:p>
    <w:p w14:paraId="6E167027" w14:textId="3C82409F" w:rsidR="006733ED" w:rsidRDefault="00606360" w:rsidP="00606360">
      <w:pPr>
        <w:autoSpaceDE w:val="0"/>
        <w:autoSpaceDN w:val="0"/>
        <w:adjustRightInd w:val="0"/>
        <w:jc w:val="center"/>
        <w:rPr>
          <w:rFonts w:ascii="Cambria" w:hAnsi="Cambria"/>
        </w:rPr>
      </w:pPr>
      <w:r w:rsidRPr="00DF4884">
        <w:rPr>
          <w:noProof/>
          <w:sz w:val="20"/>
          <w:szCs w:val="20"/>
        </w:rPr>
        <w:drawing>
          <wp:inline distT="0" distB="0" distL="0" distR="0" wp14:anchorId="433BF3AB" wp14:editId="6DFFBB1D">
            <wp:extent cx="2419350" cy="1819275"/>
            <wp:effectExtent l="19050" t="19050" r="0" b="9525"/>
            <wp:docPr id="4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9350" cy="1819275"/>
                    </a:xfrm>
                    <a:prstGeom prst="rect">
                      <a:avLst/>
                    </a:prstGeom>
                    <a:noFill/>
                    <a:ln w="6350" cmpd="sng">
                      <a:solidFill>
                        <a:schemeClr val="bg1">
                          <a:lumMod val="100000"/>
                          <a:lumOff val="0"/>
                        </a:schemeClr>
                      </a:solidFill>
                      <a:miter lim="800000"/>
                      <a:headEnd/>
                      <a:tailEnd/>
                    </a:ln>
                    <a:effectLst/>
                  </pic:spPr>
                </pic:pic>
              </a:graphicData>
            </a:graphic>
          </wp:inline>
        </w:drawing>
      </w:r>
      <w:r>
        <w:rPr>
          <w:rFonts w:ascii="Cambria" w:hAnsi="Cambria"/>
        </w:rPr>
        <w:t xml:space="preserve">    </w:t>
      </w:r>
      <w:r w:rsidRPr="00DF4884">
        <w:rPr>
          <w:noProof/>
          <w:color w:val="000000"/>
        </w:rPr>
        <w:drawing>
          <wp:inline distT="0" distB="0" distL="0" distR="0" wp14:anchorId="199BBA0B" wp14:editId="063CFA29">
            <wp:extent cx="2400300" cy="181927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1819275"/>
                    </a:xfrm>
                    <a:prstGeom prst="rect">
                      <a:avLst/>
                    </a:prstGeom>
                    <a:noFill/>
                    <a:ln>
                      <a:noFill/>
                    </a:ln>
                  </pic:spPr>
                </pic:pic>
              </a:graphicData>
            </a:graphic>
          </wp:inline>
        </w:drawing>
      </w:r>
    </w:p>
    <w:p w14:paraId="7D3CE30A" w14:textId="23DEF869" w:rsidR="001E14A3" w:rsidRDefault="001E14A3" w:rsidP="00C26C28">
      <w:pPr>
        <w:autoSpaceDE w:val="0"/>
        <w:autoSpaceDN w:val="0"/>
        <w:adjustRightInd w:val="0"/>
        <w:rPr>
          <w:rFonts w:ascii="Cambria" w:hAnsi="Cambria"/>
        </w:rPr>
      </w:pPr>
    </w:p>
    <w:p w14:paraId="37D1C451" w14:textId="77777777" w:rsidR="00606360" w:rsidRPr="007564E5" w:rsidRDefault="00606360" w:rsidP="00606360">
      <w:pPr>
        <w:pStyle w:val="NoSpacing"/>
        <w:jc w:val="center"/>
        <w:rPr>
          <w:rFonts w:asciiTheme="majorHAnsi" w:hAnsiTheme="majorHAnsi"/>
          <w:b/>
          <w:bCs/>
          <w:sz w:val="28"/>
          <w:szCs w:val="32"/>
        </w:rPr>
      </w:pPr>
      <w:r w:rsidRPr="007564E5">
        <w:rPr>
          <w:rFonts w:asciiTheme="majorHAnsi" w:hAnsiTheme="majorHAnsi"/>
          <w:b/>
          <w:bCs/>
          <w:sz w:val="28"/>
          <w:szCs w:val="32"/>
        </w:rPr>
        <w:t>Rifle Ranger District</w:t>
      </w:r>
    </w:p>
    <w:p w14:paraId="056518FE" w14:textId="4E1FB52F" w:rsidR="00606360" w:rsidRPr="007564E5" w:rsidRDefault="00C35AC2" w:rsidP="00606360">
      <w:pPr>
        <w:pStyle w:val="NoSpacing"/>
        <w:jc w:val="center"/>
        <w:rPr>
          <w:rFonts w:asciiTheme="majorHAnsi" w:hAnsiTheme="majorHAnsi"/>
          <w:b/>
          <w:bCs/>
          <w:sz w:val="28"/>
          <w:szCs w:val="32"/>
        </w:rPr>
      </w:pPr>
      <w:r>
        <w:rPr>
          <w:rFonts w:asciiTheme="majorHAnsi" w:hAnsiTheme="majorHAnsi"/>
          <w:b/>
          <w:bCs/>
          <w:sz w:val="28"/>
          <w:szCs w:val="32"/>
        </w:rPr>
        <w:t>Rifle</w:t>
      </w:r>
      <w:r w:rsidR="00606360" w:rsidRPr="007564E5">
        <w:rPr>
          <w:rFonts w:asciiTheme="majorHAnsi" w:hAnsiTheme="majorHAnsi"/>
          <w:b/>
          <w:bCs/>
          <w:sz w:val="28"/>
          <w:szCs w:val="32"/>
        </w:rPr>
        <w:t>, CO</w:t>
      </w:r>
    </w:p>
    <w:p w14:paraId="127C7948" w14:textId="28503BA3" w:rsidR="00606360" w:rsidRPr="007C41B7" w:rsidRDefault="00606360" w:rsidP="00606360">
      <w:pPr>
        <w:pStyle w:val="NoSpacing"/>
        <w:jc w:val="center"/>
        <w:rPr>
          <w:rFonts w:asciiTheme="majorHAnsi" w:hAnsiTheme="majorHAnsi"/>
          <w:b/>
          <w:bCs/>
          <w:color w:val="FF0000"/>
          <w:sz w:val="28"/>
          <w:szCs w:val="32"/>
        </w:rPr>
      </w:pPr>
      <w:r w:rsidRPr="007C41B7">
        <w:rPr>
          <w:rFonts w:asciiTheme="majorHAnsi" w:hAnsiTheme="majorHAnsi"/>
          <w:b/>
          <w:bCs/>
          <w:color w:val="FF0000"/>
          <w:sz w:val="28"/>
          <w:szCs w:val="32"/>
        </w:rPr>
        <w:t xml:space="preserve">Respond By </w:t>
      </w:r>
      <w:r w:rsidR="005B1821">
        <w:rPr>
          <w:rFonts w:asciiTheme="majorHAnsi" w:hAnsiTheme="majorHAnsi"/>
          <w:b/>
          <w:bCs/>
          <w:color w:val="FF0000"/>
          <w:sz w:val="28"/>
          <w:szCs w:val="32"/>
        </w:rPr>
        <w:t>Friday</w:t>
      </w:r>
      <w:r w:rsidR="000C622F" w:rsidRPr="007C41B7">
        <w:rPr>
          <w:rFonts w:asciiTheme="majorHAnsi" w:hAnsiTheme="majorHAnsi"/>
          <w:b/>
          <w:bCs/>
          <w:color w:val="FF0000"/>
          <w:sz w:val="28"/>
          <w:szCs w:val="32"/>
        </w:rPr>
        <w:t xml:space="preserve"> June </w:t>
      </w:r>
      <w:r w:rsidR="005B1821">
        <w:rPr>
          <w:rFonts w:asciiTheme="majorHAnsi" w:hAnsiTheme="majorHAnsi"/>
          <w:b/>
          <w:bCs/>
          <w:color w:val="FF0000"/>
          <w:sz w:val="28"/>
          <w:szCs w:val="32"/>
        </w:rPr>
        <w:t>30</w:t>
      </w:r>
      <w:r w:rsidRPr="007C41B7">
        <w:rPr>
          <w:rFonts w:asciiTheme="majorHAnsi" w:hAnsiTheme="majorHAnsi"/>
          <w:b/>
          <w:bCs/>
          <w:color w:val="FF0000"/>
          <w:sz w:val="28"/>
          <w:szCs w:val="32"/>
        </w:rPr>
        <w:t>, 202</w:t>
      </w:r>
      <w:r w:rsidR="005423CD">
        <w:rPr>
          <w:rFonts w:asciiTheme="majorHAnsi" w:hAnsiTheme="majorHAnsi"/>
          <w:b/>
          <w:bCs/>
          <w:color w:val="FF0000"/>
          <w:sz w:val="28"/>
          <w:szCs w:val="32"/>
        </w:rPr>
        <w:t>3</w:t>
      </w:r>
    </w:p>
    <w:p w14:paraId="3BEC9EB3" w14:textId="77777777" w:rsidR="001E14A3" w:rsidRPr="00406CA6" w:rsidRDefault="001E14A3" w:rsidP="00C26C28">
      <w:pPr>
        <w:autoSpaceDE w:val="0"/>
        <w:autoSpaceDN w:val="0"/>
        <w:adjustRightInd w:val="0"/>
        <w:rPr>
          <w:rFonts w:ascii="Cambria" w:hAnsi="Cambria"/>
        </w:rPr>
      </w:pPr>
    </w:p>
    <w:p w14:paraId="612606D7" w14:textId="0EF4C7F0" w:rsidR="00006C10" w:rsidRDefault="00BD6430" w:rsidP="007C5B93">
      <w:pPr>
        <w:pStyle w:val="BodyText2"/>
        <w:spacing w:after="0"/>
        <w:ind w:left="0"/>
        <w:rPr>
          <w:rFonts w:ascii="Cambria" w:hAnsi="Cambria"/>
          <w:noProof w:val="0"/>
        </w:rPr>
      </w:pPr>
      <w:r w:rsidRPr="00576C71">
        <w:rPr>
          <w:rFonts w:ascii="Cambria" w:hAnsi="Cambria"/>
          <w:noProof w:val="0"/>
        </w:rPr>
        <w:t xml:space="preserve">If you are looking for a rewarding professional opportunity and enjoy the wide range of recreational pursuits </w:t>
      </w:r>
      <w:r w:rsidR="001A22D5" w:rsidRPr="00576C71">
        <w:rPr>
          <w:rFonts w:ascii="Cambria" w:hAnsi="Cambria"/>
          <w:noProof w:val="0"/>
        </w:rPr>
        <w:t xml:space="preserve">found in </w:t>
      </w:r>
      <w:r w:rsidR="002A065C" w:rsidRPr="00576C71">
        <w:rPr>
          <w:rFonts w:ascii="Cambria" w:hAnsi="Cambria"/>
          <w:noProof w:val="0"/>
        </w:rPr>
        <w:t xml:space="preserve">Colorado’s </w:t>
      </w:r>
      <w:r w:rsidR="001A22D5" w:rsidRPr="00576C71">
        <w:rPr>
          <w:rFonts w:ascii="Cambria" w:hAnsi="Cambria"/>
          <w:noProof w:val="0"/>
        </w:rPr>
        <w:t>high country</w:t>
      </w:r>
      <w:r w:rsidRPr="00576C71">
        <w:rPr>
          <w:rFonts w:ascii="Cambria" w:hAnsi="Cambria"/>
          <w:noProof w:val="0"/>
        </w:rPr>
        <w:t>, t</w:t>
      </w:r>
      <w:r w:rsidR="001B2063" w:rsidRPr="00576C71">
        <w:rPr>
          <w:rFonts w:ascii="Cambria" w:hAnsi="Cambria"/>
          <w:noProof w:val="0"/>
        </w:rPr>
        <w:t>he</w:t>
      </w:r>
      <w:r w:rsidR="00A56012" w:rsidRPr="00576C71">
        <w:rPr>
          <w:rFonts w:ascii="Cambria" w:hAnsi="Cambria"/>
          <w:noProof w:val="0"/>
        </w:rPr>
        <w:t xml:space="preserve"> White River National Forest</w:t>
      </w:r>
      <w:r w:rsidRPr="00576C71">
        <w:rPr>
          <w:rFonts w:ascii="Cambria" w:hAnsi="Cambria"/>
          <w:noProof w:val="0"/>
        </w:rPr>
        <w:t xml:space="preserve"> </w:t>
      </w:r>
      <w:r w:rsidR="006A46CC" w:rsidRPr="00576C71">
        <w:rPr>
          <w:rFonts w:ascii="Cambria" w:hAnsi="Cambria"/>
          <w:noProof w:val="0"/>
        </w:rPr>
        <w:t>(WRNF)</w:t>
      </w:r>
      <w:r w:rsidR="007711E1" w:rsidRPr="00576C71">
        <w:rPr>
          <w:rFonts w:ascii="Cambria" w:hAnsi="Cambria"/>
          <w:noProof w:val="0"/>
        </w:rPr>
        <w:t xml:space="preserve"> </w:t>
      </w:r>
      <w:r w:rsidR="00606360">
        <w:rPr>
          <w:rFonts w:ascii="Cambria" w:hAnsi="Cambria"/>
          <w:noProof w:val="0"/>
        </w:rPr>
        <w:t xml:space="preserve">is a perfect place for you.  The Rifle Ranger District </w:t>
      </w:r>
      <w:r w:rsidR="00976131" w:rsidRPr="00576C71">
        <w:rPr>
          <w:rFonts w:ascii="Cambria" w:hAnsi="Cambria"/>
          <w:noProof w:val="0"/>
        </w:rPr>
        <w:t xml:space="preserve">will </w:t>
      </w:r>
      <w:r w:rsidR="002A065C" w:rsidRPr="00576C71">
        <w:rPr>
          <w:rFonts w:ascii="Cambria" w:hAnsi="Cambria"/>
          <w:noProof w:val="0"/>
        </w:rPr>
        <w:t>be filling</w:t>
      </w:r>
      <w:r w:rsidR="001B2063" w:rsidRPr="00576C71">
        <w:rPr>
          <w:rFonts w:ascii="Cambria" w:hAnsi="Cambria"/>
          <w:noProof w:val="0"/>
        </w:rPr>
        <w:t xml:space="preserve"> </w:t>
      </w:r>
      <w:r w:rsidR="006733ED">
        <w:rPr>
          <w:rFonts w:ascii="Cambria" w:hAnsi="Cambria"/>
          <w:noProof w:val="0"/>
        </w:rPr>
        <w:t xml:space="preserve">a </w:t>
      </w:r>
      <w:r w:rsidR="00006C10">
        <w:rPr>
          <w:rFonts w:ascii="Cambria" w:hAnsi="Cambria"/>
          <w:noProof w:val="0"/>
        </w:rPr>
        <w:t>Range</w:t>
      </w:r>
      <w:r w:rsidR="000C622F">
        <w:rPr>
          <w:rFonts w:ascii="Cambria" w:hAnsi="Cambria"/>
          <w:noProof w:val="0"/>
        </w:rPr>
        <w:t xml:space="preserve"> </w:t>
      </w:r>
      <w:r w:rsidR="000D54C0">
        <w:rPr>
          <w:rFonts w:ascii="Cambria" w:hAnsi="Cambria"/>
          <w:noProof w:val="0"/>
        </w:rPr>
        <w:t>Management</w:t>
      </w:r>
      <w:r w:rsidR="00006C10">
        <w:rPr>
          <w:rFonts w:ascii="Cambria" w:hAnsi="Cambria"/>
          <w:noProof w:val="0"/>
        </w:rPr>
        <w:t xml:space="preserve"> Specialist </w:t>
      </w:r>
      <w:r w:rsidR="00F57F94">
        <w:rPr>
          <w:rFonts w:ascii="Cambria" w:hAnsi="Cambria"/>
          <w:noProof w:val="0"/>
        </w:rPr>
        <w:t>detail while we work to fill the permanent position</w:t>
      </w:r>
      <w:r w:rsidR="003967C5">
        <w:rPr>
          <w:rFonts w:ascii="Cambria" w:hAnsi="Cambria"/>
          <w:noProof w:val="0"/>
        </w:rPr>
        <w:t xml:space="preserve">.  </w:t>
      </w:r>
      <w:bookmarkStart w:id="2" w:name="_Hlk95482216"/>
      <w:r w:rsidR="000C622F">
        <w:t xml:space="preserve">The purpose of this Outreach Notice is to inform the pool of potential applicants about this </w:t>
      </w:r>
      <w:r w:rsidR="00F57F94">
        <w:t>detail/Temp</w:t>
      </w:r>
      <w:r w:rsidR="001D673A">
        <w:t>o</w:t>
      </w:r>
      <w:r w:rsidR="00F57F94">
        <w:t>rary Promotion</w:t>
      </w:r>
      <w:r w:rsidR="000C622F">
        <w:t xml:space="preserve"> opportunity</w:t>
      </w:r>
      <w:r w:rsidR="00F57F94">
        <w:t xml:space="preserve"> and determin</w:t>
      </w:r>
      <w:r w:rsidR="001D673A">
        <w:t>e</w:t>
      </w:r>
      <w:r w:rsidR="00F57F94">
        <w:t xml:space="preserve"> interest</w:t>
      </w:r>
      <w:r w:rsidR="000C622F">
        <w:t>.</w:t>
      </w:r>
    </w:p>
    <w:bookmarkEnd w:id="2"/>
    <w:p w14:paraId="39BCD856" w14:textId="77777777" w:rsidR="00006C10" w:rsidRDefault="00006C10" w:rsidP="00006C10">
      <w:pPr>
        <w:pStyle w:val="BodyText2"/>
        <w:spacing w:after="0"/>
        <w:ind w:left="720"/>
        <w:rPr>
          <w:rFonts w:ascii="Cambria" w:hAnsi="Cambria"/>
          <w:noProof w:val="0"/>
        </w:rPr>
      </w:pPr>
    </w:p>
    <w:p w14:paraId="0E7C103D" w14:textId="44E2C180" w:rsidR="0086303E" w:rsidRDefault="00606360" w:rsidP="00006C10">
      <w:pPr>
        <w:pStyle w:val="BodyText2"/>
        <w:spacing w:after="0"/>
        <w:ind w:left="0"/>
        <w:rPr>
          <w:rFonts w:ascii="Cambria" w:hAnsi="Cambria"/>
          <w:noProof w:val="0"/>
        </w:rPr>
      </w:pPr>
      <w:r>
        <w:rPr>
          <w:rFonts w:ascii="Cambria" w:hAnsi="Cambria"/>
          <w:noProof w:val="0"/>
        </w:rPr>
        <w:t xml:space="preserve">This position </w:t>
      </w:r>
      <w:r w:rsidR="00DE30A1">
        <w:rPr>
          <w:rFonts w:ascii="Cambria" w:hAnsi="Cambria"/>
          <w:noProof w:val="0"/>
        </w:rPr>
        <w:t xml:space="preserve">works </w:t>
      </w:r>
      <w:r w:rsidR="000C622F">
        <w:rPr>
          <w:rFonts w:ascii="Cambria" w:hAnsi="Cambria"/>
          <w:noProof w:val="0"/>
        </w:rPr>
        <w:t>on a as</w:t>
      </w:r>
      <w:r w:rsidR="00DE30A1">
        <w:rPr>
          <w:rFonts w:ascii="Cambria" w:hAnsi="Cambria"/>
          <w:noProof w:val="0"/>
        </w:rPr>
        <w:t xml:space="preserve"> </w:t>
      </w:r>
      <w:r w:rsidR="003967C5">
        <w:rPr>
          <w:rFonts w:ascii="Cambria" w:hAnsi="Cambria"/>
          <w:noProof w:val="0"/>
        </w:rPr>
        <w:t>the District Range Management Specialist as</w:t>
      </w:r>
      <w:r w:rsidR="000C622F">
        <w:rPr>
          <w:rFonts w:ascii="Cambria" w:hAnsi="Cambria"/>
          <w:noProof w:val="0"/>
        </w:rPr>
        <w:t xml:space="preserve"> part of</w:t>
      </w:r>
      <w:r w:rsidR="003967C5">
        <w:rPr>
          <w:rFonts w:ascii="Cambria" w:hAnsi="Cambria"/>
          <w:noProof w:val="0"/>
        </w:rPr>
        <w:t xml:space="preserve"> a cooperative team</w:t>
      </w:r>
      <w:r w:rsidR="000C622F">
        <w:rPr>
          <w:rFonts w:ascii="Cambria" w:hAnsi="Cambria"/>
          <w:noProof w:val="0"/>
        </w:rPr>
        <w:t xml:space="preserve"> that includes a district range tech</w:t>
      </w:r>
      <w:r w:rsidR="00243BD0">
        <w:rPr>
          <w:rFonts w:ascii="Cambria" w:hAnsi="Cambria"/>
          <w:noProof w:val="0"/>
        </w:rPr>
        <w:t>nician</w:t>
      </w:r>
      <w:r w:rsidR="000C622F">
        <w:rPr>
          <w:rFonts w:ascii="Cambria" w:hAnsi="Cambria"/>
          <w:noProof w:val="0"/>
        </w:rPr>
        <w:t>, zone invasive weed coordinator, a team of range specialist</w:t>
      </w:r>
      <w:r w:rsidR="00243BD0">
        <w:rPr>
          <w:rFonts w:ascii="Cambria" w:hAnsi="Cambria"/>
          <w:noProof w:val="0"/>
        </w:rPr>
        <w:t>s</w:t>
      </w:r>
      <w:r w:rsidR="000C622F">
        <w:rPr>
          <w:rFonts w:ascii="Cambria" w:hAnsi="Cambria"/>
          <w:noProof w:val="0"/>
        </w:rPr>
        <w:t xml:space="preserve"> across the forest and other resource specialist</w:t>
      </w:r>
      <w:r w:rsidR="00243BD0">
        <w:rPr>
          <w:rFonts w:ascii="Cambria" w:hAnsi="Cambria"/>
          <w:noProof w:val="0"/>
        </w:rPr>
        <w:t>s</w:t>
      </w:r>
      <w:r w:rsidR="000C622F">
        <w:rPr>
          <w:rFonts w:ascii="Cambria" w:hAnsi="Cambria"/>
          <w:noProof w:val="0"/>
        </w:rPr>
        <w:t xml:space="preserve"> on the district.  The position</w:t>
      </w:r>
      <w:r w:rsidR="003967C5">
        <w:rPr>
          <w:rFonts w:ascii="Cambria" w:hAnsi="Cambria"/>
          <w:noProof w:val="0"/>
        </w:rPr>
        <w:t xml:space="preserve"> will report to the </w:t>
      </w:r>
      <w:r w:rsidR="000C622F">
        <w:rPr>
          <w:rFonts w:ascii="Cambria" w:hAnsi="Cambria"/>
          <w:noProof w:val="0"/>
        </w:rPr>
        <w:t>District Ranger</w:t>
      </w:r>
      <w:r w:rsidR="003967C5">
        <w:rPr>
          <w:rFonts w:ascii="Cambria" w:hAnsi="Cambria"/>
          <w:noProof w:val="0"/>
        </w:rPr>
        <w:t xml:space="preserve"> in Rifle, CO</w:t>
      </w:r>
      <w:r w:rsidR="000C622F">
        <w:rPr>
          <w:rFonts w:ascii="Cambria" w:hAnsi="Cambria"/>
          <w:noProof w:val="0"/>
        </w:rPr>
        <w:t xml:space="preserve">.  </w:t>
      </w:r>
    </w:p>
    <w:p w14:paraId="61B50586" w14:textId="77777777" w:rsidR="000C622F" w:rsidRDefault="000C622F" w:rsidP="00006C10">
      <w:pPr>
        <w:pStyle w:val="BodyText2"/>
        <w:spacing w:after="0"/>
        <w:ind w:left="0"/>
        <w:rPr>
          <w:rFonts w:ascii="Cambria" w:hAnsi="Cambria"/>
          <w:noProof w:val="0"/>
        </w:rPr>
      </w:pPr>
    </w:p>
    <w:p w14:paraId="74F46CAB" w14:textId="61C765A1" w:rsidR="000C622F" w:rsidRDefault="00F57F94" w:rsidP="00006C10">
      <w:pPr>
        <w:pStyle w:val="BodyText2"/>
        <w:spacing w:after="0"/>
        <w:ind w:left="0"/>
        <w:rPr>
          <w:rFonts w:ascii="Cambria" w:hAnsi="Cambria"/>
          <w:noProof w:val="0"/>
        </w:rPr>
      </w:pPr>
      <w:r>
        <w:rPr>
          <w:rFonts w:ascii="Cambria" w:hAnsi="Cambria"/>
          <w:noProof w:val="0"/>
        </w:rPr>
        <w:t xml:space="preserve">What an </w:t>
      </w:r>
      <w:r w:rsidR="00D8532D">
        <w:rPr>
          <w:rFonts w:ascii="Cambria" w:hAnsi="Cambria"/>
          <w:noProof w:val="0"/>
        </w:rPr>
        <w:t>idyllic</w:t>
      </w:r>
      <w:r w:rsidR="000C622F">
        <w:rPr>
          <w:rFonts w:ascii="Cambria" w:hAnsi="Cambria"/>
          <w:noProof w:val="0"/>
        </w:rPr>
        <w:t xml:space="preserve"> place to ride the range</w:t>
      </w:r>
      <w:r>
        <w:rPr>
          <w:rFonts w:ascii="Cambria" w:hAnsi="Cambria"/>
          <w:noProof w:val="0"/>
        </w:rPr>
        <w:t xml:space="preserve"> here in </w:t>
      </w:r>
      <w:r w:rsidR="000C622F">
        <w:rPr>
          <w:rFonts w:ascii="Cambria" w:hAnsi="Cambria"/>
          <w:noProof w:val="0"/>
        </w:rPr>
        <w:t>the uplands of western Colorado!</w:t>
      </w:r>
    </w:p>
    <w:bookmarkEnd w:id="1"/>
    <w:p w14:paraId="693EDD13" w14:textId="054DE877" w:rsidR="003967C5" w:rsidRDefault="003967C5" w:rsidP="00006C10">
      <w:pPr>
        <w:pStyle w:val="BodyText2"/>
        <w:spacing w:after="0"/>
        <w:ind w:left="0"/>
        <w:rPr>
          <w:rFonts w:ascii="Cambria" w:hAnsi="Cambria"/>
          <w:noProof w:val="0"/>
        </w:rPr>
      </w:pPr>
    </w:p>
    <w:p w14:paraId="6CDB069E" w14:textId="77777777" w:rsidR="003967C5" w:rsidRDefault="003967C5">
      <w:pPr>
        <w:rPr>
          <w:rFonts w:asciiTheme="majorHAnsi" w:hAnsiTheme="majorHAnsi" w:cs="Times"/>
          <w:b/>
          <w:color w:val="000000"/>
        </w:rPr>
      </w:pPr>
      <w:r>
        <w:rPr>
          <w:rFonts w:asciiTheme="majorHAnsi" w:hAnsiTheme="majorHAnsi"/>
          <w:b/>
        </w:rPr>
        <w:br w:type="page"/>
      </w:r>
    </w:p>
    <w:p w14:paraId="1AD7601E" w14:textId="2AAA9320" w:rsidR="0086303E" w:rsidRDefault="0086303E" w:rsidP="007C5B93">
      <w:pPr>
        <w:pStyle w:val="BodyText2"/>
        <w:spacing w:after="0"/>
        <w:ind w:left="0"/>
        <w:rPr>
          <w:rFonts w:asciiTheme="majorHAnsi" w:hAnsiTheme="majorHAnsi"/>
          <w:b/>
          <w:noProof w:val="0"/>
        </w:rPr>
      </w:pPr>
      <w:r w:rsidRPr="008D552A">
        <w:rPr>
          <w:rFonts w:asciiTheme="majorHAnsi" w:hAnsiTheme="majorHAnsi"/>
          <w:b/>
          <w:noProof w:val="0"/>
        </w:rPr>
        <w:lastRenderedPageBreak/>
        <w:t>MAJOR DUTIES</w:t>
      </w:r>
      <w:r w:rsidR="009E5B84" w:rsidRPr="008D552A">
        <w:rPr>
          <w:rFonts w:asciiTheme="majorHAnsi" w:hAnsiTheme="majorHAnsi"/>
          <w:b/>
          <w:noProof w:val="0"/>
        </w:rPr>
        <w:t>:</w:t>
      </w:r>
    </w:p>
    <w:p w14:paraId="62A84CCB" w14:textId="6D97022D" w:rsidR="0041723F" w:rsidRDefault="0041723F" w:rsidP="007C5B93">
      <w:pPr>
        <w:pStyle w:val="BodyText2"/>
        <w:spacing w:after="0"/>
        <w:ind w:left="0"/>
        <w:rPr>
          <w:rFonts w:asciiTheme="majorHAnsi" w:hAnsiTheme="majorHAnsi"/>
          <w:b/>
          <w:noProof w:val="0"/>
        </w:rPr>
      </w:pPr>
    </w:p>
    <w:p w14:paraId="3E95F483" w14:textId="6BF5DADE" w:rsidR="000A363F" w:rsidRDefault="000A363F" w:rsidP="00793FCE">
      <w:pPr>
        <w:autoSpaceDE w:val="0"/>
        <w:autoSpaceDN w:val="0"/>
        <w:adjustRightInd w:val="0"/>
        <w:rPr>
          <w:rFonts w:ascii="Cambria" w:hAnsi="Cambria" w:cs="Times"/>
          <w:noProof/>
          <w:color w:val="000000"/>
        </w:rPr>
      </w:pPr>
      <w:r>
        <w:rPr>
          <w:rFonts w:ascii="Cambria" w:hAnsi="Cambria" w:cs="Times"/>
          <w:noProof/>
          <w:color w:val="000000"/>
        </w:rPr>
        <w:t xml:space="preserve">This position </w:t>
      </w:r>
      <w:r w:rsidR="00793FCE" w:rsidRPr="00793FCE">
        <w:rPr>
          <w:rFonts w:ascii="Cambria" w:hAnsi="Cambria" w:cs="Times"/>
          <w:noProof/>
          <w:color w:val="000000"/>
        </w:rPr>
        <w:t xml:space="preserve">will be expected to provide leadership, technical expertise, and implementation to the district </w:t>
      </w:r>
      <w:r>
        <w:rPr>
          <w:rFonts w:ascii="Cambria" w:hAnsi="Cambria" w:cs="Times"/>
          <w:noProof/>
          <w:color w:val="000000"/>
        </w:rPr>
        <w:t xml:space="preserve">range and noxious </w:t>
      </w:r>
      <w:r w:rsidR="00793FCE" w:rsidRPr="00793FCE">
        <w:rPr>
          <w:rFonts w:ascii="Cambria" w:hAnsi="Cambria" w:cs="Times"/>
          <w:noProof/>
          <w:color w:val="000000"/>
        </w:rPr>
        <w:t>weed program</w:t>
      </w:r>
      <w:r w:rsidR="007C41B7">
        <w:rPr>
          <w:rFonts w:ascii="Cambria" w:hAnsi="Cambria" w:cs="Times"/>
          <w:noProof/>
          <w:color w:val="000000"/>
        </w:rPr>
        <w:t>s</w:t>
      </w:r>
      <w:r w:rsidR="00793FCE" w:rsidRPr="00793FCE">
        <w:rPr>
          <w:rFonts w:ascii="Cambria" w:hAnsi="Cambria" w:cs="Times"/>
          <w:noProof/>
          <w:color w:val="000000"/>
        </w:rPr>
        <w:t xml:space="preserve">. Development of the </w:t>
      </w:r>
      <w:r>
        <w:rPr>
          <w:rFonts w:ascii="Cambria" w:hAnsi="Cambria" w:cs="Times"/>
          <w:noProof/>
          <w:color w:val="000000"/>
        </w:rPr>
        <w:t>range</w:t>
      </w:r>
      <w:r w:rsidR="00793FCE" w:rsidRPr="00793FCE">
        <w:rPr>
          <w:rFonts w:ascii="Cambria" w:hAnsi="Cambria" w:cs="Times"/>
          <w:noProof/>
          <w:color w:val="000000"/>
        </w:rPr>
        <w:t xml:space="preserve"> program of work, facilitation of </w:t>
      </w:r>
      <w:r>
        <w:rPr>
          <w:rFonts w:ascii="Cambria" w:hAnsi="Cambria" w:cs="Times"/>
          <w:noProof/>
          <w:color w:val="000000"/>
        </w:rPr>
        <w:t>c</w:t>
      </w:r>
      <w:r w:rsidR="000E2379">
        <w:rPr>
          <w:rFonts w:ascii="Cambria" w:hAnsi="Cambria" w:cs="Times"/>
          <w:noProof/>
          <w:color w:val="000000"/>
        </w:rPr>
        <w:t>o</w:t>
      </w:r>
      <w:r>
        <w:rPr>
          <w:rFonts w:ascii="Cambria" w:hAnsi="Cambria" w:cs="Times"/>
          <w:noProof/>
          <w:color w:val="000000"/>
        </w:rPr>
        <w:t>operative range management projects</w:t>
      </w:r>
      <w:r w:rsidR="00793FCE" w:rsidRPr="00793FCE">
        <w:rPr>
          <w:rFonts w:ascii="Cambria" w:hAnsi="Cambria" w:cs="Times"/>
          <w:noProof/>
          <w:color w:val="000000"/>
        </w:rPr>
        <w:t xml:space="preserve">, maintaining and operating equipment, and annual target reporting. This position </w:t>
      </w:r>
      <w:r w:rsidR="0053748D">
        <w:rPr>
          <w:rFonts w:ascii="Cambria" w:hAnsi="Cambria" w:cs="Times"/>
          <w:noProof/>
          <w:color w:val="000000"/>
        </w:rPr>
        <w:t>will</w:t>
      </w:r>
      <w:r w:rsidR="00793FCE">
        <w:rPr>
          <w:rFonts w:ascii="Cambria" w:hAnsi="Cambria" w:cs="Times"/>
          <w:noProof/>
          <w:color w:val="000000"/>
        </w:rPr>
        <w:t xml:space="preserve"> </w:t>
      </w:r>
      <w:r w:rsidR="00793FCE" w:rsidRPr="00793FCE">
        <w:rPr>
          <w:rFonts w:ascii="Cambria" w:hAnsi="Cambria" w:cs="Times"/>
          <w:noProof/>
          <w:color w:val="000000"/>
        </w:rPr>
        <w:t xml:space="preserve">assist with hiring, supervising, and training seasonal workforce, managing partnerships including our County and BLM counterparts, applying for and administering grants and agreements, </w:t>
      </w:r>
      <w:r>
        <w:rPr>
          <w:rFonts w:ascii="Cambria" w:hAnsi="Cambria" w:cs="Times"/>
          <w:noProof/>
          <w:color w:val="000000"/>
        </w:rPr>
        <w:t>working with fuels, fire, botany, wildlife, recreation and other resources to manage range vegetation</w:t>
      </w:r>
      <w:r w:rsidR="00793FCE" w:rsidRPr="00793FCE">
        <w:rPr>
          <w:rFonts w:ascii="Cambria" w:hAnsi="Cambria" w:cs="Times"/>
          <w:noProof/>
          <w:color w:val="000000"/>
        </w:rPr>
        <w:t xml:space="preserve">, while leading and fostering the </w:t>
      </w:r>
      <w:r>
        <w:rPr>
          <w:rFonts w:ascii="Cambria" w:hAnsi="Cambria" w:cs="Times"/>
          <w:noProof/>
          <w:color w:val="000000"/>
        </w:rPr>
        <w:t>rangeland ecology</w:t>
      </w:r>
      <w:r w:rsidR="00793FCE" w:rsidRPr="00793FCE">
        <w:rPr>
          <w:rFonts w:ascii="Cambria" w:hAnsi="Cambria" w:cs="Times"/>
          <w:noProof/>
          <w:color w:val="000000"/>
        </w:rPr>
        <w:t xml:space="preserve"> program throughout the district </w:t>
      </w:r>
      <w:r>
        <w:rPr>
          <w:rFonts w:ascii="Cambria" w:hAnsi="Cambria" w:cs="Times"/>
          <w:noProof/>
          <w:color w:val="000000"/>
        </w:rPr>
        <w:t>in integration with</w:t>
      </w:r>
      <w:r w:rsidR="00793FCE" w:rsidRPr="00793FCE">
        <w:rPr>
          <w:rFonts w:ascii="Cambria" w:hAnsi="Cambria" w:cs="Times"/>
          <w:noProof/>
          <w:color w:val="000000"/>
        </w:rPr>
        <w:t xml:space="preserve"> other resource programs.</w:t>
      </w:r>
    </w:p>
    <w:p w14:paraId="2E0F44FF" w14:textId="77777777" w:rsidR="000A363F" w:rsidRDefault="000A363F" w:rsidP="00793FCE">
      <w:pPr>
        <w:autoSpaceDE w:val="0"/>
        <w:autoSpaceDN w:val="0"/>
        <w:adjustRightInd w:val="0"/>
        <w:rPr>
          <w:rFonts w:ascii="Cambria" w:hAnsi="Cambria" w:cs="Times"/>
          <w:noProof/>
          <w:color w:val="000000"/>
        </w:rPr>
      </w:pPr>
    </w:p>
    <w:p w14:paraId="76B44531" w14:textId="33C0EA18" w:rsidR="00793FCE" w:rsidRDefault="00793FCE" w:rsidP="00793FCE">
      <w:pPr>
        <w:autoSpaceDE w:val="0"/>
        <w:autoSpaceDN w:val="0"/>
        <w:adjustRightInd w:val="0"/>
        <w:rPr>
          <w:rFonts w:ascii="Cambria" w:hAnsi="Cambria" w:cs="Times"/>
          <w:noProof/>
          <w:color w:val="000000"/>
        </w:rPr>
      </w:pPr>
      <w:r>
        <w:rPr>
          <w:rFonts w:ascii="Cambria" w:hAnsi="Cambria" w:cs="Times"/>
          <w:noProof/>
          <w:color w:val="000000"/>
        </w:rPr>
        <w:t>Incumb</w:t>
      </w:r>
      <w:r w:rsidR="00ED76E4">
        <w:rPr>
          <w:rFonts w:ascii="Cambria" w:hAnsi="Cambria" w:cs="Times"/>
          <w:noProof/>
          <w:color w:val="000000"/>
        </w:rPr>
        <w:t>e</w:t>
      </w:r>
      <w:r>
        <w:rPr>
          <w:rFonts w:ascii="Cambria" w:hAnsi="Cambria" w:cs="Times"/>
          <w:noProof/>
          <w:color w:val="000000"/>
        </w:rPr>
        <w:t xml:space="preserve">nt will work with the </w:t>
      </w:r>
      <w:r w:rsidR="0053748D">
        <w:rPr>
          <w:rFonts w:ascii="Cambria" w:hAnsi="Cambria" w:cs="Times"/>
          <w:noProof/>
          <w:color w:val="000000"/>
        </w:rPr>
        <w:t xml:space="preserve">Forest </w:t>
      </w:r>
      <w:r>
        <w:rPr>
          <w:rFonts w:ascii="Cambria" w:hAnsi="Cambria" w:cs="Times"/>
          <w:noProof/>
          <w:color w:val="000000"/>
        </w:rPr>
        <w:t xml:space="preserve">Range </w:t>
      </w:r>
      <w:r w:rsidR="000A363F">
        <w:rPr>
          <w:rFonts w:ascii="Cambria" w:hAnsi="Cambria" w:cs="Times"/>
          <w:noProof/>
          <w:color w:val="000000"/>
        </w:rPr>
        <w:t>Program Manager</w:t>
      </w:r>
      <w:r>
        <w:rPr>
          <w:rFonts w:ascii="Cambria" w:hAnsi="Cambria" w:cs="Times"/>
          <w:noProof/>
          <w:color w:val="000000"/>
        </w:rPr>
        <w:t xml:space="preserve"> and </w:t>
      </w:r>
      <w:r w:rsidRPr="00793FCE">
        <w:rPr>
          <w:rFonts w:ascii="Cambria" w:hAnsi="Cambria" w:cs="Times"/>
          <w:noProof/>
          <w:color w:val="000000"/>
        </w:rPr>
        <w:t>administ</w:t>
      </w:r>
      <w:r w:rsidR="0053748D">
        <w:rPr>
          <w:rFonts w:ascii="Cambria" w:hAnsi="Cambria" w:cs="Times"/>
          <w:noProof/>
          <w:color w:val="000000"/>
        </w:rPr>
        <w:t>er</w:t>
      </w:r>
      <w:r w:rsidRPr="00793FCE">
        <w:rPr>
          <w:rFonts w:ascii="Cambria" w:hAnsi="Cambria" w:cs="Times"/>
          <w:noProof/>
          <w:color w:val="000000"/>
        </w:rPr>
        <w:t xml:space="preserve"> </w:t>
      </w:r>
      <w:r w:rsidR="0053748D">
        <w:rPr>
          <w:rFonts w:ascii="Cambria" w:hAnsi="Cambria" w:cs="Times"/>
          <w:noProof/>
          <w:color w:val="000000"/>
        </w:rPr>
        <w:t xml:space="preserve">the district </w:t>
      </w:r>
      <w:r>
        <w:rPr>
          <w:rFonts w:ascii="Cambria" w:hAnsi="Cambria" w:cs="Times"/>
          <w:noProof/>
          <w:color w:val="000000"/>
        </w:rPr>
        <w:t xml:space="preserve">range program, including administration </w:t>
      </w:r>
      <w:r w:rsidR="0053748D">
        <w:rPr>
          <w:rFonts w:ascii="Cambria" w:hAnsi="Cambria" w:cs="Times"/>
          <w:noProof/>
          <w:color w:val="000000"/>
        </w:rPr>
        <w:t xml:space="preserve">of </w:t>
      </w:r>
      <w:r w:rsidRPr="00793FCE">
        <w:rPr>
          <w:rFonts w:ascii="Cambria" w:hAnsi="Cambria" w:cs="Times"/>
          <w:noProof/>
          <w:color w:val="000000"/>
        </w:rPr>
        <w:t xml:space="preserve">grazing permits, conducting annual spring meetings with term grazing permittees, developing annual operating plans, range billing and authorized use, allotment and pasture inspections, trend and condition vegetation monitoring in upland and riparian settings, annual utilization monitoring, and documentation of allotment visits and conversations with permittees. Effective communication with grazing permittees is a critical component of this position in successful development of annual operating instructions and managing a responsible integrated grazing program. The incumbent will provide recommendations on range improvement projects, order range betterment materials, and ensure projects are planned and completed to Forest Service standards.  Additionally, the incumbent will </w:t>
      </w:r>
      <w:r w:rsidR="007C41B7">
        <w:rPr>
          <w:rFonts w:ascii="Cambria" w:hAnsi="Cambria" w:cs="Times"/>
          <w:noProof/>
          <w:color w:val="000000"/>
        </w:rPr>
        <w:t>plan</w:t>
      </w:r>
      <w:r w:rsidRPr="00793FCE">
        <w:rPr>
          <w:rFonts w:ascii="Cambria" w:hAnsi="Cambria" w:cs="Times"/>
          <w:noProof/>
          <w:color w:val="000000"/>
        </w:rPr>
        <w:t xml:space="preserve"> NEPA documents for range</w:t>
      </w:r>
      <w:r w:rsidR="007C41B7">
        <w:rPr>
          <w:rFonts w:ascii="Cambria" w:hAnsi="Cambria" w:cs="Times"/>
          <w:noProof/>
          <w:color w:val="000000"/>
        </w:rPr>
        <w:t xml:space="preserve"> ecology and vegetation </w:t>
      </w:r>
      <w:r w:rsidRPr="00793FCE">
        <w:rPr>
          <w:rFonts w:ascii="Cambria" w:hAnsi="Cambria" w:cs="Times"/>
          <w:noProof/>
          <w:color w:val="000000"/>
        </w:rPr>
        <w:t>projects</w:t>
      </w:r>
      <w:r w:rsidR="0053748D">
        <w:rPr>
          <w:rFonts w:ascii="Cambria" w:hAnsi="Cambria" w:cs="Times"/>
          <w:noProof/>
          <w:color w:val="000000"/>
        </w:rPr>
        <w:t>, allotment NEPA and</w:t>
      </w:r>
      <w:r w:rsidRPr="00793FCE">
        <w:rPr>
          <w:rFonts w:ascii="Cambria" w:hAnsi="Cambria" w:cs="Times"/>
          <w:noProof/>
          <w:color w:val="000000"/>
        </w:rPr>
        <w:t xml:space="preserve"> analysis, and other district</w:t>
      </w:r>
      <w:r w:rsidR="0053748D">
        <w:rPr>
          <w:rFonts w:ascii="Cambria" w:hAnsi="Cambria" w:cs="Times"/>
          <w:noProof/>
          <w:color w:val="000000"/>
        </w:rPr>
        <w:t xml:space="preserve"> range</w:t>
      </w:r>
      <w:r w:rsidRPr="00793FCE">
        <w:rPr>
          <w:rFonts w:ascii="Cambria" w:hAnsi="Cambria" w:cs="Times"/>
          <w:noProof/>
          <w:color w:val="000000"/>
        </w:rPr>
        <w:t xml:space="preserve"> project priorities.</w:t>
      </w:r>
    </w:p>
    <w:p w14:paraId="04BA07DE" w14:textId="77777777" w:rsidR="00793FCE" w:rsidRPr="00793FCE" w:rsidRDefault="00793FCE" w:rsidP="00793FCE">
      <w:pPr>
        <w:autoSpaceDE w:val="0"/>
        <w:autoSpaceDN w:val="0"/>
        <w:adjustRightInd w:val="0"/>
        <w:rPr>
          <w:rFonts w:ascii="Cambria" w:hAnsi="Cambria" w:cs="Times"/>
          <w:noProof/>
          <w:color w:val="000000"/>
        </w:rPr>
      </w:pPr>
    </w:p>
    <w:p w14:paraId="78A5BFDA" w14:textId="1CA0EC8F" w:rsidR="00506B4E" w:rsidRDefault="00793FCE" w:rsidP="00793FCE">
      <w:pPr>
        <w:autoSpaceDE w:val="0"/>
        <w:autoSpaceDN w:val="0"/>
        <w:adjustRightInd w:val="0"/>
        <w:rPr>
          <w:rFonts w:ascii="Cambria" w:hAnsi="Cambria" w:cs="Calibri"/>
          <w:b/>
          <w:color w:val="000000"/>
        </w:rPr>
      </w:pPr>
      <w:r w:rsidRPr="00793FCE">
        <w:rPr>
          <w:rFonts w:ascii="Cambria" w:hAnsi="Cambria" w:cs="Times"/>
          <w:noProof/>
          <w:color w:val="000000"/>
        </w:rPr>
        <w:t>Th</w:t>
      </w:r>
      <w:r w:rsidR="007C41B7">
        <w:rPr>
          <w:rFonts w:ascii="Cambria" w:hAnsi="Cambria" w:cs="Times"/>
          <w:noProof/>
          <w:color w:val="000000"/>
        </w:rPr>
        <w:t>is</w:t>
      </w:r>
      <w:r w:rsidRPr="00793FCE">
        <w:rPr>
          <w:rFonts w:ascii="Cambria" w:hAnsi="Cambria" w:cs="Times"/>
          <w:noProof/>
          <w:color w:val="000000"/>
        </w:rPr>
        <w:t xml:space="preserve"> position will be integral </w:t>
      </w:r>
      <w:r>
        <w:rPr>
          <w:rFonts w:ascii="Cambria" w:hAnsi="Cambria" w:cs="Times"/>
          <w:noProof/>
          <w:color w:val="000000"/>
        </w:rPr>
        <w:t xml:space="preserve">to working </w:t>
      </w:r>
      <w:r w:rsidRPr="00793FCE">
        <w:rPr>
          <w:rFonts w:ascii="Cambria" w:hAnsi="Cambria" w:cs="Times"/>
          <w:noProof/>
          <w:color w:val="000000"/>
        </w:rPr>
        <w:t>with the District stock program. Utilizing the equine to support rangeland work and contributing to other resource needs such as pack and saddle support in our wilderness areas. Including all facets of equine needs via horse pasture maintenance, veterinary and farrier care and coordination, feeding routines and logistics etc</w:t>
      </w:r>
      <w:r w:rsidR="007C41B7">
        <w:rPr>
          <w:rFonts w:ascii="Cambria" w:hAnsi="Cambria" w:cs="Times"/>
          <w:noProof/>
          <w:color w:val="000000"/>
        </w:rPr>
        <w:t xml:space="preserve">.   </w:t>
      </w:r>
      <w:r w:rsidR="007C41B7" w:rsidRPr="007C41B7">
        <w:rPr>
          <w:rFonts w:ascii="Cambria" w:hAnsi="Cambria" w:cs="Times"/>
          <w:noProof/>
          <w:color w:val="000000"/>
          <w:u w:val="single"/>
        </w:rPr>
        <w:t>Horsemanship skills are encouraged but not required for the detail, but will need to be a continuous development as part of the perm</w:t>
      </w:r>
      <w:r w:rsidR="00ED76E4">
        <w:rPr>
          <w:rFonts w:ascii="Cambria" w:hAnsi="Cambria" w:cs="Times"/>
          <w:noProof/>
          <w:color w:val="000000"/>
          <w:u w:val="single"/>
        </w:rPr>
        <w:t>a</w:t>
      </w:r>
      <w:r w:rsidR="007C41B7" w:rsidRPr="007C41B7">
        <w:rPr>
          <w:rFonts w:ascii="Cambria" w:hAnsi="Cambria" w:cs="Times"/>
          <w:noProof/>
          <w:color w:val="000000"/>
          <w:u w:val="single"/>
        </w:rPr>
        <w:t>n</w:t>
      </w:r>
      <w:r w:rsidR="00ED76E4">
        <w:rPr>
          <w:rFonts w:ascii="Cambria" w:hAnsi="Cambria" w:cs="Times"/>
          <w:noProof/>
          <w:color w:val="000000"/>
          <w:u w:val="single"/>
        </w:rPr>
        <w:t>e</w:t>
      </w:r>
      <w:r w:rsidR="007C41B7" w:rsidRPr="007C41B7">
        <w:rPr>
          <w:rFonts w:ascii="Cambria" w:hAnsi="Cambria" w:cs="Times"/>
          <w:noProof/>
          <w:color w:val="000000"/>
          <w:u w:val="single"/>
        </w:rPr>
        <w:t xml:space="preserve">nt position. </w:t>
      </w:r>
      <w:r w:rsidR="007C41B7">
        <w:rPr>
          <w:rFonts w:ascii="Cambria" w:hAnsi="Cambria" w:cs="Times"/>
          <w:noProof/>
          <w:color w:val="000000"/>
        </w:rPr>
        <w:t xml:space="preserve"> </w:t>
      </w:r>
    </w:p>
    <w:p w14:paraId="394A3F20" w14:textId="77777777" w:rsidR="00793FCE" w:rsidRDefault="00793FCE" w:rsidP="007C5B93">
      <w:pPr>
        <w:autoSpaceDE w:val="0"/>
        <w:autoSpaceDN w:val="0"/>
        <w:adjustRightInd w:val="0"/>
        <w:rPr>
          <w:rFonts w:ascii="Cambria" w:hAnsi="Cambria" w:cs="Calibri"/>
          <w:b/>
          <w:color w:val="000000"/>
        </w:rPr>
      </w:pPr>
    </w:p>
    <w:p w14:paraId="54152F7F" w14:textId="11B71FC3" w:rsidR="002A065C" w:rsidRPr="00F91B33" w:rsidRDefault="00BF06F9" w:rsidP="007C5B93">
      <w:pPr>
        <w:autoSpaceDE w:val="0"/>
        <w:autoSpaceDN w:val="0"/>
        <w:adjustRightInd w:val="0"/>
        <w:rPr>
          <w:rFonts w:ascii="Cambria" w:hAnsi="Cambria" w:cs="Calibri"/>
          <w:b/>
          <w:color w:val="000000"/>
        </w:rPr>
      </w:pPr>
      <w:r w:rsidRPr="00F91B33">
        <w:rPr>
          <w:rFonts w:ascii="Cambria" w:hAnsi="Cambria" w:cs="Calibri"/>
          <w:b/>
          <w:color w:val="000000"/>
        </w:rPr>
        <w:t>DESIRED QUALITIES</w:t>
      </w:r>
      <w:r w:rsidR="00997C71">
        <w:rPr>
          <w:rFonts w:ascii="Cambria" w:hAnsi="Cambria" w:cs="Calibri"/>
          <w:b/>
          <w:color w:val="000000"/>
        </w:rPr>
        <w:t>:</w:t>
      </w:r>
    </w:p>
    <w:p w14:paraId="4BCC0E3A" w14:textId="67FDC23A" w:rsidR="00F91B33" w:rsidRDefault="0041723F" w:rsidP="00F91B33">
      <w:pPr>
        <w:autoSpaceDE w:val="0"/>
        <w:autoSpaceDN w:val="0"/>
        <w:adjustRightInd w:val="0"/>
        <w:rPr>
          <w:rFonts w:ascii="Cambria" w:hAnsi="Cambria"/>
        </w:rPr>
      </w:pPr>
      <w:r>
        <w:rPr>
          <w:rFonts w:ascii="Cambria" w:hAnsi="Cambria"/>
        </w:rPr>
        <w:t>Th</w:t>
      </w:r>
      <w:r w:rsidR="00793FCE">
        <w:rPr>
          <w:rFonts w:ascii="Cambria" w:hAnsi="Cambria"/>
        </w:rPr>
        <w:t xml:space="preserve">e person </w:t>
      </w:r>
      <w:r w:rsidR="00F52A50">
        <w:rPr>
          <w:rFonts w:ascii="Cambria" w:hAnsi="Cambria"/>
        </w:rPr>
        <w:t>in</w:t>
      </w:r>
      <w:r w:rsidR="00793FCE">
        <w:rPr>
          <w:rFonts w:ascii="Cambria" w:hAnsi="Cambria"/>
        </w:rPr>
        <w:t xml:space="preserve"> this position will frequently work</w:t>
      </w:r>
      <w:r w:rsidR="00CF5247">
        <w:rPr>
          <w:rFonts w:ascii="Cambria" w:hAnsi="Cambria"/>
        </w:rPr>
        <w:t xml:space="preserve"> in the field, sometimes alone, driving unpaved roads and often hiking or riding ATVs</w:t>
      </w:r>
      <w:r w:rsidR="00793FCE">
        <w:rPr>
          <w:rFonts w:ascii="Cambria" w:hAnsi="Cambria"/>
        </w:rPr>
        <w:t xml:space="preserve"> or horses</w:t>
      </w:r>
      <w:r w:rsidR="00CF5247">
        <w:rPr>
          <w:rFonts w:ascii="Cambria" w:hAnsi="Cambria"/>
        </w:rPr>
        <w:t xml:space="preserve"> </w:t>
      </w:r>
      <w:r w:rsidR="00793FCE">
        <w:rPr>
          <w:rFonts w:ascii="Cambria" w:hAnsi="Cambria"/>
        </w:rPr>
        <w:t>to inspect remote locations</w:t>
      </w:r>
      <w:r w:rsidR="00CF5247">
        <w:rPr>
          <w:rFonts w:ascii="Cambria" w:hAnsi="Cambria"/>
        </w:rPr>
        <w:t xml:space="preserve">.  </w:t>
      </w:r>
      <w:r w:rsidR="00F91B33" w:rsidRPr="00F91B33">
        <w:rPr>
          <w:rFonts w:ascii="Cambria" w:hAnsi="Cambria"/>
        </w:rPr>
        <w:t xml:space="preserve">To be successful in this job you must be a self-starter, a team player, and </w:t>
      </w:r>
      <w:r w:rsidR="00CF5247">
        <w:rPr>
          <w:rFonts w:ascii="Cambria" w:hAnsi="Cambria"/>
        </w:rPr>
        <w:t>able to work without day-to-day direction</w:t>
      </w:r>
      <w:r w:rsidR="00F91B33" w:rsidRPr="00F91B33">
        <w:rPr>
          <w:rFonts w:ascii="Cambria" w:hAnsi="Cambria"/>
        </w:rPr>
        <w:t xml:space="preserve">. The incumbent must be </w:t>
      </w:r>
      <w:r w:rsidR="00181CD2" w:rsidRPr="00F91B33">
        <w:rPr>
          <w:rFonts w:ascii="Cambria" w:hAnsi="Cambria"/>
        </w:rPr>
        <w:t xml:space="preserve">an excellent </w:t>
      </w:r>
      <w:r w:rsidR="00BF06F9" w:rsidRPr="00F91B33">
        <w:rPr>
          <w:rFonts w:ascii="Cambria" w:hAnsi="Cambria"/>
        </w:rPr>
        <w:t>communicator</w:t>
      </w:r>
      <w:r w:rsidR="00F91B33" w:rsidRPr="00F91B33">
        <w:rPr>
          <w:rFonts w:ascii="Cambria" w:hAnsi="Cambria"/>
        </w:rPr>
        <w:t>, extremely professional, and ready to work with internal staff and external partners to accomplish shared goals. Additionally, you must be prepared to operate in a dynamic work environment that can be challenging, yet incredibly rewarding.</w:t>
      </w:r>
      <w:r w:rsidR="00F91B33">
        <w:rPr>
          <w:rFonts w:ascii="Cambria" w:hAnsi="Cambria"/>
        </w:rPr>
        <w:t xml:space="preserve"> </w:t>
      </w:r>
    </w:p>
    <w:p w14:paraId="0C9AF364" w14:textId="2F780198" w:rsidR="0041723F" w:rsidRDefault="0041723F" w:rsidP="00F91B33">
      <w:pPr>
        <w:autoSpaceDE w:val="0"/>
        <w:autoSpaceDN w:val="0"/>
        <w:adjustRightInd w:val="0"/>
        <w:rPr>
          <w:rFonts w:ascii="Cambria" w:hAnsi="Cambria"/>
        </w:rPr>
      </w:pPr>
    </w:p>
    <w:p w14:paraId="2FDF0FA8" w14:textId="65403EE9" w:rsidR="0041723F" w:rsidRPr="0041723F" w:rsidRDefault="0041723F" w:rsidP="0041723F">
      <w:pPr>
        <w:autoSpaceDE w:val="0"/>
        <w:autoSpaceDN w:val="0"/>
        <w:adjustRightInd w:val="0"/>
        <w:rPr>
          <w:rFonts w:asciiTheme="majorHAnsi" w:hAnsiTheme="majorHAnsi"/>
        </w:rPr>
      </w:pPr>
      <w:r w:rsidRPr="0041723F">
        <w:rPr>
          <w:rFonts w:asciiTheme="majorHAnsi" w:hAnsiTheme="majorHAnsi"/>
          <w:noProof/>
        </w:rPr>
        <w:lastRenderedPageBreak/>
        <mc:AlternateContent>
          <mc:Choice Requires="wps">
            <w:drawing>
              <wp:anchor distT="45720" distB="45720" distL="114300" distR="114300" simplePos="0" relativeHeight="251662336" behindDoc="0" locked="0" layoutInCell="1" allowOverlap="1" wp14:anchorId="3805C0A0" wp14:editId="6C0344B7">
                <wp:simplePos x="0" y="0"/>
                <wp:positionH relativeFrom="margin">
                  <wp:align>left</wp:align>
                </wp:positionH>
                <wp:positionV relativeFrom="paragraph">
                  <wp:posOffset>308610</wp:posOffset>
                </wp:positionV>
                <wp:extent cx="1847850" cy="241935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419350"/>
                        </a:xfrm>
                        <a:prstGeom prst="rect">
                          <a:avLst/>
                        </a:prstGeom>
                        <a:solidFill>
                          <a:srgbClr val="FFFFFF"/>
                        </a:solidFill>
                        <a:ln w="9525">
                          <a:solidFill>
                            <a:srgbClr val="000000"/>
                          </a:solidFill>
                          <a:miter lim="800000"/>
                          <a:headEnd/>
                          <a:tailEnd/>
                        </a:ln>
                      </wps:spPr>
                      <wps:txbx>
                        <w:txbxContent>
                          <w:p w14:paraId="4EE79B2B" w14:textId="77777777" w:rsidR="0041723F" w:rsidRDefault="0041723F" w:rsidP="0041723F">
                            <w:r>
                              <w:rPr>
                                <w:noProof/>
                              </w:rPr>
                              <w:drawing>
                                <wp:inline distT="0" distB="0" distL="0" distR="0" wp14:anchorId="6450F520" wp14:editId="10D8ABB6">
                                  <wp:extent cx="2243388" cy="1682541"/>
                                  <wp:effectExtent l="0" t="5398" r="0" b="0"/>
                                  <wp:docPr id="23" name="Picture 23" descr="C:\Users\shankens\AppData\Local\Microsoft\Windows\Temporary Internet Files\Content.Word\IMG_34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nkens\AppData\Local\Microsoft\Windows\Temporary Internet Files\Content.Word\IMG_349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flipV="1">
                                            <a:off x="0" y="0"/>
                                            <a:ext cx="2250891" cy="168816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5C0A0" id="_x0000_t202" coordsize="21600,21600" o:spt="202" path="m,l,21600r21600,l21600,xe">
                <v:stroke joinstyle="miter"/>
                <v:path gradientshapeok="t" o:connecttype="rect"/>
              </v:shapetype>
              <v:shape id="Text Box 2" o:spid="_x0000_s1026" type="#_x0000_t202" style="position:absolute;margin-left:0;margin-top:24.3pt;width:145.5pt;height:190.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">
                <v:textbox>
                  <w:txbxContent>
                    <w:p w14:paraId="4EE79B2B" w14:textId="77777777" w:rsidR="0041723F" w:rsidRDefault="0041723F" w:rsidP="0041723F">
                      <w:r>
                        <w:rPr>
                          <w:noProof/>
                        </w:rPr>
                        <w:drawing>
                          <wp:inline distT="0" distB="0" distL="0" distR="0" wp14:anchorId="6450F520" wp14:editId="10D8ABB6">
                            <wp:extent cx="2243388" cy="1682541"/>
                            <wp:effectExtent l="0" t="5398" r="0" b="0"/>
                            <wp:docPr id="23" name="Picture 23" descr="C:\Users\shankens\AppData\Local\Microsoft\Windows\Temporary Internet Files\Content.Word\IMG_34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nkens\AppData\Local\Microsoft\Windows\Temporary Internet Files\Content.Word\IMG_349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flipV="1">
                                      <a:off x="0" y="0"/>
                                      <a:ext cx="2250891" cy="1688168"/>
                                    </a:xfrm>
                                    <a:prstGeom prst="rect">
                                      <a:avLst/>
                                    </a:prstGeom>
                                    <a:noFill/>
                                    <a:ln>
                                      <a:noFill/>
                                    </a:ln>
                                  </pic:spPr>
                                </pic:pic>
                              </a:graphicData>
                            </a:graphic>
                          </wp:inline>
                        </w:drawing>
                      </w:r>
                    </w:p>
                  </w:txbxContent>
                </v:textbox>
                <w10:wrap type="square" anchorx="margin"/>
              </v:shape>
            </w:pict>
          </mc:Fallback>
        </mc:AlternateContent>
      </w:r>
      <w:r>
        <w:rPr>
          <w:rFonts w:ascii="Cambria" w:hAnsi="Cambria"/>
          <w:b/>
          <w:bCs/>
        </w:rPr>
        <w:t>RIFLE RANGER DISTRICT:</w:t>
      </w:r>
      <w:r w:rsidRPr="0041723F">
        <w:rPr>
          <w:rFonts w:asciiTheme="majorHAnsi" w:hAnsiTheme="majorHAnsi"/>
          <w:b/>
          <w:bCs/>
        </w:rPr>
        <w:t xml:space="preserve"> </w:t>
      </w:r>
      <w:r>
        <w:rPr>
          <w:rFonts w:asciiTheme="majorHAnsi" w:hAnsiTheme="majorHAnsi"/>
          <w:b/>
          <w:bCs/>
        </w:rPr>
        <w:t xml:space="preserve">  </w:t>
      </w:r>
      <w:r w:rsidRPr="0041723F">
        <w:rPr>
          <w:rFonts w:asciiTheme="majorHAnsi" w:hAnsiTheme="majorHAnsi"/>
        </w:rPr>
        <w:t xml:space="preserve">The Rifle Ranger District is approximately 300,000 acres and stretches from the Colorado River Valley north to the Flat Tops Wilderness and south to the Battlements and Grand Mesa.  District elevations range from 5,000 to 11,000 feet and the predominant vegetation ranges from sagebrush and pinion-juniper in the lower elevations to lodgepole pine, Engelmann spruce and aspen at the higher elevations.  District programs focus on developed and dispersed summer and winter recreation (including snowmobiling and </w:t>
      </w:r>
      <w:r w:rsidR="00F52A50" w:rsidRPr="0041723F">
        <w:rPr>
          <w:rFonts w:asciiTheme="majorHAnsi" w:hAnsiTheme="majorHAnsi"/>
        </w:rPr>
        <w:t>cross-country</w:t>
      </w:r>
      <w:r w:rsidRPr="0041723F">
        <w:rPr>
          <w:rFonts w:asciiTheme="majorHAnsi" w:hAnsiTheme="majorHAnsi"/>
        </w:rPr>
        <w:t xml:space="preserve"> ski trails), timber, grazing, oil and gas development, and special uses.</w:t>
      </w:r>
    </w:p>
    <w:p w14:paraId="1B68621F" w14:textId="4743099C" w:rsidR="0041723F" w:rsidRPr="0041723F" w:rsidRDefault="0041723F" w:rsidP="0041723F">
      <w:pPr>
        <w:pStyle w:val="NoSpacing"/>
        <w:rPr>
          <w:rFonts w:asciiTheme="majorHAnsi" w:hAnsiTheme="majorHAnsi"/>
        </w:rPr>
      </w:pPr>
      <w:r w:rsidRPr="0041723F">
        <w:rPr>
          <w:rFonts w:asciiTheme="majorHAnsi" w:hAnsiTheme="majorHAnsi"/>
        </w:rPr>
        <w:br/>
        <w:t xml:space="preserve">Recreation opportunities on the Rifle Ranger District include almost 200 miles of hiking and horse trails, 30+ miles of mountain bike trails, and 150 miles of groomed snowmobile and winter sport trails.  Hunting and fishing are popular throughout the district and the White River </w:t>
      </w:r>
      <w:r>
        <w:rPr>
          <w:rFonts w:asciiTheme="majorHAnsi" w:hAnsiTheme="majorHAnsi"/>
        </w:rPr>
        <w:t>N</w:t>
      </w:r>
      <w:r w:rsidRPr="0041723F">
        <w:rPr>
          <w:rFonts w:asciiTheme="majorHAnsi" w:hAnsiTheme="majorHAnsi"/>
        </w:rPr>
        <w:t xml:space="preserve">ational Forest.  Also on the district are two campgrounds and the Cayton Guard Station National Historic Register Site.  We have a well-developed network of partners who </w:t>
      </w:r>
      <w:r w:rsidR="00F52A50" w:rsidRPr="0041723F">
        <w:rPr>
          <w:rFonts w:asciiTheme="majorHAnsi" w:hAnsiTheme="majorHAnsi"/>
        </w:rPr>
        <w:t>contribute</w:t>
      </w:r>
      <w:r w:rsidRPr="0041723F">
        <w:rPr>
          <w:rFonts w:asciiTheme="majorHAnsi" w:hAnsiTheme="majorHAnsi"/>
        </w:rPr>
        <w:t xml:space="preserve"> </w:t>
      </w:r>
      <w:r>
        <w:rPr>
          <w:rFonts w:asciiTheme="majorHAnsi" w:hAnsiTheme="majorHAnsi"/>
        </w:rPr>
        <w:t>thousands of hours of volunteer service every year</w:t>
      </w:r>
      <w:r w:rsidRPr="0041723F">
        <w:rPr>
          <w:rFonts w:asciiTheme="majorHAnsi" w:hAnsiTheme="majorHAnsi"/>
        </w:rPr>
        <w:t>!</w:t>
      </w:r>
    </w:p>
    <w:p w14:paraId="6E4AA0E8" w14:textId="77777777" w:rsidR="00F91B33" w:rsidRDefault="00F91B33" w:rsidP="00F91B33">
      <w:pPr>
        <w:autoSpaceDE w:val="0"/>
        <w:autoSpaceDN w:val="0"/>
        <w:adjustRightInd w:val="0"/>
        <w:rPr>
          <w:rFonts w:ascii="Cambria" w:hAnsi="Cambria"/>
          <w:sz w:val="22"/>
          <w:szCs w:val="22"/>
        </w:rPr>
      </w:pPr>
    </w:p>
    <w:p w14:paraId="400BDC51" w14:textId="77777777" w:rsidR="003135B2" w:rsidRPr="003135B2" w:rsidRDefault="003135B2" w:rsidP="003135B2">
      <w:pPr>
        <w:autoSpaceDE w:val="0"/>
        <w:autoSpaceDN w:val="0"/>
        <w:adjustRightInd w:val="0"/>
        <w:rPr>
          <w:rFonts w:ascii="Cambria" w:hAnsi="Cambria" w:cs="Calibri"/>
          <w:color w:val="000000"/>
        </w:rPr>
      </w:pPr>
      <w:r>
        <w:rPr>
          <w:rFonts w:ascii="Cambria" w:hAnsi="Cambria" w:cs="Calibri"/>
          <w:b/>
          <w:color w:val="000000"/>
        </w:rPr>
        <w:t xml:space="preserve">THE </w:t>
      </w:r>
      <w:r w:rsidR="00262404" w:rsidRPr="00406CA6">
        <w:rPr>
          <w:rFonts w:ascii="Cambria" w:hAnsi="Cambria" w:cs="Calibri"/>
          <w:b/>
          <w:color w:val="000000"/>
        </w:rPr>
        <w:t>WHITE RIVER NATIONAL FOREST</w:t>
      </w:r>
      <w:r>
        <w:rPr>
          <w:rFonts w:ascii="Cambria" w:hAnsi="Cambria" w:cs="Calibri"/>
          <w:b/>
          <w:color w:val="000000"/>
        </w:rPr>
        <w:t xml:space="preserve">:  </w:t>
      </w:r>
      <w:r w:rsidRPr="003135B2">
        <w:rPr>
          <w:rFonts w:ascii="Cambria" w:hAnsi="Cambria" w:cs="Calibri"/>
          <w:color w:val="000000"/>
        </w:rPr>
        <w:t>The Forest was established in 1891 as the White River Plateau Timber Reserve, the second such reserve to be named in the United States.  It was one of the initial land reserves that started the public land system in America.  But long before this designation, the Forest was home to the Ute Indians who followed herds of elk and bison on their seasonal migrations.</w:t>
      </w:r>
    </w:p>
    <w:p w14:paraId="220FE8F8" w14:textId="77777777" w:rsidR="003135B2" w:rsidRPr="003135B2" w:rsidRDefault="003135B2" w:rsidP="003135B2">
      <w:pPr>
        <w:autoSpaceDE w:val="0"/>
        <w:autoSpaceDN w:val="0"/>
        <w:adjustRightInd w:val="0"/>
        <w:rPr>
          <w:rFonts w:ascii="Cambria" w:hAnsi="Cambria" w:cs="Calibri"/>
          <w:color w:val="000000"/>
        </w:rPr>
      </w:pPr>
    </w:p>
    <w:p w14:paraId="576927E4" w14:textId="5EFB88BD" w:rsidR="003135B2" w:rsidRPr="003135B2" w:rsidRDefault="003135B2" w:rsidP="003135B2">
      <w:pPr>
        <w:autoSpaceDE w:val="0"/>
        <w:autoSpaceDN w:val="0"/>
        <w:adjustRightInd w:val="0"/>
        <w:rPr>
          <w:rFonts w:ascii="Cambria" w:hAnsi="Cambria" w:cs="Calibri"/>
          <w:color w:val="000000"/>
        </w:rPr>
      </w:pPr>
      <w:r w:rsidRPr="003135B2">
        <w:rPr>
          <w:rFonts w:ascii="Cambria" w:hAnsi="Cambria" w:cs="Calibri"/>
          <w:color w:val="000000"/>
        </w:rPr>
        <w:t>Today the Forest embodies the spirit of multiple-use management with more than 9 million visitors per year, making the White River the</w:t>
      </w:r>
      <w:r w:rsidR="00F52A50" w:rsidRPr="003135B2">
        <w:rPr>
          <w:rFonts w:ascii="Cambria" w:hAnsi="Cambria" w:cs="Calibri"/>
          <w:color w:val="000000"/>
        </w:rPr>
        <w:t xml:space="preserve"> </w:t>
      </w:r>
      <w:r w:rsidR="00F52A50">
        <w:rPr>
          <w:rFonts w:ascii="Cambria" w:hAnsi="Cambria" w:cs="Calibri"/>
          <w:color w:val="000000"/>
        </w:rPr>
        <w:t>#</w:t>
      </w:r>
      <w:r w:rsidR="00F52A50" w:rsidRPr="003135B2">
        <w:rPr>
          <w:rFonts w:ascii="Cambria" w:hAnsi="Cambria" w:cs="Calibri"/>
          <w:color w:val="000000"/>
        </w:rPr>
        <w:t>1 Forest</w:t>
      </w:r>
      <w:r w:rsidRPr="003135B2">
        <w:rPr>
          <w:rFonts w:ascii="Cambria" w:hAnsi="Cambria" w:cs="Calibri"/>
          <w:color w:val="000000"/>
        </w:rPr>
        <w:t xml:space="preserve"> for recreation in the country.  In addition to world-class recreation and abundant wildlife populations, the White River hosts activities such as grazing, logging, mining, and oil and gas development that are crucial to the economies of western Colorado.</w:t>
      </w:r>
    </w:p>
    <w:p w14:paraId="782C3FB3" w14:textId="77777777" w:rsidR="003135B2" w:rsidRPr="003135B2" w:rsidRDefault="003135B2" w:rsidP="003135B2">
      <w:pPr>
        <w:autoSpaceDE w:val="0"/>
        <w:autoSpaceDN w:val="0"/>
        <w:adjustRightInd w:val="0"/>
        <w:rPr>
          <w:rFonts w:ascii="Cambria" w:hAnsi="Cambria" w:cs="Calibri"/>
          <w:color w:val="000000"/>
        </w:rPr>
      </w:pPr>
    </w:p>
    <w:p w14:paraId="5494A91E" w14:textId="16ED8CA5" w:rsidR="00181CD2" w:rsidRDefault="003135B2" w:rsidP="003135B2">
      <w:pPr>
        <w:autoSpaceDE w:val="0"/>
        <w:autoSpaceDN w:val="0"/>
        <w:adjustRightInd w:val="0"/>
        <w:rPr>
          <w:rFonts w:ascii="Cambria" w:hAnsi="Cambria" w:cs="Calibri"/>
          <w:color w:val="000000"/>
        </w:rPr>
      </w:pPr>
      <w:r w:rsidRPr="003135B2">
        <w:rPr>
          <w:rFonts w:ascii="Cambria" w:hAnsi="Cambria" w:cs="Calibri"/>
          <w:color w:val="000000"/>
        </w:rPr>
        <w:t>The White River National Forest spans 2.3 million acres in Eagle, Garfield, Pitkin, Summit, Gunnison, Mesa, Moffat, Rio Blanco and Routt counties in Colorado. In addition, the Forest serves as a playground for Denver and the rest of the Front Range.</w:t>
      </w:r>
    </w:p>
    <w:p w14:paraId="2478755A" w14:textId="3C3ACF5E" w:rsidR="0041723F" w:rsidRDefault="0041723F" w:rsidP="003135B2">
      <w:pPr>
        <w:autoSpaceDE w:val="0"/>
        <w:autoSpaceDN w:val="0"/>
        <w:adjustRightInd w:val="0"/>
        <w:rPr>
          <w:rFonts w:ascii="Cambria" w:hAnsi="Cambria" w:cs="Calibri"/>
          <w:color w:val="000000"/>
        </w:rPr>
      </w:pPr>
    </w:p>
    <w:p w14:paraId="6628BDBC" w14:textId="77777777" w:rsidR="003135B2" w:rsidRPr="003135B2" w:rsidRDefault="003135B2" w:rsidP="003135B2">
      <w:pPr>
        <w:autoSpaceDE w:val="0"/>
        <w:autoSpaceDN w:val="0"/>
        <w:adjustRightInd w:val="0"/>
        <w:rPr>
          <w:rFonts w:ascii="Cambria" w:hAnsi="Cambria" w:cs="Calibri"/>
          <w:color w:val="000000"/>
        </w:rPr>
      </w:pPr>
    </w:p>
    <w:p w14:paraId="50C8FA15" w14:textId="728EC841" w:rsidR="00AB0D55" w:rsidRPr="007564E5" w:rsidRDefault="00AB0D55" w:rsidP="00AB0D55">
      <w:pPr>
        <w:rPr>
          <w:rFonts w:ascii="Cambria" w:hAnsi="Cambria"/>
        </w:rPr>
      </w:pPr>
      <w:r>
        <w:rPr>
          <w:rFonts w:ascii="Cambria" w:hAnsi="Cambria"/>
          <w:b/>
          <w:color w:val="000000"/>
        </w:rPr>
        <w:t>Community Information-Rifle</w:t>
      </w:r>
      <w:r w:rsidR="00997C71">
        <w:rPr>
          <w:rFonts w:ascii="Cambria" w:hAnsi="Cambria"/>
          <w:b/>
          <w:color w:val="000000"/>
        </w:rPr>
        <w:t xml:space="preserve">:  </w:t>
      </w:r>
      <w:r w:rsidRPr="00DF4884">
        <w:rPr>
          <w:rFonts w:ascii="Cambria" w:hAnsi="Cambria"/>
          <w:color w:val="000000"/>
        </w:rPr>
        <w:t>Located in western Colorado, Rifle is situated on the banks of the Colorado River. The “Bookcliffs”, named for lines of sediment and shale that resemble the pages of a book, provide a dramatic backdrop for the town.  Recreation opportunities in the area include hunting for elk and deer, fishing, camping, horseback riding, hiking, and mountain biking. Rifle Gap and Rifle Falls State Park are just north of Rifle, as is Rifle Mountain St Park, are known for world-class climbing, and are located just north of Rifle.</w:t>
      </w:r>
      <w:r w:rsidRPr="00DF4884">
        <w:rPr>
          <w:rFonts w:ascii="Cambria" w:hAnsi="Cambria" w:cs="Arial"/>
          <w:color w:val="000000"/>
        </w:rPr>
        <w:t xml:space="preserve"> Additionally, there is downhill and cross-country skiing, snowshoeing, ice-fishing, snowmobiling, kayaking, and rafting.</w:t>
      </w:r>
    </w:p>
    <w:p w14:paraId="492ED058" w14:textId="0B5959B2" w:rsidR="00AB0D55" w:rsidRPr="007564E5" w:rsidRDefault="00AB0D55" w:rsidP="00AB0D55">
      <w:pPr>
        <w:pStyle w:val="NoSpacing"/>
        <w:rPr>
          <w:rFonts w:ascii="Cambria" w:hAnsi="Cambria"/>
          <w:color w:val="000000"/>
        </w:rPr>
      </w:pPr>
      <w:r w:rsidRPr="00DF4884">
        <w:rPr>
          <w:rFonts w:ascii="Cambria" w:hAnsi="Cambria" w:cs="Arial"/>
          <w:color w:val="000000"/>
        </w:rPr>
        <w:lastRenderedPageBreak/>
        <w:t xml:space="preserve">Rifle has a population of about 10,000 people and is a full-service community. </w:t>
      </w:r>
      <w:r w:rsidRPr="00DF4884">
        <w:rPr>
          <w:rFonts w:ascii="Times" w:hAnsi="Times" w:cstheme="minorHAnsi"/>
        </w:rPr>
        <w:t xml:space="preserve">There are several smaller communities in the area, including Parachute, Silt, and New Castle. </w:t>
      </w:r>
      <w:r w:rsidRPr="00DF4884">
        <w:rPr>
          <w:rFonts w:ascii="Cambria" w:hAnsi="Cambria" w:cs="Arial"/>
          <w:color w:val="000000"/>
        </w:rPr>
        <w:t>The city of Glenwood Springs (10,000) is about 25 miles to the east and Grand Junction (60,000+), the largest city on the Western Slope, is about 65 miles west of Rifle. Rentals range from $1</w:t>
      </w:r>
      <w:r w:rsidR="005423CD">
        <w:rPr>
          <w:rFonts w:ascii="Cambria" w:hAnsi="Cambria" w:cs="Arial"/>
          <w:color w:val="000000"/>
        </w:rPr>
        <w:t>5</w:t>
      </w:r>
      <w:r w:rsidRPr="00DF4884">
        <w:rPr>
          <w:rFonts w:ascii="Cambria" w:hAnsi="Cambria" w:cs="Arial"/>
          <w:color w:val="000000"/>
        </w:rPr>
        <w:t>00 to $</w:t>
      </w:r>
      <w:r w:rsidR="005423CD">
        <w:rPr>
          <w:rFonts w:ascii="Cambria" w:hAnsi="Cambria" w:cs="Arial"/>
          <w:color w:val="000000"/>
        </w:rPr>
        <w:t>2</w:t>
      </w:r>
      <w:r w:rsidRPr="00DF4884">
        <w:rPr>
          <w:rFonts w:ascii="Cambria" w:hAnsi="Cambria" w:cs="Arial"/>
          <w:color w:val="000000"/>
        </w:rPr>
        <w:t xml:space="preserve">500 per month for a </w:t>
      </w:r>
      <w:proofErr w:type="gramStart"/>
      <w:r w:rsidR="00F52A50">
        <w:rPr>
          <w:rFonts w:ascii="Cambria" w:hAnsi="Cambria" w:cs="Arial"/>
          <w:color w:val="000000"/>
        </w:rPr>
        <w:t>2-3</w:t>
      </w:r>
      <w:r w:rsidRPr="00DF4884">
        <w:rPr>
          <w:rFonts w:ascii="Cambria" w:hAnsi="Cambria" w:cs="Arial"/>
          <w:color w:val="000000"/>
        </w:rPr>
        <w:t xml:space="preserve"> bedroom</w:t>
      </w:r>
      <w:proofErr w:type="gramEnd"/>
      <w:r w:rsidRPr="00DF4884">
        <w:rPr>
          <w:rFonts w:ascii="Cambria" w:hAnsi="Cambria" w:cs="Arial"/>
          <w:color w:val="000000"/>
        </w:rPr>
        <w:t xml:space="preserve"> home. The median home price in Rifle is $</w:t>
      </w:r>
      <w:r w:rsidR="005423CD">
        <w:rPr>
          <w:rFonts w:ascii="Cambria" w:hAnsi="Cambria" w:cs="Arial"/>
          <w:color w:val="000000"/>
        </w:rPr>
        <w:t>450</w:t>
      </w:r>
      <w:r w:rsidRPr="00DF4884">
        <w:rPr>
          <w:rFonts w:ascii="Cambria" w:hAnsi="Cambria" w:cs="Arial"/>
          <w:color w:val="000000"/>
        </w:rPr>
        <w:t>,000.</w:t>
      </w:r>
      <w:r>
        <w:rPr>
          <w:rFonts w:ascii="Cambria" w:hAnsi="Cambria" w:cs="Arial"/>
          <w:color w:val="000000"/>
        </w:rPr>
        <w:t xml:space="preserve"> </w:t>
      </w:r>
    </w:p>
    <w:p w14:paraId="62E73B36" w14:textId="77777777" w:rsidR="00AB0D55" w:rsidRDefault="00AB0D55" w:rsidP="00AB0D55">
      <w:pPr>
        <w:rPr>
          <w:rFonts w:ascii="Cambria" w:hAnsi="Cambria"/>
        </w:rPr>
      </w:pPr>
    </w:p>
    <w:p w14:paraId="23FB9C35" w14:textId="6AA54F7C" w:rsidR="00AB0D55" w:rsidRPr="007564E5" w:rsidRDefault="00AB0D55" w:rsidP="00AB0D55">
      <w:pPr>
        <w:rPr>
          <w:rFonts w:ascii="Cambria" w:hAnsi="Cambria" w:cs="Arial"/>
          <w:color w:val="000000"/>
        </w:rPr>
      </w:pPr>
      <w:r w:rsidRPr="00DF4884">
        <w:rPr>
          <w:rFonts w:ascii="Cambria" w:hAnsi="Cambria"/>
        </w:rPr>
        <w:t xml:space="preserve">For more information about the area, check out: </w:t>
      </w:r>
      <w:r w:rsidRPr="00DF4884">
        <w:rPr>
          <w:rFonts w:ascii="Cambria" w:hAnsi="Cambria"/>
          <w:b/>
          <w:color w:val="000000"/>
        </w:rPr>
        <w:t xml:space="preserve"> </w:t>
      </w:r>
      <w:hyperlink r:id="rId9" w:history="1">
        <w:r w:rsidRPr="00DF4884">
          <w:rPr>
            <w:rStyle w:val="Hyperlink"/>
            <w:rFonts w:ascii="Cambria" w:hAnsi="Cambria"/>
            <w:bCs/>
          </w:rPr>
          <w:t>https://www.rifleco.org/</w:t>
        </w:r>
      </w:hyperlink>
      <w:r>
        <w:rPr>
          <w:rFonts w:ascii="Cambria" w:hAnsi="Cambria"/>
          <w:b/>
          <w:color w:val="000000"/>
        </w:rPr>
        <w:t xml:space="preserve"> </w:t>
      </w:r>
      <w:r w:rsidRPr="00DF4884">
        <w:rPr>
          <w:rFonts w:ascii="Cambria" w:hAnsi="Cambria"/>
        </w:rPr>
        <w:t xml:space="preserve">and </w:t>
      </w:r>
      <w:hyperlink r:id="rId10" w:history="1">
        <w:r w:rsidRPr="00DF4884">
          <w:rPr>
            <w:rStyle w:val="Hyperlink"/>
            <w:rFonts w:ascii="Cambria" w:hAnsi="Cambria"/>
          </w:rPr>
          <w:t>http://www.fs.fed.us/r2/whiteriver/</w:t>
        </w:r>
      </w:hyperlink>
      <w:r w:rsidRPr="00DF4884">
        <w:rPr>
          <w:rFonts w:ascii="Cambria" w:hAnsi="Cambria"/>
        </w:rPr>
        <w:t>.</w:t>
      </w:r>
    </w:p>
    <w:p w14:paraId="60E90F44" w14:textId="06A467BD" w:rsidR="00576C71" w:rsidRPr="00576C71" w:rsidRDefault="00576C71" w:rsidP="00AB0D55">
      <w:pPr>
        <w:rPr>
          <w:rFonts w:asciiTheme="majorHAnsi" w:hAnsiTheme="majorHAnsi" w:cstheme="minorHAnsi"/>
          <w:bCs/>
        </w:rPr>
      </w:pPr>
    </w:p>
    <w:p w14:paraId="3A0E4100" w14:textId="77777777" w:rsidR="00576C71" w:rsidRPr="00576C71" w:rsidRDefault="00576C71" w:rsidP="007C5B93">
      <w:pPr>
        <w:ind w:right="-450"/>
        <w:rPr>
          <w:rFonts w:asciiTheme="majorHAnsi" w:hAnsiTheme="majorHAnsi"/>
          <w:b/>
          <w:color w:val="000000"/>
        </w:rPr>
      </w:pPr>
    </w:p>
    <w:p w14:paraId="4FE068FA" w14:textId="3820AD16" w:rsidR="009E5B84" w:rsidRDefault="00A92D4B" w:rsidP="009E5B84">
      <w:pPr>
        <w:rPr>
          <w:rFonts w:ascii="Cambria" w:hAnsi="Cambria"/>
          <w:color w:val="000000"/>
        </w:rPr>
      </w:pPr>
      <w:r w:rsidRPr="00A92D4B">
        <w:rPr>
          <w:rFonts w:ascii="Cambria" w:hAnsi="Cambria"/>
          <w:b/>
          <w:color w:val="000000"/>
        </w:rPr>
        <w:t>HOW TO EXPRESS INTEREST</w:t>
      </w:r>
      <w:r w:rsidR="009E5B84">
        <w:rPr>
          <w:rFonts w:ascii="Cambria" w:hAnsi="Cambria"/>
          <w:b/>
          <w:color w:val="000000"/>
        </w:rPr>
        <w:t xml:space="preserve">:  </w:t>
      </w:r>
      <w:r w:rsidRPr="00A92D4B">
        <w:rPr>
          <w:rFonts w:ascii="Cambria" w:hAnsi="Cambria"/>
          <w:color w:val="000000"/>
        </w:rPr>
        <w:t xml:space="preserve">This outreach effort will help the gauge interest </w:t>
      </w:r>
      <w:r w:rsidRPr="00896E2F">
        <w:rPr>
          <w:rFonts w:ascii="Cambria" w:hAnsi="Cambria"/>
          <w:color w:val="000000"/>
        </w:rPr>
        <w:t xml:space="preserve">in this </w:t>
      </w:r>
      <w:r w:rsidR="00106CF7">
        <w:rPr>
          <w:rFonts w:ascii="Cambria" w:hAnsi="Cambria"/>
          <w:color w:val="000000"/>
        </w:rPr>
        <w:t xml:space="preserve">detail and </w:t>
      </w:r>
      <w:r w:rsidRPr="00896E2F">
        <w:rPr>
          <w:rFonts w:ascii="Cambria" w:hAnsi="Cambria"/>
          <w:color w:val="000000"/>
        </w:rPr>
        <w:t xml:space="preserve">permanent position.  Please complete and return the response form with resume to </w:t>
      </w:r>
      <w:r w:rsidR="005423CD">
        <w:rPr>
          <w:rFonts w:ascii="Cambria" w:hAnsi="Cambria"/>
          <w:color w:val="000000"/>
        </w:rPr>
        <w:t>Joseph Fazzi</w:t>
      </w:r>
      <w:r w:rsidR="00AC07CE">
        <w:rPr>
          <w:rFonts w:ascii="Cambria" w:hAnsi="Cambria"/>
          <w:color w:val="000000"/>
        </w:rPr>
        <w:t xml:space="preserve">; </w:t>
      </w:r>
      <w:r w:rsidR="00007A9E">
        <w:rPr>
          <w:rFonts w:ascii="Cambria" w:hAnsi="Cambria"/>
          <w:color w:val="000000"/>
        </w:rPr>
        <w:t xml:space="preserve"> </w:t>
      </w:r>
      <w:r w:rsidR="005423CD">
        <w:rPr>
          <w:rFonts w:ascii="Cambria" w:hAnsi="Cambria"/>
          <w:color w:val="000000"/>
        </w:rPr>
        <w:t xml:space="preserve">Acting </w:t>
      </w:r>
      <w:r w:rsidR="006B64DB">
        <w:rPr>
          <w:rFonts w:ascii="Cambria" w:hAnsi="Cambria"/>
          <w:color w:val="000000"/>
        </w:rPr>
        <w:t xml:space="preserve">Rifle District Ranger </w:t>
      </w:r>
      <w:r w:rsidRPr="00896E2F">
        <w:rPr>
          <w:rFonts w:ascii="Cambria" w:hAnsi="Cambria"/>
          <w:color w:val="000000"/>
        </w:rPr>
        <w:t>(</w:t>
      </w:r>
      <w:hyperlink r:id="rId11" w:history="1">
        <w:r w:rsidR="005423CD" w:rsidRPr="00903A2B">
          <w:rPr>
            <w:rStyle w:val="Hyperlink"/>
          </w:rPr>
          <w:t>Joseph.Fazzi@usda.gov</w:t>
        </w:r>
      </w:hyperlink>
      <w:r w:rsidR="006B64DB">
        <w:t xml:space="preserve">, </w:t>
      </w:r>
      <w:r w:rsidR="005423CD" w:rsidRPr="005423CD">
        <w:t>970-200-6449</w:t>
      </w:r>
      <w:r w:rsidR="007C5B93" w:rsidRPr="00896E2F">
        <w:rPr>
          <w:rFonts w:ascii="Cambria" w:hAnsi="Cambria"/>
          <w:color w:val="000000"/>
        </w:rPr>
        <w:t>)</w:t>
      </w:r>
      <w:r w:rsidRPr="00896E2F">
        <w:rPr>
          <w:rFonts w:ascii="Cambria" w:hAnsi="Cambria"/>
          <w:color w:val="000000"/>
        </w:rPr>
        <w:t xml:space="preserve">.   </w:t>
      </w:r>
    </w:p>
    <w:p w14:paraId="6F281FB3" w14:textId="269916B3" w:rsidR="00A92D4B" w:rsidRPr="007C41B7" w:rsidRDefault="00A92D4B" w:rsidP="009E5B84">
      <w:pPr>
        <w:rPr>
          <w:rFonts w:ascii="Cambria" w:hAnsi="Cambria"/>
          <w:color w:val="FF0000"/>
        </w:rPr>
      </w:pPr>
      <w:r w:rsidRPr="007C41B7">
        <w:rPr>
          <w:rFonts w:ascii="Cambria" w:hAnsi="Cambria"/>
          <w:b/>
          <w:color w:val="FF0000"/>
        </w:rPr>
        <w:t xml:space="preserve">Please respond by </w:t>
      </w:r>
      <w:r w:rsidR="005B1821">
        <w:rPr>
          <w:rFonts w:ascii="Cambria" w:hAnsi="Cambria"/>
          <w:b/>
          <w:color w:val="FF0000"/>
        </w:rPr>
        <w:t>Friday</w:t>
      </w:r>
      <w:r w:rsidR="007C41B7" w:rsidRPr="007C41B7">
        <w:rPr>
          <w:rFonts w:ascii="Cambria" w:hAnsi="Cambria"/>
          <w:b/>
          <w:color w:val="FF0000"/>
        </w:rPr>
        <w:t xml:space="preserve"> June </w:t>
      </w:r>
      <w:r w:rsidR="005B1821">
        <w:rPr>
          <w:rFonts w:ascii="Cambria" w:hAnsi="Cambria"/>
          <w:b/>
          <w:color w:val="FF0000"/>
        </w:rPr>
        <w:t>30</w:t>
      </w:r>
      <w:r w:rsidR="006B64DB" w:rsidRPr="007C41B7">
        <w:rPr>
          <w:rFonts w:ascii="Cambria" w:hAnsi="Cambria"/>
          <w:b/>
          <w:color w:val="FF0000"/>
        </w:rPr>
        <w:t>, 202</w:t>
      </w:r>
      <w:r w:rsidR="005423CD">
        <w:rPr>
          <w:rFonts w:ascii="Cambria" w:hAnsi="Cambria"/>
          <w:b/>
          <w:color w:val="FF0000"/>
        </w:rPr>
        <w:t>3</w:t>
      </w:r>
      <w:r w:rsidRPr="007C41B7">
        <w:rPr>
          <w:rFonts w:ascii="Cambria" w:hAnsi="Cambria"/>
          <w:b/>
          <w:color w:val="FF0000"/>
        </w:rPr>
        <w:t>.</w:t>
      </w:r>
    </w:p>
    <w:p w14:paraId="715510E8" w14:textId="77777777" w:rsidR="009236C0" w:rsidRDefault="009236C0" w:rsidP="007C5B93">
      <w:pPr>
        <w:autoSpaceDE w:val="0"/>
        <w:autoSpaceDN w:val="0"/>
        <w:adjustRightInd w:val="0"/>
        <w:rPr>
          <w:rFonts w:ascii="Cambria" w:hAnsi="Cambria" w:cs="Calibri"/>
          <w:b/>
          <w:bCs/>
          <w:color w:val="000000"/>
        </w:rPr>
      </w:pPr>
    </w:p>
    <w:p w14:paraId="67769049" w14:textId="77777777" w:rsidR="00AC07CE" w:rsidRDefault="00AC07CE">
      <w:pPr>
        <w:rPr>
          <w:rFonts w:ascii="Cambria" w:hAnsi="Cambria" w:cs="Calibri"/>
          <w:b/>
          <w:bCs/>
          <w:color w:val="000000"/>
        </w:rPr>
      </w:pPr>
      <w:r>
        <w:rPr>
          <w:rFonts w:ascii="Cambria" w:hAnsi="Cambria" w:cs="Calibri"/>
          <w:b/>
          <w:bCs/>
          <w:color w:val="000000"/>
        </w:rPr>
        <w:br w:type="page"/>
      </w:r>
    </w:p>
    <w:p w14:paraId="778038E1" w14:textId="32942D4D" w:rsidR="006B64DB" w:rsidRPr="006A55B8" w:rsidRDefault="006B64DB" w:rsidP="006B64DB">
      <w:pPr>
        <w:autoSpaceDE w:val="0"/>
        <w:autoSpaceDN w:val="0"/>
        <w:adjustRightInd w:val="0"/>
        <w:spacing w:after="120"/>
        <w:jc w:val="center"/>
        <w:rPr>
          <w:rFonts w:asciiTheme="majorHAnsi" w:hAnsiTheme="majorHAnsi"/>
          <w:b/>
          <w:bCs/>
        </w:rPr>
      </w:pPr>
      <w:r w:rsidRPr="00777A8F">
        <w:rPr>
          <w:b/>
          <w:bCs/>
          <w:noProof/>
        </w:rPr>
        <w:lastRenderedPageBreak/>
        <mc:AlternateContent>
          <mc:Choice Requires="wps">
            <w:drawing>
              <wp:anchor distT="0" distB="0" distL="114300" distR="114300" simplePos="0" relativeHeight="251664384" behindDoc="0" locked="0" layoutInCell="1" allowOverlap="1" wp14:anchorId="760F7E2F" wp14:editId="5A755D79">
                <wp:simplePos x="0" y="0"/>
                <wp:positionH relativeFrom="margin">
                  <wp:posOffset>-63610</wp:posOffset>
                </wp:positionH>
                <wp:positionV relativeFrom="paragraph">
                  <wp:posOffset>-79513</wp:posOffset>
                </wp:positionV>
                <wp:extent cx="5988238" cy="1677725"/>
                <wp:effectExtent l="0" t="0" r="12700" b="17780"/>
                <wp:wrapNone/>
                <wp:docPr id="3" name="Rectangle 3"/>
                <wp:cNvGraphicFramePr/>
                <a:graphic xmlns:a="http://schemas.openxmlformats.org/drawingml/2006/main">
                  <a:graphicData uri="http://schemas.microsoft.com/office/word/2010/wordprocessingShape">
                    <wps:wsp>
                      <wps:cNvSpPr/>
                      <wps:spPr>
                        <a:xfrm>
                          <a:off x="0" y="0"/>
                          <a:ext cx="5988238" cy="1677725"/>
                        </a:xfrm>
                        <a:prstGeom prst="rect">
                          <a:avLst/>
                        </a:prstGeom>
                        <a:noFill/>
                        <a:ln>
                          <a:solidFill>
                            <a:srgbClr val="92D05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A7D427A" id="Rectangle 3" o:spid="_x0000_s1026" style="position:absolute;margin-left:-5pt;margin-top:-6.25pt;width:471.5pt;height:132.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" filled="f" strokecolor="#92d050" strokeweight="2pt">
                <w10:wrap anchorx="margin"/>
              </v:rect>
            </w:pict>
          </mc:Fallback>
        </mc:AlternateContent>
      </w:r>
      <w:r w:rsidR="007C41B7">
        <w:rPr>
          <w:rFonts w:asciiTheme="majorHAnsi" w:hAnsiTheme="majorHAnsi"/>
          <w:b/>
          <w:bCs/>
        </w:rPr>
        <w:t>Rangeland Management Specialist</w:t>
      </w:r>
      <w:r w:rsidRPr="006A55B8">
        <w:rPr>
          <w:rFonts w:asciiTheme="majorHAnsi" w:hAnsiTheme="majorHAnsi"/>
          <w:b/>
          <w:bCs/>
        </w:rPr>
        <w:t xml:space="preserve"> </w:t>
      </w:r>
      <w:r w:rsidR="00033D44" w:rsidRPr="00033D44">
        <w:rPr>
          <w:rFonts w:asciiTheme="majorHAnsi" w:hAnsiTheme="majorHAnsi"/>
          <w:b/>
          <w:bCs/>
        </w:rPr>
        <w:t>GS-0454</w:t>
      </w:r>
      <w:r w:rsidR="007C41B7">
        <w:rPr>
          <w:rFonts w:asciiTheme="majorHAnsi" w:hAnsiTheme="majorHAnsi"/>
          <w:b/>
          <w:bCs/>
        </w:rPr>
        <w:t xml:space="preserve"> </w:t>
      </w:r>
      <w:r w:rsidR="005B1821">
        <w:rPr>
          <w:rFonts w:asciiTheme="majorHAnsi" w:hAnsiTheme="majorHAnsi"/>
          <w:b/>
          <w:bCs/>
        </w:rPr>
        <w:t>7/9/11, 0455 7/8/9, 0401 7/9/11</w:t>
      </w:r>
    </w:p>
    <w:p w14:paraId="0D130D3F" w14:textId="799AA282" w:rsidR="006B64DB" w:rsidRPr="006A55B8" w:rsidRDefault="006803BA" w:rsidP="006B64DB">
      <w:pPr>
        <w:pStyle w:val="NoSpacing"/>
        <w:jc w:val="center"/>
        <w:rPr>
          <w:rFonts w:asciiTheme="majorHAnsi" w:hAnsiTheme="majorHAnsi"/>
          <w:b/>
          <w:bCs/>
          <w:sz w:val="22"/>
          <w:szCs w:val="22"/>
        </w:rPr>
      </w:pPr>
      <w:r>
        <w:rPr>
          <w:rFonts w:asciiTheme="majorHAnsi" w:hAnsiTheme="majorHAnsi"/>
          <w:b/>
          <w:bCs/>
          <w:sz w:val="22"/>
          <w:szCs w:val="22"/>
        </w:rPr>
        <w:t xml:space="preserve">120 Day detail/Temporary Promotion </w:t>
      </w:r>
    </w:p>
    <w:p w14:paraId="2EEFE6F4" w14:textId="4DB984E0" w:rsidR="006B64DB" w:rsidRPr="00C040BE" w:rsidRDefault="00033D44" w:rsidP="006B64DB">
      <w:pPr>
        <w:autoSpaceDE w:val="0"/>
        <w:autoSpaceDN w:val="0"/>
        <w:adjustRightInd w:val="0"/>
        <w:jc w:val="center"/>
      </w:pPr>
      <w:r>
        <w:t>Rifle</w:t>
      </w:r>
      <w:r w:rsidR="006B64DB" w:rsidRPr="00C040BE">
        <w:t>, CO, White River National Forest</w:t>
      </w:r>
    </w:p>
    <w:p w14:paraId="447BF9E7" w14:textId="77777777" w:rsidR="006B64DB" w:rsidRPr="00C040BE" w:rsidRDefault="006B64DB" w:rsidP="006B64DB">
      <w:pPr>
        <w:autoSpaceDE w:val="0"/>
        <w:autoSpaceDN w:val="0"/>
        <w:adjustRightInd w:val="0"/>
        <w:jc w:val="center"/>
      </w:pPr>
      <w:r w:rsidRPr="00C040BE">
        <w:t>USDA Forest Service, R2-Rocky Mountain Region</w:t>
      </w:r>
    </w:p>
    <w:p w14:paraId="632EF5E5" w14:textId="635811D3" w:rsidR="006B64DB" w:rsidRDefault="006B64DB" w:rsidP="006B64DB">
      <w:pPr>
        <w:autoSpaceDE w:val="0"/>
        <w:autoSpaceDN w:val="0"/>
        <w:adjustRightInd w:val="0"/>
        <w:jc w:val="center"/>
        <w:rPr>
          <w:rStyle w:val="Hyperlink"/>
          <w:b/>
          <w:bCs/>
          <w:sz w:val="20"/>
          <w:szCs w:val="18"/>
        </w:rPr>
      </w:pPr>
      <w:r w:rsidRPr="00825FC6">
        <w:rPr>
          <w:b/>
          <w:bCs/>
          <w:sz w:val="20"/>
          <w:szCs w:val="18"/>
        </w:rPr>
        <w:t xml:space="preserve">If you have questions regarding this position, please contact </w:t>
      </w:r>
      <w:r w:rsidR="005B1821">
        <w:rPr>
          <w:b/>
          <w:bCs/>
          <w:sz w:val="20"/>
          <w:szCs w:val="18"/>
        </w:rPr>
        <w:t>Joseph Fazzi</w:t>
      </w:r>
      <w:r w:rsidRPr="00825FC6">
        <w:rPr>
          <w:b/>
          <w:bCs/>
          <w:sz w:val="20"/>
          <w:szCs w:val="18"/>
        </w:rPr>
        <w:t xml:space="preserve"> at </w:t>
      </w:r>
      <w:hyperlink r:id="rId12" w:history="1">
        <w:r w:rsidR="005B1821" w:rsidRPr="00903A2B">
          <w:rPr>
            <w:rStyle w:val="Hyperlink"/>
            <w:b/>
            <w:bCs/>
            <w:sz w:val="20"/>
            <w:szCs w:val="18"/>
          </w:rPr>
          <w:t>joseph.fazzi@usda.gov</w:t>
        </w:r>
      </w:hyperlink>
    </w:p>
    <w:p w14:paraId="1B9C5060" w14:textId="0D0C2E5B" w:rsidR="006B64DB" w:rsidRPr="00825FC6" w:rsidRDefault="006B64DB" w:rsidP="006B64DB">
      <w:pPr>
        <w:autoSpaceDE w:val="0"/>
        <w:autoSpaceDN w:val="0"/>
        <w:adjustRightInd w:val="0"/>
        <w:jc w:val="center"/>
        <w:rPr>
          <w:b/>
          <w:bCs/>
          <w:sz w:val="20"/>
          <w:szCs w:val="18"/>
        </w:rPr>
      </w:pPr>
      <w:r>
        <w:rPr>
          <w:b/>
          <w:bCs/>
          <w:sz w:val="20"/>
          <w:szCs w:val="18"/>
        </w:rPr>
        <w:t>970-230-2663</w:t>
      </w:r>
    </w:p>
    <w:p w14:paraId="56C421DB" w14:textId="77777777" w:rsidR="006B64DB" w:rsidRPr="00825FC6" w:rsidRDefault="006B64DB" w:rsidP="006B64DB">
      <w:pPr>
        <w:autoSpaceDE w:val="0"/>
        <w:autoSpaceDN w:val="0"/>
        <w:adjustRightInd w:val="0"/>
        <w:jc w:val="center"/>
        <w:rPr>
          <w:b/>
          <w:bCs/>
          <w:sz w:val="20"/>
          <w:szCs w:val="18"/>
        </w:rPr>
      </w:pPr>
    </w:p>
    <w:p w14:paraId="3D53A421" w14:textId="636D3E94" w:rsidR="006B64DB" w:rsidRPr="00825FC6" w:rsidRDefault="006B64DB" w:rsidP="006B64DB">
      <w:pPr>
        <w:autoSpaceDE w:val="0"/>
        <w:autoSpaceDN w:val="0"/>
        <w:adjustRightInd w:val="0"/>
        <w:jc w:val="center"/>
        <w:rPr>
          <w:b/>
          <w:bCs/>
          <w:sz w:val="20"/>
          <w:szCs w:val="18"/>
        </w:rPr>
      </w:pPr>
      <w:r w:rsidRPr="00825FC6">
        <w:rPr>
          <w:b/>
          <w:sz w:val="20"/>
          <w:szCs w:val="18"/>
        </w:rPr>
        <w:t xml:space="preserve">Please return this </w:t>
      </w:r>
      <w:r w:rsidRPr="00825FC6">
        <w:rPr>
          <w:b/>
          <w:sz w:val="20"/>
          <w:szCs w:val="18"/>
          <w:u w:val="single"/>
        </w:rPr>
        <w:t>completed form and resume</w:t>
      </w:r>
      <w:r w:rsidRPr="00825FC6">
        <w:rPr>
          <w:b/>
          <w:sz w:val="20"/>
          <w:szCs w:val="18"/>
        </w:rPr>
        <w:t xml:space="preserve"> via email </w:t>
      </w:r>
      <w:r w:rsidRPr="00825FC6">
        <w:rPr>
          <w:b/>
          <w:bCs/>
          <w:sz w:val="20"/>
          <w:szCs w:val="18"/>
        </w:rPr>
        <w:t xml:space="preserve">by </w:t>
      </w:r>
      <w:r w:rsidR="005B1821">
        <w:rPr>
          <w:b/>
          <w:bCs/>
          <w:color w:val="FF0000"/>
          <w:sz w:val="20"/>
          <w:szCs w:val="18"/>
        </w:rPr>
        <w:t>Friday June 30</w:t>
      </w:r>
      <w:r w:rsidRPr="006803BA">
        <w:rPr>
          <w:b/>
          <w:bCs/>
          <w:color w:val="FF0000"/>
          <w:sz w:val="20"/>
          <w:szCs w:val="18"/>
        </w:rPr>
        <w:t xml:space="preserve">, </w:t>
      </w:r>
      <w:proofErr w:type="gramStart"/>
      <w:r w:rsidRPr="006803BA">
        <w:rPr>
          <w:b/>
          <w:bCs/>
          <w:color w:val="FF0000"/>
          <w:sz w:val="20"/>
          <w:szCs w:val="18"/>
        </w:rPr>
        <w:t>202</w:t>
      </w:r>
      <w:r>
        <w:rPr>
          <w:b/>
          <w:bCs/>
          <w:color w:val="FF0000"/>
          <w:sz w:val="20"/>
          <w:szCs w:val="18"/>
        </w:rPr>
        <w:t>2</w:t>
      </w:r>
      <w:proofErr w:type="gramEnd"/>
      <w:r w:rsidRPr="00825FC6">
        <w:rPr>
          <w:b/>
          <w:bCs/>
          <w:color w:val="FF0000"/>
          <w:sz w:val="20"/>
          <w:szCs w:val="18"/>
        </w:rPr>
        <w:t xml:space="preserve"> </w:t>
      </w:r>
      <w:r w:rsidRPr="00825FC6">
        <w:rPr>
          <w:b/>
          <w:bCs/>
          <w:sz w:val="20"/>
          <w:szCs w:val="18"/>
        </w:rPr>
        <w:t>to:</w:t>
      </w:r>
    </w:p>
    <w:p w14:paraId="4CCC4A19" w14:textId="54078B69" w:rsidR="006B64DB" w:rsidRDefault="005B1821" w:rsidP="006B64DB">
      <w:pPr>
        <w:autoSpaceDE w:val="0"/>
        <w:autoSpaceDN w:val="0"/>
        <w:adjustRightInd w:val="0"/>
        <w:jc w:val="center"/>
        <w:rPr>
          <w:b/>
          <w:bCs/>
          <w:iCs/>
          <w:sz w:val="20"/>
          <w:szCs w:val="18"/>
        </w:rPr>
      </w:pPr>
      <w:r>
        <w:rPr>
          <w:b/>
          <w:bCs/>
          <w:iCs/>
          <w:sz w:val="20"/>
          <w:szCs w:val="18"/>
        </w:rPr>
        <w:t xml:space="preserve">Joseph </w:t>
      </w:r>
      <w:proofErr w:type="spellStart"/>
      <w:r>
        <w:rPr>
          <w:b/>
          <w:bCs/>
          <w:iCs/>
          <w:sz w:val="20"/>
          <w:szCs w:val="18"/>
        </w:rPr>
        <w:t>Fazzi</w:t>
      </w:r>
      <w:proofErr w:type="spellEnd"/>
      <w:r w:rsidR="006B64DB" w:rsidRPr="00825FC6">
        <w:rPr>
          <w:b/>
          <w:bCs/>
          <w:iCs/>
          <w:sz w:val="20"/>
          <w:szCs w:val="18"/>
        </w:rPr>
        <w:t xml:space="preserve">, </w:t>
      </w:r>
      <w:hyperlink r:id="rId13" w:history="1">
        <w:r w:rsidRPr="00903A2B">
          <w:rPr>
            <w:rStyle w:val="Hyperlink"/>
            <w:b/>
            <w:bCs/>
            <w:iCs/>
            <w:sz w:val="20"/>
            <w:szCs w:val="18"/>
          </w:rPr>
          <w:t>joseph.fazzi@usda.gov</w:t>
        </w:r>
      </w:hyperlink>
      <w:r>
        <w:rPr>
          <w:b/>
          <w:bCs/>
          <w:iCs/>
          <w:sz w:val="20"/>
          <w:szCs w:val="18"/>
        </w:rPr>
        <w:t xml:space="preserve"> </w:t>
      </w:r>
      <w:r w:rsidR="006B64DB" w:rsidRPr="00825FC6">
        <w:rPr>
          <w:b/>
          <w:bCs/>
          <w:iCs/>
          <w:sz w:val="20"/>
          <w:szCs w:val="18"/>
        </w:rPr>
        <w:t xml:space="preserve"> </w:t>
      </w:r>
      <w:hyperlink r:id="rId14" w:history="1"/>
      <w:r w:rsidR="006B64DB" w:rsidRPr="00825FC6">
        <w:rPr>
          <w:b/>
          <w:bCs/>
          <w:iCs/>
          <w:sz w:val="20"/>
          <w:szCs w:val="18"/>
        </w:rPr>
        <w:t xml:space="preserve"> </w:t>
      </w:r>
    </w:p>
    <w:p w14:paraId="54437F31" w14:textId="77777777" w:rsidR="006B64DB" w:rsidRDefault="006B64DB" w:rsidP="006B64DB">
      <w:pPr>
        <w:autoSpaceDE w:val="0"/>
        <w:autoSpaceDN w:val="0"/>
        <w:adjustRightInd w:val="0"/>
        <w:jc w:val="center"/>
        <w:rPr>
          <w:b/>
          <w:bCs/>
          <w:iCs/>
          <w:sz w:val="20"/>
          <w:szCs w:val="18"/>
        </w:rPr>
      </w:pPr>
    </w:p>
    <w:p w14:paraId="3C735A09" w14:textId="77777777" w:rsidR="006B64DB" w:rsidRDefault="006B64DB" w:rsidP="006B64DB">
      <w:pPr>
        <w:autoSpaceDE w:val="0"/>
        <w:autoSpaceDN w:val="0"/>
        <w:adjustRightInd w:val="0"/>
        <w:jc w:val="center"/>
        <w:rPr>
          <w:b/>
          <w:bCs/>
          <w:iCs/>
          <w:sz w:val="20"/>
          <w:szCs w:val="18"/>
        </w:rPr>
      </w:pPr>
    </w:p>
    <w:tbl>
      <w:tblPr>
        <w:tblStyle w:val="TableGrid"/>
        <w:tblW w:w="0" w:type="auto"/>
        <w:tblLook w:val="04A0" w:firstRow="1" w:lastRow="0" w:firstColumn="1" w:lastColumn="0" w:noHBand="0" w:noVBand="1"/>
      </w:tblPr>
      <w:tblGrid>
        <w:gridCol w:w="1615"/>
        <w:gridCol w:w="4140"/>
        <w:gridCol w:w="1257"/>
        <w:gridCol w:w="2338"/>
      </w:tblGrid>
      <w:tr w:rsidR="006B64DB" w:rsidRPr="006A55B8" w14:paraId="0E84922D" w14:textId="77777777" w:rsidTr="00661EFB">
        <w:tc>
          <w:tcPr>
            <w:tcW w:w="1615" w:type="dxa"/>
            <w:tcBorders>
              <w:bottom w:val="single" w:sz="4" w:space="0" w:color="auto"/>
            </w:tcBorders>
          </w:tcPr>
          <w:p w14:paraId="3051DFF1" w14:textId="77777777" w:rsidR="006B64DB" w:rsidRPr="006A55B8" w:rsidRDefault="006B64DB" w:rsidP="00661EFB">
            <w:pPr>
              <w:autoSpaceDE w:val="0"/>
              <w:autoSpaceDN w:val="0"/>
              <w:adjustRightInd w:val="0"/>
              <w:rPr>
                <w:rFonts w:ascii="Calibri" w:eastAsia="Calibri" w:hAnsi="Calibri" w:cs="Times New Roman"/>
              </w:rPr>
            </w:pPr>
            <w:r w:rsidRPr="006A55B8">
              <w:rPr>
                <w:rFonts w:ascii="Calibri" w:eastAsia="Calibri" w:hAnsi="Calibri" w:cs="Times New Roman"/>
              </w:rPr>
              <w:t>Name:</w:t>
            </w:r>
          </w:p>
        </w:tc>
        <w:tc>
          <w:tcPr>
            <w:tcW w:w="4140" w:type="dxa"/>
            <w:tcBorders>
              <w:bottom w:val="single" w:sz="4" w:space="0" w:color="auto"/>
            </w:tcBorders>
          </w:tcPr>
          <w:p w14:paraId="5008DDC4" w14:textId="77777777" w:rsidR="006B64DB" w:rsidRPr="006A55B8" w:rsidRDefault="006B64DB" w:rsidP="00661EFB">
            <w:pPr>
              <w:autoSpaceDE w:val="0"/>
              <w:autoSpaceDN w:val="0"/>
              <w:adjustRightInd w:val="0"/>
              <w:rPr>
                <w:rFonts w:ascii="Calibri" w:eastAsia="Calibri" w:hAnsi="Calibri" w:cs="Times New Roman"/>
              </w:rPr>
            </w:pPr>
          </w:p>
        </w:tc>
        <w:tc>
          <w:tcPr>
            <w:tcW w:w="1257" w:type="dxa"/>
          </w:tcPr>
          <w:p w14:paraId="7F309166" w14:textId="77777777" w:rsidR="006B64DB" w:rsidRPr="006A55B8" w:rsidRDefault="006B64DB" w:rsidP="00661EFB">
            <w:pPr>
              <w:autoSpaceDE w:val="0"/>
              <w:autoSpaceDN w:val="0"/>
              <w:adjustRightInd w:val="0"/>
              <w:rPr>
                <w:rFonts w:ascii="Calibri" w:eastAsia="Calibri" w:hAnsi="Calibri" w:cs="Times New Roman"/>
              </w:rPr>
            </w:pPr>
            <w:r w:rsidRPr="006A55B8">
              <w:rPr>
                <w:rFonts w:ascii="Calibri" w:eastAsia="Calibri" w:hAnsi="Calibri" w:cs="Times New Roman"/>
              </w:rPr>
              <w:t>Phone W:</w:t>
            </w:r>
          </w:p>
        </w:tc>
        <w:tc>
          <w:tcPr>
            <w:tcW w:w="2338" w:type="dxa"/>
          </w:tcPr>
          <w:p w14:paraId="0546F729" w14:textId="77777777" w:rsidR="006B64DB" w:rsidRPr="006A55B8" w:rsidRDefault="006B64DB" w:rsidP="00661EFB">
            <w:pPr>
              <w:autoSpaceDE w:val="0"/>
              <w:autoSpaceDN w:val="0"/>
              <w:adjustRightInd w:val="0"/>
              <w:rPr>
                <w:rFonts w:ascii="Calibri" w:eastAsia="Calibri" w:hAnsi="Calibri" w:cs="Times New Roman"/>
              </w:rPr>
            </w:pPr>
          </w:p>
        </w:tc>
      </w:tr>
      <w:tr w:rsidR="006B64DB" w:rsidRPr="006A55B8" w14:paraId="6D7FF973" w14:textId="77777777" w:rsidTr="00661EFB">
        <w:tc>
          <w:tcPr>
            <w:tcW w:w="1615" w:type="dxa"/>
            <w:tcBorders>
              <w:bottom w:val="single" w:sz="4" w:space="0" w:color="auto"/>
            </w:tcBorders>
          </w:tcPr>
          <w:p w14:paraId="0EE87742" w14:textId="77777777" w:rsidR="006B64DB" w:rsidRPr="006A55B8" w:rsidRDefault="006B64DB" w:rsidP="00661EFB">
            <w:pPr>
              <w:autoSpaceDE w:val="0"/>
              <w:autoSpaceDN w:val="0"/>
              <w:adjustRightInd w:val="0"/>
              <w:rPr>
                <w:rFonts w:ascii="Calibri" w:eastAsia="Calibri" w:hAnsi="Calibri" w:cs="Times New Roman"/>
              </w:rPr>
            </w:pPr>
            <w:r w:rsidRPr="006A55B8">
              <w:rPr>
                <w:rFonts w:ascii="Calibri" w:eastAsia="Calibri" w:hAnsi="Calibri" w:cs="Times New Roman"/>
              </w:rPr>
              <w:t>Email:</w:t>
            </w:r>
          </w:p>
        </w:tc>
        <w:tc>
          <w:tcPr>
            <w:tcW w:w="4140" w:type="dxa"/>
            <w:tcBorders>
              <w:bottom w:val="single" w:sz="4" w:space="0" w:color="auto"/>
            </w:tcBorders>
          </w:tcPr>
          <w:p w14:paraId="0733C738" w14:textId="77777777" w:rsidR="006B64DB" w:rsidRPr="006A55B8" w:rsidRDefault="006B64DB" w:rsidP="00661EFB">
            <w:pPr>
              <w:autoSpaceDE w:val="0"/>
              <w:autoSpaceDN w:val="0"/>
              <w:adjustRightInd w:val="0"/>
              <w:rPr>
                <w:rFonts w:ascii="Calibri" w:eastAsia="Calibri" w:hAnsi="Calibri" w:cs="Times New Roman"/>
              </w:rPr>
            </w:pPr>
          </w:p>
        </w:tc>
        <w:tc>
          <w:tcPr>
            <w:tcW w:w="1257" w:type="dxa"/>
            <w:tcBorders>
              <w:bottom w:val="single" w:sz="4" w:space="0" w:color="auto"/>
            </w:tcBorders>
          </w:tcPr>
          <w:p w14:paraId="686E5136" w14:textId="77777777" w:rsidR="006B64DB" w:rsidRPr="006A55B8" w:rsidRDefault="006B64DB" w:rsidP="00661EFB">
            <w:pPr>
              <w:autoSpaceDE w:val="0"/>
              <w:autoSpaceDN w:val="0"/>
              <w:adjustRightInd w:val="0"/>
              <w:rPr>
                <w:rFonts w:ascii="Calibri" w:eastAsia="Calibri" w:hAnsi="Calibri" w:cs="Times New Roman"/>
              </w:rPr>
            </w:pPr>
            <w:r w:rsidRPr="006A55B8">
              <w:rPr>
                <w:rFonts w:ascii="Calibri" w:eastAsia="Calibri" w:hAnsi="Calibri" w:cs="Times New Roman"/>
              </w:rPr>
              <w:t>Phone H:</w:t>
            </w:r>
          </w:p>
        </w:tc>
        <w:tc>
          <w:tcPr>
            <w:tcW w:w="2338" w:type="dxa"/>
          </w:tcPr>
          <w:p w14:paraId="6B2E625A" w14:textId="77777777" w:rsidR="006B64DB" w:rsidRPr="006A55B8" w:rsidRDefault="006B64DB" w:rsidP="00661EFB">
            <w:pPr>
              <w:autoSpaceDE w:val="0"/>
              <w:autoSpaceDN w:val="0"/>
              <w:adjustRightInd w:val="0"/>
              <w:rPr>
                <w:rFonts w:ascii="Calibri" w:eastAsia="Calibri" w:hAnsi="Calibri" w:cs="Times New Roman"/>
              </w:rPr>
            </w:pPr>
          </w:p>
        </w:tc>
      </w:tr>
      <w:tr w:rsidR="006B64DB" w:rsidRPr="006A55B8" w14:paraId="2FA758B8" w14:textId="77777777" w:rsidTr="00661EFB">
        <w:tc>
          <w:tcPr>
            <w:tcW w:w="1615" w:type="dxa"/>
            <w:tcBorders>
              <w:top w:val="single" w:sz="4" w:space="0" w:color="auto"/>
              <w:left w:val="nil"/>
              <w:bottom w:val="nil"/>
              <w:right w:val="nil"/>
            </w:tcBorders>
          </w:tcPr>
          <w:p w14:paraId="61919A33" w14:textId="77777777" w:rsidR="006B64DB" w:rsidRPr="006A55B8" w:rsidRDefault="006B64DB" w:rsidP="00661EFB">
            <w:pPr>
              <w:autoSpaceDE w:val="0"/>
              <w:autoSpaceDN w:val="0"/>
              <w:adjustRightInd w:val="0"/>
              <w:rPr>
                <w:rFonts w:ascii="Calibri" w:eastAsia="Calibri" w:hAnsi="Calibri" w:cs="Times New Roman"/>
              </w:rPr>
            </w:pPr>
          </w:p>
        </w:tc>
        <w:tc>
          <w:tcPr>
            <w:tcW w:w="4140" w:type="dxa"/>
            <w:tcBorders>
              <w:top w:val="single" w:sz="4" w:space="0" w:color="auto"/>
              <w:left w:val="nil"/>
              <w:bottom w:val="nil"/>
              <w:right w:val="single" w:sz="4" w:space="0" w:color="auto"/>
            </w:tcBorders>
          </w:tcPr>
          <w:p w14:paraId="29D5863F" w14:textId="77777777" w:rsidR="006B64DB" w:rsidRPr="006A55B8" w:rsidRDefault="006B64DB" w:rsidP="00661EFB">
            <w:pPr>
              <w:autoSpaceDE w:val="0"/>
              <w:autoSpaceDN w:val="0"/>
              <w:adjustRightInd w:val="0"/>
              <w:rPr>
                <w:rFonts w:ascii="Calibri" w:eastAsia="Calibri" w:hAnsi="Calibri" w:cs="Times New Roman"/>
              </w:rPr>
            </w:pPr>
          </w:p>
        </w:tc>
        <w:tc>
          <w:tcPr>
            <w:tcW w:w="1257" w:type="dxa"/>
            <w:tcBorders>
              <w:left w:val="single" w:sz="4" w:space="0" w:color="auto"/>
            </w:tcBorders>
          </w:tcPr>
          <w:p w14:paraId="7F8BF20E" w14:textId="77777777" w:rsidR="006B64DB" w:rsidRPr="006A55B8" w:rsidRDefault="006B64DB" w:rsidP="00661EFB">
            <w:pPr>
              <w:autoSpaceDE w:val="0"/>
              <w:autoSpaceDN w:val="0"/>
              <w:adjustRightInd w:val="0"/>
              <w:rPr>
                <w:rFonts w:ascii="Calibri" w:eastAsia="Calibri" w:hAnsi="Calibri" w:cs="Times New Roman"/>
              </w:rPr>
            </w:pPr>
            <w:r w:rsidRPr="006A55B8">
              <w:rPr>
                <w:rFonts w:ascii="Calibri" w:eastAsia="Calibri" w:hAnsi="Calibri" w:cs="Times New Roman"/>
              </w:rPr>
              <w:t>Phone C:</w:t>
            </w:r>
          </w:p>
        </w:tc>
        <w:tc>
          <w:tcPr>
            <w:tcW w:w="2338" w:type="dxa"/>
          </w:tcPr>
          <w:p w14:paraId="36D1F4C1" w14:textId="77777777" w:rsidR="006B64DB" w:rsidRPr="006A55B8" w:rsidRDefault="006B64DB" w:rsidP="00661EFB">
            <w:pPr>
              <w:autoSpaceDE w:val="0"/>
              <w:autoSpaceDN w:val="0"/>
              <w:adjustRightInd w:val="0"/>
              <w:rPr>
                <w:rFonts w:ascii="Calibri" w:eastAsia="Calibri" w:hAnsi="Calibri" w:cs="Times New Roman"/>
              </w:rPr>
            </w:pPr>
          </w:p>
        </w:tc>
      </w:tr>
    </w:tbl>
    <w:p w14:paraId="4203650F" w14:textId="77777777" w:rsidR="006B64DB" w:rsidRPr="006A55B8" w:rsidRDefault="006B64DB" w:rsidP="006B64DB">
      <w:pPr>
        <w:autoSpaceDE w:val="0"/>
        <w:autoSpaceDN w:val="0"/>
        <w:adjustRightInd w:val="0"/>
      </w:pPr>
    </w:p>
    <w:p w14:paraId="1748BE9A" w14:textId="77777777" w:rsidR="006B64DB" w:rsidRPr="006A55B8" w:rsidRDefault="006B64DB" w:rsidP="006B64DB">
      <w:pPr>
        <w:autoSpaceDE w:val="0"/>
        <w:autoSpaceDN w:val="0"/>
        <w:adjustRightInd w:val="0"/>
      </w:pPr>
      <w:r w:rsidRPr="006A55B8">
        <w:t>Indicate Interest</w:t>
      </w:r>
    </w:p>
    <w:tbl>
      <w:tblPr>
        <w:tblStyle w:val="TableGrid"/>
        <w:tblW w:w="0" w:type="auto"/>
        <w:tblLook w:val="04A0" w:firstRow="1" w:lastRow="0" w:firstColumn="1" w:lastColumn="0" w:noHBand="0" w:noVBand="1"/>
      </w:tblPr>
      <w:tblGrid>
        <w:gridCol w:w="2695"/>
        <w:gridCol w:w="2152"/>
        <w:gridCol w:w="1302"/>
        <w:gridCol w:w="3116"/>
      </w:tblGrid>
      <w:tr w:rsidR="006B64DB" w:rsidRPr="006A55B8" w14:paraId="0A48CE1C" w14:textId="77777777" w:rsidTr="00661EFB">
        <w:tc>
          <w:tcPr>
            <w:tcW w:w="2695" w:type="dxa"/>
          </w:tcPr>
          <w:p w14:paraId="5CC4DEBA" w14:textId="77777777" w:rsidR="006B64DB" w:rsidRPr="006A55B8" w:rsidRDefault="006B64DB" w:rsidP="00661EFB">
            <w:pPr>
              <w:autoSpaceDE w:val="0"/>
              <w:autoSpaceDN w:val="0"/>
              <w:adjustRightInd w:val="0"/>
              <w:rPr>
                <w:rFonts w:ascii="Calibri" w:eastAsia="Calibri" w:hAnsi="Calibri" w:cs="Times New Roman"/>
              </w:rPr>
            </w:pPr>
            <w:r w:rsidRPr="006A55B8">
              <w:rPr>
                <w:rFonts w:ascii="Calibri" w:eastAsia="Calibri" w:hAnsi="Calibri" w:cs="Times New Roman"/>
              </w:rPr>
              <w:t>Detail/Promotional Opp.</w:t>
            </w:r>
          </w:p>
        </w:tc>
        <w:tc>
          <w:tcPr>
            <w:tcW w:w="2152" w:type="dxa"/>
          </w:tcPr>
          <w:p w14:paraId="07A17C09" w14:textId="77777777" w:rsidR="006B64DB" w:rsidRPr="006A55B8" w:rsidRDefault="006B64DB" w:rsidP="00661EFB">
            <w:pPr>
              <w:autoSpaceDE w:val="0"/>
              <w:autoSpaceDN w:val="0"/>
              <w:adjustRightInd w:val="0"/>
              <w:rPr>
                <w:rFonts w:ascii="Calibri" w:eastAsia="Calibri" w:hAnsi="Calibri" w:cs="Times New Roman"/>
              </w:rPr>
            </w:pPr>
          </w:p>
        </w:tc>
        <w:tc>
          <w:tcPr>
            <w:tcW w:w="1302" w:type="dxa"/>
          </w:tcPr>
          <w:p w14:paraId="59201F6A" w14:textId="77777777" w:rsidR="006B64DB" w:rsidRPr="006A55B8" w:rsidRDefault="006B64DB" w:rsidP="00661EFB">
            <w:pPr>
              <w:autoSpaceDE w:val="0"/>
              <w:autoSpaceDN w:val="0"/>
              <w:adjustRightInd w:val="0"/>
              <w:rPr>
                <w:rFonts w:ascii="Calibri" w:eastAsia="Calibri" w:hAnsi="Calibri" w:cs="Times New Roman"/>
              </w:rPr>
            </w:pPr>
            <w:r w:rsidRPr="006A55B8">
              <w:rPr>
                <w:rFonts w:ascii="Calibri" w:eastAsia="Calibri" w:hAnsi="Calibri" w:cs="Times New Roman"/>
              </w:rPr>
              <w:t>Permanent</w:t>
            </w:r>
          </w:p>
        </w:tc>
        <w:tc>
          <w:tcPr>
            <w:tcW w:w="3116" w:type="dxa"/>
          </w:tcPr>
          <w:p w14:paraId="4061FD8D" w14:textId="77777777" w:rsidR="006B64DB" w:rsidRPr="006A55B8" w:rsidRDefault="006B64DB" w:rsidP="00661EFB">
            <w:pPr>
              <w:autoSpaceDE w:val="0"/>
              <w:autoSpaceDN w:val="0"/>
              <w:adjustRightInd w:val="0"/>
              <w:rPr>
                <w:rFonts w:ascii="Calibri" w:eastAsia="Calibri" w:hAnsi="Calibri" w:cs="Times New Roman"/>
              </w:rPr>
            </w:pPr>
          </w:p>
        </w:tc>
      </w:tr>
    </w:tbl>
    <w:p w14:paraId="2617D161" w14:textId="77777777" w:rsidR="006B64DB" w:rsidRPr="006A55B8" w:rsidRDefault="006B64DB" w:rsidP="006B64DB">
      <w:pPr>
        <w:autoSpaceDE w:val="0"/>
        <w:autoSpaceDN w:val="0"/>
        <w:adjustRightInd w:val="0"/>
      </w:pPr>
    </w:p>
    <w:p w14:paraId="7AC83B78" w14:textId="77777777" w:rsidR="006B64DB" w:rsidRPr="006A55B8" w:rsidRDefault="006B64DB" w:rsidP="006B64DB">
      <w:pPr>
        <w:autoSpaceDE w:val="0"/>
        <w:autoSpaceDN w:val="0"/>
        <w:adjustRightInd w:val="0"/>
      </w:pPr>
      <w:r w:rsidRPr="006A55B8">
        <w:t>Current Employer</w:t>
      </w:r>
    </w:p>
    <w:tbl>
      <w:tblPr>
        <w:tblStyle w:val="TableGrid"/>
        <w:tblW w:w="0" w:type="auto"/>
        <w:tblLook w:val="04A0" w:firstRow="1" w:lastRow="0" w:firstColumn="1" w:lastColumn="0" w:noHBand="0" w:noVBand="1"/>
      </w:tblPr>
      <w:tblGrid>
        <w:gridCol w:w="1615"/>
        <w:gridCol w:w="7735"/>
      </w:tblGrid>
      <w:tr w:rsidR="006B64DB" w:rsidRPr="006A55B8" w14:paraId="202B242E" w14:textId="77777777" w:rsidTr="00661EFB">
        <w:tc>
          <w:tcPr>
            <w:tcW w:w="1615" w:type="dxa"/>
          </w:tcPr>
          <w:p w14:paraId="6E9E6480" w14:textId="77777777" w:rsidR="006B64DB" w:rsidRPr="006A55B8" w:rsidRDefault="006B64DB" w:rsidP="00661EFB">
            <w:pPr>
              <w:autoSpaceDE w:val="0"/>
              <w:autoSpaceDN w:val="0"/>
              <w:adjustRightInd w:val="0"/>
              <w:rPr>
                <w:rFonts w:ascii="Calibri" w:eastAsia="Calibri" w:hAnsi="Calibri" w:cs="Times New Roman"/>
              </w:rPr>
            </w:pPr>
            <w:r w:rsidRPr="006A55B8">
              <w:rPr>
                <w:rFonts w:ascii="Calibri" w:eastAsia="Calibri" w:hAnsi="Calibri" w:cs="Times New Roman"/>
              </w:rPr>
              <w:t>USDA FS Unit:</w:t>
            </w:r>
          </w:p>
        </w:tc>
        <w:tc>
          <w:tcPr>
            <w:tcW w:w="7735" w:type="dxa"/>
          </w:tcPr>
          <w:p w14:paraId="4D8270B8" w14:textId="77777777" w:rsidR="006B64DB" w:rsidRPr="006A55B8" w:rsidRDefault="006B64DB" w:rsidP="00661EFB">
            <w:pPr>
              <w:autoSpaceDE w:val="0"/>
              <w:autoSpaceDN w:val="0"/>
              <w:adjustRightInd w:val="0"/>
              <w:rPr>
                <w:rFonts w:ascii="Calibri" w:eastAsia="Calibri" w:hAnsi="Calibri" w:cs="Times New Roman"/>
              </w:rPr>
            </w:pPr>
          </w:p>
        </w:tc>
      </w:tr>
      <w:tr w:rsidR="006B64DB" w:rsidRPr="006A55B8" w14:paraId="4779D74B" w14:textId="77777777" w:rsidTr="00661EFB">
        <w:tc>
          <w:tcPr>
            <w:tcW w:w="1615" w:type="dxa"/>
          </w:tcPr>
          <w:p w14:paraId="3217AA51" w14:textId="77777777" w:rsidR="006B64DB" w:rsidRPr="006A55B8" w:rsidRDefault="006B64DB" w:rsidP="00661EFB">
            <w:pPr>
              <w:autoSpaceDE w:val="0"/>
              <w:autoSpaceDN w:val="0"/>
              <w:adjustRightInd w:val="0"/>
              <w:rPr>
                <w:rFonts w:ascii="Calibri" w:eastAsia="Calibri" w:hAnsi="Calibri" w:cs="Times New Roman"/>
              </w:rPr>
            </w:pPr>
            <w:r w:rsidRPr="006A55B8">
              <w:rPr>
                <w:rFonts w:ascii="Calibri" w:eastAsia="Calibri" w:hAnsi="Calibri" w:cs="Times New Roman"/>
              </w:rPr>
              <w:t>Other:</w:t>
            </w:r>
          </w:p>
        </w:tc>
        <w:tc>
          <w:tcPr>
            <w:tcW w:w="7735" w:type="dxa"/>
          </w:tcPr>
          <w:p w14:paraId="50EDA257" w14:textId="77777777" w:rsidR="006B64DB" w:rsidRPr="006A55B8" w:rsidRDefault="006B64DB" w:rsidP="00661EFB">
            <w:pPr>
              <w:autoSpaceDE w:val="0"/>
              <w:autoSpaceDN w:val="0"/>
              <w:adjustRightInd w:val="0"/>
              <w:rPr>
                <w:rFonts w:ascii="Calibri" w:eastAsia="Calibri" w:hAnsi="Calibri" w:cs="Times New Roman"/>
              </w:rPr>
            </w:pPr>
          </w:p>
        </w:tc>
      </w:tr>
      <w:tr w:rsidR="006B64DB" w:rsidRPr="006A55B8" w14:paraId="465D14C8" w14:textId="77777777" w:rsidTr="00661EFB">
        <w:tc>
          <w:tcPr>
            <w:tcW w:w="1615" w:type="dxa"/>
          </w:tcPr>
          <w:p w14:paraId="28454378" w14:textId="77777777" w:rsidR="006B64DB" w:rsidRPr="006A55B8" w:rsidRDefault="006B64DB" w:rsidP="00661EFB">
            <w:pPr>
              <w:autoSpaceDE w:val="0"/>
              <w:autoSpaceDN w:val="0"/>
              <w:adjustRightInd w:val="0"/>
              <w:rPr>
                <w:rFonts w:ascii="Calibri" w:eastAsia="Calibri" w:hAnsi="Calibri" w:cs="Times New Roman"/>
              </w:rPr>
            </w:pPr>
            <w:r w:rsidRPr="006A55B8">
              <w:rPr>
                <w:rFonts w:ascii="Calibri" w:eastAsia="Calibri" w:hAnsi="Calibri" w:cs="Times New Roman"/>
              </w:rPr>
              <w:t>Location:</w:t>
            </w:r>
          </w:p>
        </w:tc>
        <w:tc>
          <w:tcPr>
            <w:tcW w:w="7735" w:type="dxa"/>
          </w:tcPr>
          <w:p w14:paraId="043A29AA" w14:textId="77777777" w:rsidR="006B64DB" w:rsidRPr="006A55B8" w:rsidRDefault="006B64DB" w:rsidP="00661EFB">
            <w:pPr>
              <w:autoSpaceDE w:val="0"/>
              <w:autoSpaceDN w:val="0"/>
              <w:adjustRightInd w:val="0"/>
              <w:rPr>
                <w:rFonts w:ascii="Calibri" w:eastAsia="Calibri" w:hAnsi="Calibri" w:cs="Times New Roman"/>
              </w:rPr>
            </w:pPr>
          </w:p>
        </w:tc>
      </w:tr>
    </w:tbl>
    <w:p w14:paraId="7BF31511" w14:textId="77777777" w:rsidR="006B64DB" w:rsidRPr="006A55B8" w:rsidRDefault="006B64DB" w:rsidP="006B64DB">
      <w:pPr>
        <w:autoSpaceDE w:val="0"/>
        <w:autoSpaceDN w:val="0"/>
        <w:adjustRightInd w:val="0"/>
      </w:pPr>
    </w:p>
    <w:p w14:paraId="377C3A44" w14:textId="77777777" w:rsidR="006B64DB" w:rsidRPr="006A55B8" w:rsidRDefault="006B64DB" w:rsidP="006B64DB">
      <w:pPr>
        <w:autoSpaceDE w:val="0"/>
        <w:autoSpaceDN w:val="0"/>
        <w:adjustRightInd w:val="0"/>
      </w:pPr>
      <w:r w:rsidRPr="006A55B8">
        <w:t>If Federal Employee, Type of Appointment</w:t>
      </w:r>
    </w:p>
    <w:tbl>
      <w:tblPr>
        <w:tblStyle w:val="TableGrid"/>
        <w:tblW w:w="0" w:type="auto"/>
        <w:tblLook w:val="04A0" w:firstRow="1" w:lastRow="0" w:firstColumn="1" w:lastColumn="0" w:noHBand="0" w:noVBand="1"/>
      </w:tblPr>
      <w:tblGrid>
        <w:gridCol w:w="941"/>
        <w:gridCol w:w="933"/>
        <w:gridCol w:w="935"/>
        <w:gridCol w:w="933"/>
        <w:gridCol w:w="935"/>
        <w:gridCol w:w="933"/>
        <w:gridCol w:w="935"/>
        <w:gridCol w:w="934"/>
        <w:gridCol w:w="935"/>
        <w:gridCol w:w="936"/>
      </w:tblGrid>
      <w:tr w:rsidR="006B64DB" w:rsidRPr="006A55B8" w14:paraId="390ADEF5" w14:textId="77777777" w:rsidTr="00661EFB">
        <w:tc>
          <w:tcPr>
            <w:tcW w:w="941" w:type="dxa"/>
          </w:tcPr>
          <w:p w14:paraId="33D41DBE" w14:textId="77777777" w:rsidR="006B64DB" w:rsidRPr="006A55B8" w:rsidRDefault="006B64DB" w:rsidP="00661EFB">
            <w:pPr>
              <w:autoSpaceDE w:val="0"/>
              <w:autoSpaceDN w:val="0"/>
              <w:adjustRightInd w:val="0"/>
              <w:rPr>
                <w:rFonts w:ascii="Calibri" w:eastAsia="Calibri" w:hAnsi="Calibri" w:cs="Times New Roman"/>
                <w:sz w:val="14"/>
                <w:szCs w:val="14"/>
              </w:rPr>
            </w:pPr>
            <w:r w:rsidRPr="006A55B8">
              <w:rPr>
                <w:rFonts w:ascii="Calibri" w:eastAsia="Calibri" w:hAnsi="Calibri" w:cs="Times New Roman"/>
                <w:sz w:val="14"/>
                <w:szCs w:val="14"/>
              </w:rPr>
              <w:t>Permanent</w:t>
            </w:r>
          </w:p>
        </w:tc>
        <w:tc>
          <w:tcPr>
            <w:tcW w:w="933" w:type="dxa"/>
          </w:tcPr>
          <w:p w14:paraId="6B85D019" w14:textId="77777777" w:rsidR="006B64DB" w:rsidRPr="006A55B8" w:rsidRDefault="006B64DB" w:rsidP="00661EFB">
            <w:pPr>
              <w:autoSpaceDE w:val="0"/>
              <w:autoSpaceDN w:val="0"/>
              <w:adjustRightInd w:val="0"/>
              <w:rPr>
                <w:rFonts w:ascii="Calibri" w:eastAsia="Calibri" w:hAnsi="Calibri" w:cs="Times New Roman"/>
              </w:rPr>
            </w:pPr>
          </w:p>
        </w:tc>
        <w:tc>
          <w:tcPr>
            <w:tcW w:w="935" w:type="dxa"/>
          </w:tcPr>
          <w:p w14:paraId="078D3344" w14:textId="77777777" w:rsidR="006B64DB" w:rsidRPr="006A55B8" w:rsidRDefault="006B64DB" w:rsidP="00661EFB">
            <w:pPr>
              <w:autoSpaceDE w:val="0"/>
              <w:autoSpaceDN w:val="0"/>
              <w:adjustRightInd w:val="0"/>
              <w:rPr>
                <w:rFonts w:ascii="Calibri" w:eastAsia="Calibri" w:hAnsi="Calibri" w:cs="Times New Roman"/>
                <w:sz w:val="14"/>
                <w:szCs w:val="14"/>
              </w:rPr>
            </w:pPr>
            <w:r w:rsidRPr="006A55B8">
              <w:rPr>
                <w:rFonts w:ascii="Calibri" w:eastAsia="Calibri" w:hAnsi="Calibri" w:cs="Times New Roman"/>
                <w:sz w:val="14"/>
                <w:szCs w:val="14"/>
              </w:rPr>
              <w:t>Temporary</w:t>
            </w:r>
          </w:p>
        </w:tc>
        <w:tc>
          <w:tcPr>
            <w:tcW w:w="933" w:type="dxa"/>
          </w:tcPr>
          <w:p w14:paraId="4EF465A2" w14:textId="77777777" w:rsidR="006B64DB" w:rsidRPr="006A55B8" w:rsidRDefault="006B64DB" w:rsidP="00661EFB">
            <w:pPr>
              <w:autoSpaceDE w:val="0"/>
              <w:autoSpaceDN w:val="0"/>
              <w:adjustRightInd w:val="0"/>
              <w:rPr>
                <w:rFonts w:ascii="Calibri" w:eastAsia="Calibri" w:hAnsi="Calibri" w:cs="Times New Roman"/>
              </w:rPr>
            </w:pPr>
          </w:p>
        </w:tc>
        <w:tc>
          <w:tcPr>
            <w:tcW w:w="935" w:type="dxa"/>
          </w:tcPr>
          <w:p w14:paraId="10EBDEF5" w14:textId="77777777" w:rsidR="006B64DB" w:rsidRPr="006A55B8" w:rsidRDefault="006B64DB" w:rsidP="00661EFB">
            <w:pPr>
              <w:autoSpaceDE w:val="0"/>
              <w:autoSpaceDN w:val="0"/>
              <w:adjustRightInd w:val="0"/>
              <w:rPr>
                <w:rFonts w:ascii="Calibri" w:eastAsia="Calibri" w:hAnsi="Calibri" w:cs="Times New Roman"/>
                <w:sz w:val="14"/>
                <w:szCs w:val="14"/>
              </w:rPr>
            </w:pPr>
            <w:r w:rsidRPr="006A55B8">
              <w:rPr>
                <w:rFonts w:ascii="Calibri" w:eastAsia="Calibri" w:hAnsi="Calibri" w:cs="Times New Roman"/>
                <w:sz w:val="14"/>
                <w:szCs w:val="14"/>
              </w:rPr>
              <w:t>Student/</w:t>
            </w:r>
          </w:p>
          <w:p w14:paraId="43D50E15" w14:textId="77777777" w:rsidR="006B64DB" w:rsidRPr="006A55B8" w:rsidRDefault="006B64DB" w:rsidP="00661EFB">
            <w:pPr>
              <w:autoSpaceDE w:val="0"/>
              <w:autoSpaceDN w:val="0"/>
              <w:adjustRightInd w:val="0"/>
              <w:rPr>
                <w:rFonts w:ascii="Calibri" w:eastAsia="Calibri" w:hAnsi="Calibri" w:cs="Times New Roman"/>
                <w:sz w:val="14"/>
                <w:szCs w:val="14"/>
              </w:rPr>
            </w:pPr>
            <w:r w:rsidRPr="006A55B8">
              <w:rPr>
                <w:rFonts w:ascii="Calibri" w:eastAsia="Calibri" w:hAnsi="Calibri" w:cs="Times New Roman"/>
                <w:sz w:val="14"/>
                <w:szCs w:val="14"/>
              </w:rPr>
              <w:t>Intern</w:t>
            </w:r>
          </w:p>
        </w:tc>
        <w:tc>
          <w:tcPr>
            <w:tcW w:w="933" w:type="dxa"/>
          </w:tcPr>
          <w:p w14:paraId="5F8A147E" w14:textId="77777777" w:rsidR="006B64DB" w:rsidRPr="006A55B8" w:rsidRDefault="006B64DB" w:rsidP="00661EFB">
            <w:pPr>
              <w:autoSpaceDE w:val="0"/>
              <w:autoSpaceDN w:val="0"/>
              <w:adjustRightInd w:val="0"/>
              <w:rPr>
                <w:rFonts w:ascii="Calibri" w:eastAsia="Calibri" w:hAnsi="Calibri" w:cs="Times New Roman"/>
              </w:rPr>
            </w:pPr>
          </w:p>
        </w:tc>
        <w:tc>
          <w:tcPr>
            <w:tcW w:w="935" w:type="dxa"/>
          </w:tcPr>
          <w:p w14:paraId="4F410FF2" w14:textId="77777777" w:rsidR="006B64DB" w:rsidRPr="006A55B8" w:rsidRDefault="006B64DB" w:rsidP="00661EFB">
            <w:pPr>
              <w:autoSpaceDE w:val="0"/>
              <w:autoSpaceDN w:val="0"/>
              <w:adjustRightInd w:val="0"/>
              <w:rPr>
                <w:rFonts w:ascii="Calibri" w:eastAsia="Calibri" w:hAnsi="Calibri" w:cs="Times New Roman"/>
                <w:sz w:val="14"/>
                <w:szCs w:val="14"/>
              </w:rPr>
            </w:pPr>
            <w:r w:rsidRPr="006A55B8">
              <w:rPr>
                <w:rFonts w:ascii="Calibri" w:eastAsia="Calibri" w:hAnsi="Calibri" w:cs="Times New Roman"/>
                <w:sz w:val="14"/>
                <w:szCs w:val="14"/>
              </w:rPr>
              <w:t>Contractor</w:t>
            </w:r>
          </w:p>
        </w:tc>
        <w:tc>
          <w:tcPr>
            <w:tcW w:w="934" w:type="dxa"/>
          </w:tcPr>
          <w:p w14:paraId="0E0D9F84" w14:textId="77777777" w:rsidR="006B64DB" w:rsidRPr="006A55B8" w:rsidRDefault="006B64DB" w:rsidP="00661EFB">
            <w:pPr>
              <w:autoSpaceDE w:val="0"/>
              <w:autoSpaceDN w:val="0"/>
              <w:adjustRightInd w:val="0"/>
              <w:rPr>
                <w:rFonts w:ascii="Calibri" w:eastAsia="Calibri" w:hAnsi="Calibri" w:cs="Times New Roman"/>
              </w:rPr>
            </w:pPr>
          </w:p>
        </w:tc>
        <w:tc>
          <w:tcPr>
            <w:tcW w:w="935" w:type="dxa"/>
          </w:tcPr>
          <w:p w14:paraId="3BAD544F" w14:textId="77777777" w:rsidR="006B64DB" w:rsidRPr="006A55B8" w:rsidRDefault="006B64DB" w:rsidP="00661EFB">
            <w:pPr>
              <w:autoSpaceDE w:val="0"/>
              <w:autoSpaceDN w:val="0"/>
              <w:adjustRightInd w:val="0"/>
              <w:rPr>
                <w:rFonts w:ascii="Calibri" w:eastAsia="Calibri" w:hAnsi="Calibri" w:cs="Times New Roman"/>
                <w:sz w:val="14"/>
                <w:szCs w:val="14"/>
              </w:rPr>
            </w:pPr>
            <w:r w:rsidRPr="006A55B8">
              <w:rPr>
                <w:rFonts w:ascii="Calibri" w:eastAsia="Calibri" w:hAnsi="Calibri" w:cs="Times New Roman"/>
                <w:sz w:val="14"/>
                <w:szCs w:val="14"/>
              </w:rPr>
              <w:t>Other</w:t>
            </w:r>
          </w:p>
          <w:p w14:paraId="03882DE0" w14:textId="77777777" w:rsidR="006B64DB" w:rsidRPr="006A55B8" w:rsidRDefault="006B64DB" w:rsidP="00661EFB">
            <w:pPr>
              <w:autoSpaceDE w:val="0"/>
              <w:autoSpaceDN w:val="0"/>
              <w:adjustRightInd w:val="0"/>
              <w:rPr>
                <w:rFonts w:ascii="Calibri" w:eastAsia="Calibri" w:hAnsi="Calibri" w:cs="Times New Roman"/>
                <w:sz w:val="14"/>
                <w:szCs w:val="14"/>
              </w:rPr>
            </w:pPr>
          </w:p>
        </w:tc>
        <w:tc>
          <w:tcPr>
            <w:tcW w:w="936" w:type="dxa"/>
          </w:tcPr>
          <w:p w14:paraId="1A548F51" w14:textId="77777777" w:rsidR="006B64DB" w:rsidRPr="006A55B8" w:rsidRDefault="006B64DB" w:rsidP="00661EFB">
            <w:pPr>
              <w:autoSpaceDE w:val="0"/>
              <w:autoSpaceDN w:val="0"/>
              <w:adjustRightInd w:val="0"/>
              <w:rPr>
                <w:rFonts w:ascii="Calibri" w:eastAsia="Calibri" w:hAnsi="Calibri" w:cs="Times New Roman"/>
              </w:rPr>
            </w:pPr>
          </w:p>
        </w:tc>
      </w:tr>
      <w:tr w:rsidR="006B64DB" w:rsidRPr="006A55B8" w14:paraId="4F6CC85A" w14:textId="77777777" w:rsidTr="00661EFB">
        <w:tc>
          <w:tcPr>
            <w:tcW w:w="1874" w:type="dxa"/>
            <w:gridSpan w:val="2"/>
          </w:tcPr>
          <w:p w14:paraId="7118303F" w14:textId="77777777" w:rsidR="006B64DB" w:rsidRPr="006A55B8" w:rsidRDefault="006B64DB" w:rsidP="00661EFB">
            <w:pPr>
              <w:autoSpaceDE w:val="0"/>
              <w:autoSpaceDN w:val="0"/>
              <w:adjustRightInd w:val="0"/>
              <w:rPr>
                <w:rFonts w:ascii="Calibri" w:eastAsia="Calibri" w:hAnsi="Calibri" w:cs="Times New Roman"/>
                <w:sz w:val="14"/>
                <w:szCs w:val="14"/>
              </w:rPr>
            </w:pPr>
            <w:r w:rsidRPr="006A55B8">
              <w:rPr>
                <w:rFonts w:ascii="Calibri" w:eastAsia="Calibri" w:hAnsi="Calibri" w:cs="Times New Roman"/>
                <w:sz w:val="14"/>
                <w:szCs w:val="14"/>
              </w:rPr>
              <w:t>Current Position Title:</w:t>
            </w:r>
          </w:p>
        </w:tc>
        <w:tc>
          <w:tcPr>
            <w:tcW w:w="2803" w:type="dxa"/>
            <w:gridSpan w:val="3"/>
          </w:tcPr>
          <w:p w14:paraId="47FFD985" w14:textId="77777777" w:rsidR="006B64DB" w:rsidRPr="006A55B8" w:rsidRDefault="006B64DB" w:rsidP="00661EFB">
            <w:pPr>
              <w:autoSpaceDE w:val="0"/>
              <w:autoSpaceDN w:val="0"/>
              <w:adjustRightInd w:val="0"/>
              <w:rPr>
                <w:rFonts w:ascii="Calibri" w:eastAsia="Calibri" w:hAnsi="Calibri" w:cs="Times New Roman"/>
              </w:rPr>
            </w:pPr>
          </w:p>
        </w:tc>
        <w:tc>
          <w:tcPr>
            <w:tcW w:w="1868" w:type="dxa"/>
            <w:gridSpan w:val="2"/>
          </w:tcPr>
          <w:p w14:paraId="3D48AE3D" w14:textId="77777777" w:rsidR="006B64DB" w:rsidRPr="006A55B8" w:rsidRDefault="006B64DB" w:rsidP="00661EFB">
            <w:pPr>
              <w:autoSpaceDE w:val="0"/>
              <w:autoSpaceDN w:val="0"/>
              <w:adjustRightInd w:val="0"/>
              <w:rPr>
                <w:rFonts w:ascii="Calibri" w:eastAsia="Calibri" w:hAnsi="Calibri" w:cs="Times New Roman"/>
                <w:sz w:val="14"/>
                <w:szCs w:val="14"/>
              </w:rPr>
            </w:pPr>
            <w:r w:rsidRPr="006A55B8">
              <w:rPr>
                <w:rFonts w:ascii="Calibri" w:eastAsia="Calibri" w:hAnsi="Calibri" w:cs="Times New Roman"/>
                <w:sz w:val="14"/>
                <w:szCs w:val="14"/>
              </w:rPr>
              <w:t>Series/Grade:</w:t>
            </w:r>
          </w:p>
        </w:tc>
        <w:tc>
          <w:tcPr>
            <w:tcW w:w="2805" w:type="dxa"/>
            <w:gridSpan w:val="3"/>
          </w:tcPr>
          <w:p w14:paraId="28513BB8" w14:textId="77777777" w:rsidR="006B64DB" w:rsidRPr="006A55B8" w:rsidRDefault="006B64DB" w:rsidP="00661EFB">
            <w:pPr>
              <w:autoSpaceDE w:val="0"/>
              <w:autoSpaceDN w:val="0"/>
              <w:adjustRightInd w:val="0"/>
              <w:rPr>
                <w:rFonts w:ascii="Calibri" w:eastAsia="Calibri" w:hAnsi="Calibri" w:cs="Times New Roman"/>
              </w:rPr>
            </w:pPr>
          </w:p>
        </w:tc>
      </w:tr>
    </w:tbl>
    <w:p w14:paraId="1B4EFB9D" w14:textId="77777777" w:rsidR="006B64DB" w:rsidRPr="006A55B8" w:rsidRDefault="006B64DB" w:rsidP="006B64DB">
      <w:pPr>
        <w:autoSpaceDE w:val="0"/>
        <w:autoSpaceDN w:val="0"/>
        <w:adjustRightInd w:val="0"/>
      </w:pPr>
    </w:p>
    <w:tbl>
      <w:tblPr>
        <w:tblStyle w:val="TableGrid"/>
        <w:tblW w:w="0" w:type="auto"/>
        <w:tblLook w:val="04A0" w:firstRow="1" w:lastRow="0" w:firstColumn="1" w:lastColumn="0" w:noHBand="0" w:noVBand="1"/>
      </w:tblPr>
      <w:tblGrid>
        <w:gridCol w:w="2785"/>
        <w:gridCol w:w="6565"/>
      </w:tblGrid>
      <w:tr w:rsidR="006B64DB" w:rsidRPr="006A55B8" w14:paraId="4BDE045E" w14:textId="77777777" w:rsidTr="00661EFB">
        <w:tc>
          <w:tcPr>
            <w:tcW w:w="2785" w:type="dxa"/>
          </w:tcPr>
          <w:p w14:paraId="4017847C" w14:textId="77777777" w:rsidR="006B64DB" w:rsidRPr="006A55B8" w:rsidRDefault="006B64DB" w:rsidP="00661EFB">
            <w:pPr>
              <w:autoSpaceDE w:val="0"/>
              <w:autoSpaceDN w:val="0"/>
              <w:adjustRightInd w:val="0"/>
              <w:rPr>
                <w:rFonts w:ascii="Calibri" w:eastAsia="Calibri" w:hAnsi="Calibri" w:cs="Times New Roman"/>
                <w:sz w:val="14"/>
                <w:szCs w:val="14"/>
              </w:rPr>
            </w:pPr>
            <w:r w:rsidRPr="006A55B8">
              <w:rPr>
                <w:rFonts w:ascii="Calibri" w:eastAsia="Calibri" w:hAnsi="Calibri" w:cs="Times New Roman"/>
                <w:sz w:val="14"/>
                <w:szCs w:val="14"/>
              </w:rPr>
              <w:t>How did you hear about this position?</w:t>
            </w:r>
          </w:p>
        </w:tc>
        <w:tc>
          <w:tcPr>
            <w:tcW w:w="6565" w:type="dxa"/>
          </w:tcPr>
          <w:p w14:paraId="614269B4" w14:textId="77777777" w:rsidR="006B64DB" w:rsidRPr="006A55B8" w:rsidRDefault="006B64DB" w:rsidP="00661EFB">
            <w:pPr>
              <w:autoSpaceDE w:val="0"/>
              <w:autoSpaceDN w:val="0"/>
              <w:adjustRightInd w:val="0"/>
              <w:rPr>
                <w:rFonts w:ascii="Calibri" w:eastAsia="Calibri" w:hAnsi="Calibri" w:cs="Times New Roman"/>
              </w:rPr>
            </w:pPr>
          </w:p>
        </w:tc>
      </w:tr>
      <w:tr w:rsidR="006B64DB" w:rsidRPr="006A55B8" w14:paraId="2E5CED9A" w14:textId="77777777" w:rsidTr="00661EFB">
        <w:tc>
          <w:tcPr>
            <w:tcW w:w="2785" w:type="dxa"/>
          </w:tcPr>
          <w:p w14:paraId="1F5A6C28" w14:textId="77777777" w:rsidR="006B64DB" w:rsidRPr="006A55B8" w:rsidRDefault="006B64DB" w:rsidP="00661EFB">
            <w:pPr>
              <w:autoSpaceDE w:val="0"/>
              <w:autoSpaceDN w:val="0"/>
              <w:adjustRightInd w:val="0"/>
              <w:rPr>
                <w:rFonts w:ascii="Calibri" w:eastAsia="Calibri" w:hAnsi="Calibri" w:cs="Times New Roman"/>
                <w:sz w:val="14"/>
                <w:szCs w:val="14"/>
              </w:rPr>
            </w:pPr>
            <w:r w:rsidRPr="006A55B8">
              <w:rPr>
                <w:rFonts w:ascii="Calibri" w:eastAsia="Calibri" w:hAnsi="Calibri" w:cs="Times New Roman"/>
                <w:sz w:val="14"/>
                <w:szCs w:val="14"/>
              </w:rPr>
              <w:t>Agency Contact:</w:t>
            </w:r>
          </w:p>
        </w:tc>
        <w:tc>
          <w:tcPr>
            <w:tcW w:w="6565" w:type="dxa"/>
          </w:tcPr>
          <w:p w14:paraId="6AF4047C" w14:textId="77777777" w:rsidR="006B64DB" w:rsidRPr="006A55B8" w:rsidRDefault="006B64DB" w:rsidP="00661EFB">
            <w:pPr>
              <w:autoSpaceDE w:val="0"/>
              <w:autoSpaceDN w:val="0"/>
              <w:adjustRightInd w:val="0"/>
              <w:rPr>
                <w:rFonts w:ascii="Calibri" w:eastAsia="Calibri" w:hAnsi="Calibri" w:cs="Times New Roman"/>
              </w:rPr>
            </w:pPr>
          </w:p>
        </w:tc>
      </w:tr>
      <w:tr w:rsidR="006B64DB" w:rsidRPr="006A55B8" w14:paraId="2885A2D0" w14:textId="77777777" w:rsidTr="00661EFB">
        <w:tc>
          <w:tcPr>
            <w:tcW w:w="2785" w:type="dxa"/>
          </w:tcPr>
          <w:p w14:paraId="3E13FDCB" w14:textId="77777777" w:rsidR="006B64DB" w:rsidRPr="006A55B8" w:rsidRDefault="006B64DB" w:rsidP="00661EFB">
            <w:pPr>
              <w:autoSpaceDE w:val="0"/>
              <w:autoSpaceDN w:val="0"/>
              <w:adjustRightInd w:val="0"/>
              <w:rPr>
                <w:rFonts w:ascii="Calibri" w:eastAsia="Calibri" w:hAnsi="Calibri" w:cs="Times New Roman"/>
                <w:sz w:val="14"/>
                <w:szCs w:val="14"/>
              </w:rPr>
            </w:pPr>
            <w:r w:rsidRPr="006A55B8">
              <w:rPr>
                <w:rFonts w:ascii="Calibri" w:eastAsia="Calibri" w:hAnsi="Calibri" w:cs="Times New Roman"/>
                <w:sz w:val="14"/>
                <w:szCs w:val="14"/>
              </w:rPr>
              <w:t>Other:</w:t>
            </w:r>
          </w:p>
        </w:tc>
        <w:tc>
          <w:tcPr>
            <w:tcW w:w="6565" w:type="dxa"/>
          </w:tcPr>
          <w:p w14:paraId="1FFC2E36" w14:textId="77777777" w:rsidR="006B64DB" w:rsidRPr="006A55B8" w:rsidRDefault="006B64DB" w:rsidP="00661EFB">
            <w:pPr>
              <w:autoSpaceDE w:val="0"/>
              <w:autoSpaceDN w:val="0"/>
              <w:adjustRightInd w:val="0"/>
              <w:rPr>
                <w:rFonts w:ascii="Calibri" w:eastAsia="Calibri" w:hAnsi="Calibri" w:cs="Times New Roman"/>
              </w:rPr>
            </w:pPr>
          </w:p>
        </w:tc>
      </w:tr>
    </w:tbl>
    <w:p w14:paraId="29C3CD32" w14:textId="77777777" w:rsidR="006B64DB" w:rsidRPr="006A55B8" w:rsidRDefault="006B64DB" w:rsidP="006B64DB">
      <w:pPr>
        <w:autoSpaceDE w:val="0"/>
        <w:autoSpaceDN w:val="0"/>
        <w:adjustRightInd w:val="0"/>
      </w:pPr>
    </w:p>
    <w:p w14:paraId="57A3C384" w14:textId="77777777" w:rsidR="006B64DB" w:rsidRPr="006A55B8" w:rsidRDefault="006B64DB" w:rsidP="006B64DB">
      <w:pPr>
        <w:autoSpaceDE w:val="0"/>
        <w:autoSpaceDN w:val="0"/>
        <w:adjustRightInd w:val="0"/>
        <w:jc w:val="both"/>
      </w:pPr>
      <w:r w:rsidRPr="006A55B8">
        <w:t>If not a current permanent employee, are you eligible to be hired under any of the following special authorities?</w:t>
      </w:r>
    </w:p>
    <w:p w14:paraId="40907C50" w14:textId="77777777" w:rsidR="006B64DB" w:rsidRPr="006A55B8" w:rsidRDefault="00000000" w:rsidP="006B64DB">
      <w:pPr>
        <w:tabs>
          <w:tab w:val="left" w:pos="750"/>
        </w:tabs>
        <w:autoSpaceDE w:val="0"/>
        <w:autoSpaceDN w:val="0"/>
        <w:adjustRightInd w:val="0"/>
      </w:pPr>
      <w:sdt>
        <w:sdtPr>
          <w:id w:val="1566604079"/>
          <w14:checkbox>
            <w14:checked w14:val="0"/>
            <w14:checkedState w14:val="2612" w14:font="MS Gothic"/>
            <w14:uncheckedState w14:val="2610" w14:font="MS Gothic"/>
          </w14:checkbox>
        </w:sdtPr>
        <w:sdtContent>
          <w:r w:rsidR="006B64DB" w:rsidRPr="006A55B8">
            <w:rPr>
              <w:rFonts w:ascii="Segoe UI Symbol" w:hAnsi="Segoe UI Symbol" w:cs="Segoe UI Symbol"/>
            </w:rPr>
            <w:t>☐</w:t>
          </w:r>
        </w:sdtContent>
      </w:sdt>
      <w:r w:rsidR="006B64DB" w:rsidRPr="006A55B8">
        <w:tab/>
        <w:t>Schedule A (persons with disabilities)</w:t>
      </w:r>
    </w:p>
    <w:p w14:paraId="01FDEF58" w14:textId="77777777" w:rsidR="006B64DB" w:rsidRPr="006A55B8" w:rsidRDefault="00000000" w:rsidP="006B64DB">
      <w:pPr>
        <w:tabs>
          <w:tab w:val="left" w:pos="750"/>
        </w:tabs>
        <w:autoSpaceDE w:val="0"/>
        <w:autoSpaceDN w:val="0"/>
        <w:adjustRightInd w:val="0"/>
      </w:pPr>
      <w:sdt>
        <w:sdtPr>
          <w:id w:val="450982235"/>
          <w14:checkbox>
            <w14:checked w14:val="0"/>
            <w14:checkedState w14:val="2612" w14:font="MS Gothic"/>
            <w14:uncheckedState w14:val="2610" w14:font="MS Gothic"/>
          </w14:checkbox>
        </w:sdtPr>
        <w:sdtContent>
          <w:r w:rsidR="006B64DB" w:rsidRPr="006A55B8">
            <w:rPr>
              <w:rFonts w:ascii="Segoe UI Symbol" w:hAnsi="Segoe UI Symbol" w:cs="Segoe UI Symbol"/>
            </w:rPr>
            <w:t>☐</w:t>
          </w:r>
        </w:sdtContent>
      </w:sdt>
      <w:r w:rsidR="006B64DB" w:rsidRPr="006A55B8">
        <w:tab/>
        <w:t>Veterans Recruitment Act (ARA)</w:t>
      </w:r>
    </w:p>
    <w:p w14:paraId="05D3B420" w14:textId="77777777" w:rsidR="006B64DB" w:rsidRPr="006A55B8" w:rsidRDefault="00000000" w:rsidP="006B64DB">
      <w:pPr>
        <w:tabs>
          <w:tab w:val="left" w:pos="750"/>
        </w:tabs>
        <w:autoSpaceDE w:val="0"/>
        <w:autoSpaceDN w:val="0"/>
        <w:adjustRightInd w:val="0"/>
      </w:pPr>
      <w:sdt>
        <w:sdtPr>
          <w:id w:val="278840539"/>
          <w14:checkbox>
            <w14:checked w14:val="0"/>
            <w14:checkedState w14:val="2612" w14:font="MS Gothic"/>
            <w14:uncheckedState w14:val="2610" w14:font="MS Gothic"/>
          </w14:checkbox>
        </w:sdtPr>
        <w:sdtContent>
          <w:r w:rsidR="006B64DB" w:rsidRPr="006A55B8">
            <w:rPr>
              <w:rFonts w:ascii="Segoe UI Symbol" w:hAnsi="Segoe UI Symbol" w:cs="Segoe UI Symbol"/>
            </w:rPr>
            <w:t>☐</w:t>
          </w:r>
        </w:sdtContent>
      </w:sdt>
      <w:r w:rsidR="006B64DB" w:rsidRPr="006A55B8">
        <w:tab/>
        <w:t>Veterans with 30% Compensable Disability</w:t>
      </w:r>
    </w:p>
    <w:p w14:paraId="25B1E919" w14:textId="77777777" w:rsidR="006B64DB" w:rsidRPr="006A55B8" w:rsidRDefault="00000000" w:rsidP="006B64DB">
      <w:pPr>
        <w:tabs>
          <w:tab w:val="left" w:pos="750"/>
        </w:tabs>
        <w:autoSpaceDE w:val="0"/>
        <w:autoSpaceDN w:val="0"/>
        <w:adjustRightInd w:val="0"/>
      </w:pPr>
      <w:sdt>
        <w:sdtPr>
          <w:id w:val="1870804488"/>
          <w14:checkbox>
            <w14:checked w14:val="0"/>
            <w14:checkedState w14:val="2612" w14:font="MS Gothic"/>
            <w14:uncheckedState w14:val="2610" w14:font="MS Gothic"/>
          </w14:checkbox>
        </w:sdtPr>
        <w:sdtContent>
          <w:r w:rsidR="006B64DB" w:rsidRPr="006A55B8">
            <w:rPr>
              <w:rFonts w:ascii="Segoe UI Symbol" w:hAnsi="Segoe UI Symbol" w:cs="Segoe UI Symbol"/>
            </w:rPr>
            <w:t>☐</w:t>
          </w:r>
        </w:sdtContent>
      </w:sdt>
      <w:r w:rsidR="006B64DB" w:rsidRPr="006A55B8">
        <w:tab/>
        <w:t>Veterans Employment Opportunities Act (VEOA) of 1998</w:t>
      </w:r>
    </w:p>
    <w:p w14:paraId="35483AC4" w14:textId="77777777" w:rsidR="006B64DB" w:rsidRPr="006A55B8" w:rsidRDefault="00000000" w:rsidP="006B64DB">
      <w:pPr>
        <w:tabs>
          <w:tab w:val="left" w:pos="750"/>
        </w:tabs>
        <w:autoSpaceDE w:val="0"/>
        <w:autoSpaceDN w:val="0"/>
        <w:adjustRightInd w:val="0"/>
      </w:pPr>
      <w:sdt>
        <w:sdtPr>
          <w:id w:val="827866345"/>
          <w14:checkbox>
            <w14:checked w14:val="0"/>
            <w14:checkedState w14:val="2612" w14:font="MS Gothic"/>
            <w14:uncheckedState w14:val="2610" w14:font="MS Gothic"/>
          </w14:checkbox>
        </w:sdtPr>
        <w:sdtContent>
          <w:r w:rsidR="006B64DB" w:rsidRPr="006A55B8">
            <w:rPr>
              <w:rFonts w:ascii="Segoe UI Symbol" w:hAnsi="Segoe UI Symbol" w:cs="Segoe UI Symbol"/>
            </w:rPr>
            <w:t>☐</w:t>
          </w:r>
        </w:sdtContent>
      </w:sdt>
      <w:r w:rsidR="006B64DB" w:rsidRPr="006A55B8">
        <w:tab/>
        <w:t>Former Peace Corps Volunteer</w:t>
      </w:r>
    </w:p>
    <w:p w14:paraId="2F0341DD" w14:textId="77777777" w:rsidR="006B64DB" w:rsidRPr="006A55B8" w:rsidRDefault="00000000" w:rsidP="006B64DB">
      <w:pPr>
        <w:tabs>
          <w:tab w:val="left" w:pos="750"/>
        </w:tabs>
        <w:autoSpaceDE w:val="0"/>
        <w:autoSpaceDN w:val="0"/>
        <w:adjustRightInd w:val="0"/>
      </w:pPr>
      <w:sdt>
        <w:sdtPr>
          <w:id w:val="446512565"/>
          <w14:checkbox>
            <w14:checked w14:val="0"/>
            <w14:checkedState w14:val="2612" w14:font="MS Gothic"/>
            <w14:uncheckedState w14:val="2610" w14:font="MS Gothic"/>
          </w14:checkbox>
        </w:sdtPr>
        <w:sdtContent>
          <w:r w:rsidR="006B64DB" w:rsidRPr="006A55B8">
            <w:rPr>
              <w:rFonts w:ascii="Segoe UI Symbol" w:hAnsi="Segoe UI Symbol" w:cs="Segoe UI Symbol"/>
            </w:rPr>
            <w:t>☐</w:t>
          </w:r>
        </w:sdtContent>
      </w:sdt>
      <w:r w:rsidR="006B64DB" w:rsidRPr="006A55B8">
        <w:tab/>
        <w:t>Pathways Program (Students, Interns and Recent Graduates)</w:t>
      </w:r>
    </w:p>
    <w:p w14:paraId="2B029683" w14:textId="77777777" w:rsidR="006B64DB" w:rsidRPr="006A55B8" w:rsidRDefault="00000000" w:rsidP="006B64DB">
      <w:pPr>
        <w:tabs>
          <w:tab w:val="left" w:pos="750"/>
        </w:tabs>
        <w:autoSpaceDE w:val="0"/>
        <w:autoSpaceDN w:val="0"/>
        <w:adjustRightInd w:val="0"/>
      </w:pPr>
      <w:sdt>
        <w:sdtPr>
          <w:id w:val="-1405226514"/>
          <w14:checkbox>
            <w14:checked w14:val="0"/>
            <w14:checkedState w14:val="2612" w14:font="MS Gothic"/>
            <w14:uncheckedState w14:val="2610" w14:font="MS Gothic"/>
          </w14:checkbox>
        </w:sdtPr>
        <w:sdtContent>
          <w:r w:rsidR="006B64DB" w:rsidRPr="006A55B8">
            <w:rPr>
              <w:rFonts w:ascii="Segoe UI Symbol" w:hAnsi="Segoe UI Symbol" w:cs="Segoe UI Symbol"/>
            </w:rPr>
            <w:t>☐</w:t>
          </w:r>
        </w:sdtContent>
      </w:sdt>
      <w:r w:rsidR="006B64DB" w:rsidRPr="006A55B8">
        <w:tab/>
        <w:t>Public Land Corps (PLC)</w:t>
      </w:r>
    </w:p>
    <w:p w14:paraId="1D54EBE8" w14:textId="77777777" w:rsidR="006B64DB" w:rsidRPr="006A55B8" w:rsidRDefault="00000000" w:rsidP="006B64DB">
      <w:pPr>
        <w:tabs>
          <w:tab w:val="left" w:pos="720"/>
        </w:tabs>
        <w:autoSpaceDE w:val="0"/>
        <w:autoSpaceDN w:val="0"/>
        <w:adjustRightInd w:val="0"/>
        <w:ind w:left="720" w:hanging="720"/>
      </w:pPr>
      <w:sdt>
        <w:sdtPr>
          <w:id w:val="-880945197"/>
          <w14:checkbox>
            <w14:checked w14:val="0"/>
            <w14:checkedState w14:val="2612" w14:font="MS Gothic"/>
            <w14:uncheckedState w14:val="2610" w14:font="MS Gothic"/>
          </w14:checkbox>
        </w:sdtPr>
        <w:sdtContent>
          <w:r w:rsidR="006B64DB" w:rsidRPr="006A55B8">
            <w:rPr>
              <w:rFonts w:ascii="Segoe UI Symbol" w:hAnsi="Segoe UI Symbol" w:cs="Segoe UI Symbol"/>
            </w:rPr>
            <w:t>☐</w:t>
          </w:r>
        </w:sdtContent>
      </w:sdt>
      <w:r w:rsidR="006B64DB" w:rsidRPr="006A55B8">
        <w:tab/>
        <w:t>Land Management Workforce Flexibility Act (Temporary/Term Land Management Agency Employees)</w:t>
      </w:r>
    </w:p>
    <w:p w14:paraId="5DEAE9F9" w14:textId="77777777" w:rsidR="006B64DB" w:rsidRPr="006A55B8" w:rsidRDefault="00000000" w:rsidP="006B64DB">
      <w:pPr>
        <w:tabs>
          <w:tab w:val="left" w:pos="750"/>
        </w:tabs>
        <w:autoSpaceDE w:val="0"/>
        <w:autoSpaceDN w:val="0"/>
        <w:adjustRightInd w:val="0"/>
      </w:pPr>
      <w:sdt>
        <w:sdtPr>
          <w:id w:val="-1737777121"/>
          <w14:checkbox>
            <w14:checked w14:val="0"/>
            <w14:checkedState w14:val="2612" w14:font="MS Gothic"/>
            <w14:uncheckedState w14:val="2610" w14:font="MS Gothic"/>
          </w14:checkbox>
        </w:sdtPr>
        <w:sdtContent>
          <w:r w:rsidR="006B64DB" w:rsidRPr="006A55B8">
            <w:rPr>
              <w:rFonts w:ascii="Segoe UI Symbol" w:hAnsi="Segoe UI Symbol" w:cs="Segoe UI Symbol"/>
            </w:rPr>
            <w:t>☐</w:t>
          </w:r>
        </w:sdtContent>
      </w:sdt>
      <w:r w:rsidR="006B64DB" w:rsidRPr="006A55B8">
        <w:tab/>
        <w:t>Other: &lt;</w:t>
      </w:r>
      <w:r w:rsidR="006B64DB" w:rsidRPr="006A55B8">
        <w:rPr>
          <w:i/>
        </w:rPr>
        <w:t>please elaborate</w:t>
      </w:r>
      <w:r w:rsidR="006B64DB" w:rsidRPr="006A55B8">
        <w:t>&gt;</w:t>
      </w:r>
    </w:p>
    <w:p w14:paraId="61E3E735" w14:textId="181EF0FB" w:rsidR="003909FB" w:rsidRPr="00406CA6" w:rsidRDefault="003909FB" w:rsidP="006B64DB">
      <w:pPr>
        <w:autoSpaceDE w:val="0"/>
        <w:autoSpaceDN w:val="0"/>
        <w:adjustRightInd w:val="0"/>
        <w:rPr>
          <w:rFonts w:ascii="Cambria" w:hAnsi="Cambria" w:cs="Calibri"/>
        </w:rPr>
      </w:pPr>
    </w:p>
    <w:sectPr w:rsidR="003909FB" w:rsidRPr="00406CA6" w:rsidSect="007C5B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F526E"/>
    <w:multiLevelType w:val="hybridMultilevel"/>
    <w:tmpl w:val="72A6C5B6"/>
    <w:lvl w:ilvl="0" w:tplc="08CCCF48">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6465C8"/>
    <w:multiLevelType w:val="hybridMultilevel"/>
    <w:tmpl w:val="3A287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BD320A"/>
    <w:multiLevelType w:val="hybridMultilevel"/>
    <w:tmpl w:val="800CC91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3C4EFE"/>
    <w:multiLevelType w:val="hybridMultilevel"/>
    <w:tmpl w:val="5B8C9B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F0893"/>
    <w:multiLevelType w:val="hybridMultilevel"/>
    <w:tmpl w:val="38DA7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4100633"/>
    <w:multiLevelType w:val="hybridMultilevel"/>
    <w:tmpl w:val="243689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9669FD"/>
    <w:multiLevelType w:val="hybridMultilevel"/>
    <w:tmpl w:val="A34C1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8D6FCB"/>
    <w:multiLevelType w:val="hybridMultilevel"/>
    <w:tmpl w:val="22EC231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76A4431E"/>
    <w:multiLevelType w:val="hybridMultilevel"/>
    <w:tmpl w:val="109EBF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781069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8928307">
    <w:abstractNumId w:val="2"/>
  </w:num>
  <w:num w:numId="3" w16cid:durableId="1348364063">
    <w:abstractNumId w:val="8"/>
  </w:num>
  <w:num w:numId="4" w16cid:durableId="1602688854">
    <w:abstractNumId w:val="5"/>
  </w:num>
  <w:num w:numId="5" w16cid:durableId="1802576385">
    <w:abstractNumId w:val="3"/>
  </w:num>
  <w:num w:numId="6" w16cid:durableId="2097048728">
    <w:abstractNumId w:val="1"/>
  </w:num>
  <w:num w:numId="7" w16cid:durableId="2103328900">
    <w:abstractNumId w:val="6"/>
  </w:num>
  <w:num w:numId="8" w16cid:durableId="977612939">
    <w:abstractNumId w:val="0"/>
  </w:num>
  <w:num w:numId="9" w16cid:durableId="988480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D43"/>
    <w:rsid w:val="00006C10"/>
    <w:rsid w:val="00007A9E"/>
    <w:rsid w:val="000170D1"/>
    <w:rsid w:val="00031F81"/>
    <w:rsid w:val="00031F8B"/>
    <w:rsid w:val="00033D44"/>
    <w:rsid w:val="00056C5C"/>
    <w:rsid w:val="00057780"/>
    <w:rsid w:val="00073613"/>
    <w:rsid w:val="000815FB"/>
    <w:rsid w:val="000859E8"/>
    <w:rsid w:val="000A363F"/>
    <w:rsid w:val="000B2D43"/>
    <w:rsid w:val="000B6493"/>
    <w:rsid w:val="000C622F"/>
    <w:rsid w:val="000D0517"/>
    <w:rsid w:val="000D54C0"/>
    <w:rsid w:val="000E2379"/>
    <w:rsid w:val="00101F60"/>
    <w:rsid w:val="00101F91"/>
    <w:rsid w:val="00106CF7"/>
    <w:rsid w:val="00165085"/>
    <w:rsid w:val="00181CD2"/>
    <w:rsid w:val="00190470"/>
    <w:rsid w:val="001946FB"/>
    <w:rsid w:val="001959F8"/>
    <w:rsid w:val="001A17D3"/>
    <w:rsid w:val="001A22D5"/>
    <w:rsid w:val="001B2063"/>
    <w:rsid w:val="001C48A3"/>
    <w:rsid w:val="001D16FF"/>
    <w:rsid w:val="001D580A"/>
    <w:rsid w:val="001D5E96"/>
    <w:rsid w:val="001D673A"/>
    <w:rsid w:val="001E14A3"/>
    <w:rsid w:val="00224967"/>
    <w:rsid w:val="00243BD0"/>
    <w:rsid w:val="00262404"/>
    <w:rsid w:val="00262F43"/>
    <w:rsid w:val="002651BF"/>
    <w:rsid w:val="00274DFB"/>
    <w:rsid w:val="002914B8"/>
    <w:rsid w:val="00295243"/>
    <w:rsid w:val="002A065C"/>
    <w:rsid w:val="002B2708"/>
    <w:rsid w:val="002B2D38"/>
    <w:rsid w:val="002C5B8C"/>
    <w:rsid w:val="002D15DD"/>
    <w:rsid w:val="002E0D46"/>
    <w:rsid w:val="003135B2"/>
    <w:rsid w:val="00314ED2"/>
    <w:rsid w:val="003244B0"/>
    <w:rsid w:val="0033451E"/>
    <w:rsid w:val="00341759"/>
    <w:rsid w:val="0036468F"/>
    <w:rsid w:val="00373B92"/>
    <w:rsid w:val="003909FB"/>
    <w:rsid w:val="00395A58"/>
    <w:rsid w:val="003967C5"/>
    <w:rsid w:val="003C66B5"/>
    <w:rsid w:val="003F5F6C"/>
    <w:rsid w:val="00406CA6"/>
    <w:rsid w:val="0041723F"/>
    <w:rsid w:val="004313B9"/>
    <w:rsid w:val="00450898"/>
    <w:rsid w:val="00456BAE"/>
    <w:rsid w:val="00463939"/>
    <w:rsid w:val="00484E89"/>
    <w:rsid w:val="004857A2"/>
    <w:rsid w:val="004A3D4B"/>
    <w:rsid w:val="004C2A71"/>
    <w:rsid w:val="004F4B29"/>
    <w:rsid w:val="00506B4E"/>
    <w:rsid w:val="00533B9F"/>
    <w:rsid w:val="00537464"/>
    <w:rsid w:val="0053748D"/>
    <w:rsid w:val="00541C89"/>
    <w:rsid w:val="005423CD"/>
    <w:rsid w:val="005432B0"/>
    <w:rsid w:val="00543D6C"/>
    <w:rsid w:val="00576C71"/>
    <w:rsid w:val="00580DAB"/>
    <w:rsid w:val="0058109F"/>
    <w:rsid w:val="00585F12"/>
    <w:rsid w:val="005B1821"/>
    <w:rsid w:val="005B34E2"/>
    <w:rsid w:val="005B5BBD"/>
    <w:rsid w:val="005D3BF3"/>
    <w:rsid w:val="005D3CBE"/>
    <w:rsid w:val="005D6971"/>
    <w:rsid w:val="00606360"/>
    <w:rsid w:val="0062529C"/>
    <w:rsid w:val="00646C9E"/>
    <w:rsid w:val="006733ED"/>
    <w:rsid w:val="006803BA"/>
    <w:rsid w:val="0069139E"/>
    <w:rsid w:val="00692E30"/>
    <w:rsid w:val="006A46CC"/>
    <w:rsid w:val="006B64DB"/>
    <w:rsid w:val="006B656C"/>
    <w:rsid w:val="006B6F00"/>
    <w:rsid w:val="006B6F07"/>
    <w:rsid w:val="00715BC1"/>
    <w:rsid w:val="0074345B"/>
    <w:rsid w:val="007711E1"/>
    <w:rsid w:val="0077305F"/>
    <w:rsid w:val="00774B51"/>
    <w:rsid w:val="007817F8"/>
    <w:rsid w:val="00790246"/>
    <w:rsid w:val="00793FCE"/>
    <w:rsid w:val="007B28A3"/>
    <w:rsid w:val="007B76DE"/>
    <w:rsid w:val="007C41B7"/>
    <w:rsid w:val="007C5B93"/>
    <w:rsid w:val="007C6128"/>
    <w:rsid w:val="007D3049"/>
    <w:rsid w:val="007E570C"/>
    <w:rsid w:val="007F24F5"/>
    <w:rsid w:val="008531E0"/>
    <w:rsid w:val="0086303E"/>
    <w:rsid w:val="008653DF"/>
    <w:rsid w:val="0089527F"/>
    <w:rsid w:val="00896E2F"/>
    <w:rsid w:val="008A7816"/>
    <w:rsid w:val="008B2207"/>
    <w:rsid w:val="008B7836"/>
    <w:rsid w:val="008D552A"/>
    <w:rsid w:val="008F0684"/>
    <w:rsid w:val="009016C8"/>
    <w:rsid w:val="00902C17"/>
    <w:rsid w:val="009205A2"/>
    <w:rsid w:val="009236C0"/>
    <w:rsid w:val="0093198F"/>
    <w:rsid w:val="00976131"/>
    <w:rsid w:val="00984540"/>
    <w:rsid w:val="00991E48"/>
    <w:rsid w:val="00997C71"/>
    <w:rsid w:val="009E05EC"/>
    <w:rsid w:val="009E5B84"/>
    <w:rsid w:val="009F458D"/>
    <w:rsid w:val="00A004E8"/>
    <w:rsid w:val="00A04A4F"/>
    <w:rsid w:val="00A1524E"/>
    <w:rsid w:val="00A165C2"/>
    <w:rsid w:val="00A22458"/>
    <w:rsid w:val="00A47DF7"/>
    <w:rsid w:val="00A56012"/>
    <w:rsid w:val="00A92D4B"/>
    <w:rsid w:val="00AB0D55"/>
    <w:rsid w:val="00AB1D4C"/>
    <w:rsid w:val="00AC07CE"/>
    <w:rsid w:val="00AF197E"/>
    <w:rsid w:val="00B03D5E"/>
    <w:rsid w:val="00B435AC"/>
    <w:rsid w:val="00B4628C"/>
    <w:rsid w:val="00B566BA"/>
    <w:rsid w:val="00B7549C"/>
    <w:rsid w:val="00B9345F"/>
    <w:rsid w:val="00BD6430"/>
    <w:rsid w:val="00BE748A"/>
    <w:rsid w:val="00BF06F9"/>
    <w:rsid w:val="00C12C6F"/>
    <w:rsid w:val="00C26C28"/>
    <w:rsid w:val="00C35AC2"/>
    <w:rsid w:val="00C71E83"/>
    <w:rsid w:val="00C87FAA"/>
    <w:rsid w:val="00CA3281"/>
    <w:rsid w:val="00CC6A20"/>
    <w:rsid w:val="00CD2C04"/>
    <w:rsid w:val="00CF5247"/>
    <w:rsid w:val="00CF568B"/>
    <w:rsid w:val="00CF6082"/>
    <w:rsid w:val="00D045D4"/>
    <w:rsid w:val="00D10E84"/>
    <w:rsid w:val="00D163DF"/>
    <w:rsid w:val="00D33AD8"/>
    <w:rsid w:val="00D361F2"/>
    <w:rsid w:val="00D56D0E"/>
    <w:rsid w:val="00D72412"/>
    <w:rsid w:val="00D8532D"/>
    <w:rsid w:val="00DA4764"/>
    <w:rsid w:val="00DC7ADC"/>
    <w:rsid w:val="00DE30A1"/>
    <w:rsid w:val="00DE7A23"/>
    <w:rsid w:val="00DF5AE7"/>
    <w:rsid w:val="00E156D7"/>
    <w:rsid w:val="00E17C39"/>
    <w:rsid w:val="00E70D82"/>
    <w:rsid w:val="00E806E6"/>
    <w:rsid w:val="00E80AD0"/>
    <w:rsid w:val="00E81296"/>
    <w:rsid w:val="00E93132"/>
    <w:rsid w:val="00EA6937"/>
    <w:rsid w:val="00EA7C37"/>
    <w:rsid w:val="00EB3FAE"/>
    <w:rsid w:val="00ED747A"/>
    <w:rsid w:val="00ED76E4"/>
    <w:rsid w:val="00EF58AA"/>
    <w:rsid w:val="00F00406"/>
    <w:rsid w:val="00F1282F"/>
    <w:rsid w:val="00F208F6"/>
    <w:rsid w:val="00F35F75"/>
    <w:rsid w:val="00F45967"/>
    <w:rsid w:val="00F52A50"/>
    <w:rsid w:val="00F53B23"/>
    <w:rsid w:val="00F57F94"/>
    <w:rsid w:val="00F64477"/>
    <w:rsid w:val="00F80066"/>
    <w:rsid w:val="00F91B33"/>
    <w:rsid w:val="00FC0E6C"/>
    <w:rsid w:val="00FF1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17386"/>
  <w15:docId w15:val="{6C9F6104-ED92-4B41-A0E5-4378C341A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3909FB"/>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341759"/>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C66B5"/>
    <w:rPr>
      <w:color w:val="0000FF"/>
      <w:u w:val="single"/>
    </w:rPr>
  </w:style>
  <w:style w:type="character" w:styleId="FollowedHyperlink">
    <w:name w:val="FollowedHyperlink"/>
    <w:rsid w:val="008531E0"/>
    <w:rPr>
      <w:color w:val="606420"/>
      <w:u w:val="single"/>
    </w:rPr>
  </w:style>
  <w:style w:type="paragraph" w:styleId="BalloonText">
    <w:name w:val="Balloon Text"/>
    <w:basedOn w:val="Normal"/>
    <w:semiHidden/>
    <w:rsid w:val="00CA3281"/>
    <w:rPr>
      <w:rFonts w:ascii="Tahoma" w:hAnsi="Tahoma" w:cs="Tahoma"/>
      <w:sz w:val="16"/>
      <w:szCs w:val="16"/>
    </w:rPr>
  </w:style>
  <w:style w:type="paragraph" w:styleId="BodyText2">
    <w:name w:val="Body Text 2"/>
    <w:basedOn w:val="Normal"/>
    <w:rsid w:val="00976131"/>
    <w:pPr>
      <w:widowControl w:val="0"/>
      <w:autoSpaceDE w:val="0"/>
      <w:autoSpaceDN w:val="0"/>
      <w:adjustRightInd w:val="0"/>
      <w:spacing w:after="120"/>
      <w:ind w:left="360"/>
    </w:pPr>
    <w:rPr>
      <w:rFonts w:ascii="Times" w:hAnsi="Times" w:cs="Times"/>
      <w:noProof/>
      <w:color w:val="000000"/>
    </w:rPr>
  </w:style>
  <w:style w:type="character" w:styleId="CommentReference">
    <w:name w:val="annotation reference"/>
    <w:rsid w:val="00D045D4"/>
    <w:rPr>
      <w:sz w:val="16"/>
      <w:szCs w:val="16"/>
    </w:rPr>
  </w:style>
  <w:style w:type="paragraph" w:styleId="CommentText">
    <w:name w:val="annotation text"/>
    <w:basedOn w:val="Normal"/>
    <w:link w:val="CommentTextChar"/>
    <w:rsid w:val="00D045D4"/>
    <w:rPr>
      <w:sz w:val="20"/>
      <w:szCs w:val="20"/>
    </w:rPr>
  </w:style>
  <w:style w:type="character" w:customStyle="1" w:styleId="CommentTextChar">
    <w:name w:val="Comment Text Char"/>
    <w:basedOn w:val="DefaultParagraphFont"/>
    <w:link w:val="CommentText"/>
    <w:rsid w:val="00D045D4"/>
  </w:style>
  <w:style w:type="paragraph" w:styleId="CommentSubject">
    <w:name w:val="annotation subject"/>
    <w:basedOn w:val="CommentText"/>
    <w:next w:val="CommentText"/>
    <w:link w:val="CommentSubjectChar"/>
    <w:rsid w:val="00D045D4"/>
    <w:rPr>
      <w:b/>
      <w:bCs/>
    </w:rPr>
  </w:style>
  <w:style w:type="character" w:customStyle="1" w:styleId="CommentSubjectChar">
    <w:name w:val="Comment Subject Char"/>
    <w:link w:val="CommentSubject"/>
    <w:rsid w:val="00D045D4"/>
    <w:rPr>
      <w:b/>
      <w:bCs/>
    </w:rPr>
  </w:style>
  <w:style w:type="paragraph" w:styleId="NoSpacing">
    <w:name w:val="No Spacing"/>
    <w:uiPriority w:val="1"/>
    <w:qFormat/>
    <w:rsid w:val="008A7816"/>
    <w:rPr>
      <w:sz w:val="24"/>
      <w:szCs w:val="24"/>
    </w:rPr>
  </w:style>
  <w:style w:type="paragraph" w:styleId="ListParagraph">
    <w:name w:val="List Paragraph"/>
    <w:basedOn w:val="Normal"/>
    <w:uiPriority w:val="34"/>
    <w:qFormat/>
    <w:rsid w:val="007C5B93"/>
    <w:pPr>
      <w:spacing w:after="200" w:line="276" w:lineRule="auto"/>
      <w:ind w:left="720"/>
      <w:contextualSpacing/>
    </w:pPr>
    <w:rPr>
      <w:rFonts w:ascii="Calibri" w:hAnsi="Calibri"/>
      <w:sz w:val="22"/>
      <w:szCs w:val="22"/>
    </w:rPr>
  </w:style>
  <w:style w:type="character" w:styleId="UnresolvedMention">
    <w:name w:val="Unresolved Mention"/>
    <w:basedOn w:val="DefaultParagraphFont"/>
    <w:uiPriority w:val="99"/>
    <w:semiHidden/>
    <w:unhideWhenUsed/>
    <w:rsid w:val="006B64DB"/>
    <w:rPr>
      <w:color w:val="605E5C"/>
      <w:shd w:val="clear" w:color="auto" w:fill="E1DFDD"/>
    </w:rPr>
  </w:style>
  <w:style w:type="table" w:styleId="TableGrid">
    <w:name w:val="Table Grid"/>
    <w:basedOn w:val="TableNormal"/>
    <w:uiPriority w:val="59"/>
    <w:rsid w:val="006B64D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23126">
      <w:bodyDiv w:val="1"/>
      <w:marLeft w:val="0"/>
      <w:marRight w:val="0"/>
      <w:marTop w:val="0"/>
      <w:marBottom w:val="0"/>
      <w:divBdr>
        <w:top w:val="none" w:sz="0" w:space="0" w:color="auto"/>
        <w:left w:val="none" w:sz="0" w:space="0" w:color="auto"/>
        <w:bottom w:val="none" w:sz="0" w:space="0" w:color="auto"/>
        <w:right w:val="none" w:sz="0" w:space="0" w:color="auto"/>
      </w:divBdr>
    </w:div>
    <w:div w:id="1303190469">
      <w:bodyDiv w:val="1"/>
      <w:marLeft w:val="0"/>
      <w:marRight w:val="0"/>
      <w:marTop w:val="0"/>
      <w:marBottom w:val="0"/>
      <w:divBdr>
        <w:top w:val="none" w:sz="0" w:space="0" w:color="auto"/>
        <w:left w:val="none" w:sz="0" w:space="0" w:color="auto"/>
        <w:bottom w:val="none" w:sz="0" w:space="0" w:color="auto"/>
        <w:right w:val="none" w:sz="0" w:space="0" w:color="auto"/>
      </w:divBdr>
    </w:div>
    <w:div w:id="1924295600">
      <w:bodyDiv w:val="1"/>
      <w:marLeft w:val="0"/>
      <w:marRight w:val="0"/>
      <w:marTop w:val="0"/>
      <w:marBottom w:val="0"/>
      <w:divBdr>
        <w:top w:val="none" w:sz="0" w:space="0" w:color="auto"/>
        <w:left w:val="none" w:sz="0" w:space="0" w:color="auto"/>
        <w:bottom w:val="none" w:sz="0" w:space="0" w:color="auto"/>
        <w:right w:val="none" w:sz="0" w:space="0" w:color="auto"/>
      </w:divBdr>
    </w:div>
    <w:div w:id="206290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joseph.fazzi@usda.gov"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joseph.fazzi@usda.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Joseph.Fazzi@usda.gov"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fs.fed.us/r2/whiteriver/" TargetMode="External"/><Relationship Id="rId4" Type="http://schemas.openxmlformats.org/officeDocument/2006/relationships/webSettings" Target="webSettings.xml"/><Relationship Id="rId9" Type="http://schemas.openxmlformats.org/officeDocument/2006/relationships/hyperlink" Target="https://www.rifleco.org/" TargetMode="External"/><Relationship Id="rId14" Type="http://schemas.openxmlformats.org/officeDocument/2006/relationships/hyperlink" Target="mailto:ddarter@fs.fe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Mountain Sports Lead</vt:lpstr>
    </vt:vector>
  </TitlesOfParts>
  <Company>USDA Forest Services</Company>
  <LinksUpToDate>false</LinksUpToDate>
  <CharactersWithSpaces>9414</CharactersWithSpaces>
  <SharedDoc>false</SharedDoc>
  <HLinks>
    <vt:vector size="48" baseType="variant">
      <vt:variant>
        <vt:i4>5046317</vt:i4>
      </vt:variant>
      <vt:variant>
        <vt:i4>24</vt:i4>
      </vt:variant>
      <vt:variant>
        <vt:i4>0</vt:i4>
      </vt:variant>
      <vt:variant>
        <vt:i4>5</vt:i4>
      </vt:variant>
      <vt:variant>
        <vt:lpwstr>mailto:jcutts@fs.fed.us</vt:lpwstr>
      </vt:variant>
      <vt:variant>
        <vt:lpwstr/>
      </vt:variant>
      <vt:variant>
        <vt:i4>5111843</vt:i4>
      </vt:variant>
      <vt:variant>
        <vt:i4>21</vt:i4>
      </vt:variant>
      <vt:variant>
        <vt:i4>0</vt:i4>
      </vt:variant>
      <vt:variant>
        <vt:i4>5</vt:i4>
      </vt:variant>
      <vt:variant>
        <vt:lpwstr>mailto:sgrail@fs.fed.us</vt:lpwstr>
      </vt:variant>
      <vt:variant>
        <vt:lpwstr/>
      </vt:variant>
      <vt:variant>
        <vt:i4>1769596</vt:i4>
      </vt:variant>
      <vt:variant>
        <vt:i4>18</vt:i4>
      </vt:variant>
      <vt:variant>
        <vt:i4>0</vt:i4>
      </vt:variant>
      <vt:variant>
        <vt:i4>5</vt:i4>
      </vt:variant>
      <vt:variant>
        <vt:lpwstr>mailto:scottakaden@fs.fed.us</vt:lpwstr>
      </vt:variant>
      <vt:variant>
        <vt:lpwstr/>
      </vt:variant>
      <vt:variant>
        <vt:i4>6488095</vt:i4>
      </vt:variant>
      <vt:variant>
        <vt:i4>15</vt:i4>
      </vt:variant>
      <vt:variant>
        <vt:i4>0</vt:i4>
      </vt:variant>
      <vt:variant>
        <vt:i4>5</vt:i4>
      </vt:variant>
      <vt:variant>
        <vt:lpwstr>mailto:kschroyer@fs.fed.us</vt:lpwstr>
      </vt:variant>
      <vt:variant>
        <vt:lpwstr/>
      </vt:variant>
      <vt:variant>
        <vt:i4>1769596</vt:i4>
      </vt:variant>
      <vt:variant>
        <vt:i4>12</vt:i4>
      </vt:variant>
      <vt:variant>
        <vt:i4>0</vt:i4>
      </vt:variant>
      <vt:variant>
        <vt:i4>5</vt:i4>
      </vt:variant>
      <vt:variant>
        <vt:lpwstr>mailto:scottakaden@fs.fed.us</vt:lpwstr>
      </vt:variant>
      <vt:variant>
        <vt:lpwstr/>
      </vt:variant>
      <vt:variant>
        <vt:i4>1769596</vt:i4>
      </vt:variant>
      <vt:variant>
        <vt:i4>9</vt:i4>
      </vt:variant>
      <vt:variant>
        <vt:i4>0</vt:i4>
      </vt:variant>
      <vt:variant>
        <vt:i4>5</vt:i4>
      </vt:variant>
      <vt:variant>
        <vt:lpwstr>mailto:scottakaden@fs.fed.us</vt:lpwstr>
      </vt:variant>
      <vt:variant>
        <vt:lpwstr/>
      </vt:variant>
      <vt:variant>
        <vt:i4>7077950</vt:i4>
      </vt:variant>
      <vt:variant>
        <vt:i4>6</vt:i4>
      </vt:variant>
      <vt:variant>
        <vt:i4>0</vt:i4>
      </vt:variant>
      <vt:variant>
        <vt:i4>5</vt:i4>
      </vt:variant>
      <vt:variant>
        <vt:lpwstr>http://www.fs.fed.us/r2/whiteriver/</vt:lpwstr>
      </vt:variant>
      <vt:variant>
        <vt:lpwstr/>
      </vt:variant>
      <vt:variant>
        <vt:i4>5308421</vt:i4>
      </vt:variant>
      <vt:variant>
        <vt:i4>3</vt:i4>
      </vt:variant>
      <vt:variant>
        <vt:i4>0</vt:i4>
      </vt:variant>
      <vt:variant>
        <vt:i4>5</vt:i4>
      </vt:variant>
      <vt:variant>
        <vt:lpwstr>http://www.aspensnowmass.com/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Mountain Sports Lead</dc:title>
  <dc:creator>Scott Kaden</dc:creator>
  <cp:lastModifiedBy>Clare Hydock</cp:lastModifiedBy>
  <cp:revision>2</cp:revision>
  <cp:lastPrinted>2013-07-10T20:30:00Z</cp:lastPrinted>
  <dcterms:created xsi:type="dcterms:W3CDTF">2023-06-22T11:08:00Z</dcterms:created>
  <dcterms:modified xsi:type="dcterms:W3CDTF">2023-06-22T11:08:00Z</dcterms:modified>
</cp:coreProperties>
</file>