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358"/>
      </w:tblGrid>
      <w:tr w:rsidR="00714E9A" w14:paraId="7881413C" w14:textId="77777777" w:rsidTr="001465C7">
        <w:tc>
          <w:tcPr>
            <w:tcW w:w="2358" w:type="dxa"/>
            <w:tcBorders>
              <w:top w:val="single" w:sz="4" w:space="0" w:color="auto"/>
              <w:left w:val="single" w:sz="4" w:space="0" w:color="auto"/>
              <w:bottom w:val="single" w:sz="4" w:space="0" w:color="auto"/>
              <w:right w:val="single" w:sz="4" w:space="0" w:color="auto"/>
            </w:tcBorders>
          </w:tcPr>
          <w:p w14:paraId="30202491" w14:textId="77777777" w:rsidR="00714E9A" w:rsidRDefault="00714E9A" w:rsidP="001465C7">
            <w:pPr>
              <w:rPr>
                <w:rFonts w:ascii="Arial" w:hAnsi="Arial" w:cs="Arial"/>
                <w:bCs/>
                <w:sz w:val="16"/>
              </w:rPr>
            </w:pPr>
            <w:r>
              <w:rPr>
                <w:rFonts w:ascii="Arial" w:hAnsi="Arial" w:cs="Arial"/>
                <w:bCs/>
                <w:sz w:val="16"/>
              </w:rPr>
              <w:t>File No.:</w:t>
            </w:r>
          </w:p>
        </w:tc>
        <w:tc>
          <w:tcPr>
            <w:tcW w:w="2358" w:type="dxa"/>
            <w:tcBorders>
              <w:top w:val="single" w:sz="4" w:space="0" w:color="auto"/>
              <w:left w:val="single" w:sz="4" w:space="0" w:color="auto"/>
              <w:bottom w:val="single" w:sz="4" w:space="0" w:color="auto"/>
              <w:right w:val="single" w:sz="4" w:space="0" w:color="auto"/>
            </w:tcBorders>
          </w:tcPr>
          <w:p w14:paraId="5C27A8BD" w14:textId="77777777" w:rsidR="00714E9A" w:rsidRPr="00684F86" w:rsidRDefault="00714E9A" w:rsidP="001465C7">
            <w:pPr>
              <w:rPr>
                <w:rFonts w:ascii="Arial" w:hAnsi="Arial" w:cs="Arial"/>
                <w:sz w:val="16"/>
              </w:rPr>
            </w:pPr>
            <w:r>
              <w:rPr>
                <w:rFonts w:ascii="Arial" w:hAnsi="Arial" w:cs="Arial"/>
                <w:sz w:val="16"/>
              </w:rPr>
              <w:t>5601702</w:t>
            </w:r>
          </w:p>
        </w:tc>
      </w:tr>
      <w:tr w:rsidR="00714E9A" w14:paraId="17E48493" w14:textId="77777777" w:rsidTr="001465C7">
        <w:tc>
          <w:tcPr>
            <w:tcW w:w="2358" w:type="dxa"/>
            <w:tcBorders>
              <w:top w:val="single" w:sz="4" w:space="0" w:color="auto"/>
              <w:left w:val="single" w:sz="4" w:space="0" w:color="auto"/>
              <w:bottom w:val="single" w:sz="4" w:space="0" w:color="auto"/>
              <w:right w:val="single" w:sz="4" w:space="0" w:color="auto"/>
            </w:tcBorders>
          </w:tcPr>
          <w:p w14:paraId="11B08E31" w14:textId="77777777" w:rsidR="00714E9A" w:rsidRDefault="00714E9A" w:rsidP="001465C7">
            <w:pPr>
              <w:rPr>
                <w:rFonts w:ascii="Arial" w:hAnsi="Arial" w:cs="Arial"/>
                <w:bCs/>
                <w:sz w:val="16"/>
              </w:rPr>
            </w:pPr>
            <w:bookmarkStart w:id="0" w:name="BM_________"/>
            <w:bookmarkEnd w:id="0"/>
            <w:r>
              <w:rPr>
                <w:rFonts w:ascii="Arial" w:hAnsi="Arial" w:cs="Arial"/>
                <w:bCs/>
                <w:sz w:val="16"/>
              </w:rPr>
              <w:t>Position No.:</w:t>
            </w:r>
            <w:r>
              <w:rPr>
                <w:rFonts w:ascii="Arial" w:hAnsi="Arial" w:cs="Arial"/>
                <w:bCs/>
                <w:sz w:val="16"/>
              </w:rPr>
              <w:tab/>
            </w:r>
          </w:p>
        </w:tc>
        <w:tc>
          <w:tcPr>
            <w:tcW w:w="2358" w:type="dxa"/>
            <w:tcBorders>
              <w:top w:val="single" w:sz="4" w:space="0" w:color="auto"/>
              <w:left w:val="single" w:sz="4" w:space="0" w:color="auto"/>
              <w:bottom w:val="single" w:sz="4" w:space="0" w:color="auto"/>
              <w:right w:val="single" w:sz="4" w:space="0" w:color="auto"/>
            </w:tcBorders>
          </w:tcPr>
          <w:p w14:paraId="3D4B96C9" w14:textId="046F4F8B" w:rsidR="00714E9A" w:rsidRPr="00684F86" w:rsidRDefault="00EE09B8" w:rsidP="001465C7">
            <w:pPr>
              <w:rPr>
                <w:rFonts w:ascii="Arial" w:hAnsi="Arial" w:cs="Arial"/>
                <w:sz w:val="16"/>
              </w:rPr>
            </w:pPr>
            <w:r w:rsidRPr="00EE09B8">
              <w:rPr>
                <w:rFonts w:ascii="Arial" w:hAnsi="Arial" w:cs="Arial"/>
                <w:sz w:val="16"/>
              </w:rPr>
              <w:t>00038706</w:t>
            </w:r>
          </w:p>
        </w:tc>
      </w:tr>
      <w:tr w:rsidR="00714E9A" w14:paraId="6D60C300" w14:textId="77777777" w:rsidTr="001465C7">
        <w:tc>
          <w:tcPr>
            <w:tcW w:w="2358" w:type="dxa"/>
            <w:tcBorders>
              <w:top w:val="single" w:sz="4" w:space="0" w:color="auto"/>
              <w:left w:val="single" w:sz="4" w:space="0" w:color="auto"/>
              <w:bottom w:val="single" w:sz="4" w:space="0" w:color="auto"/>
              <w:right w:val="single" w:sz="4" w:space="0" w:color="auto"/>
            </w:tcBorders>
          </w:tcPr>
          <w:p w14:paraId="34BEAFEE" w14:textId="77777777" w:rsidR="00714E9A" w:rsidRDefault="00714E9A" w:rsidP="001465C7">
            <w:pPr>
              <w:rPr>
                <w:rFonts w:ascii="Arial" w:hAnsi="Arial" w:cs="Arial"/>
                <w:bCs/>
                <w:sz w:val="16"/>
              </w:rPr>
            </w:pPr>
            <w:r>
              <w:rPr>
                <w:rFonts w:ascii="Arial" w:hAnsi="Arial" w:cs="Arial"/>
                <w:bCs/>
                <w:sz w:val="16"/>
              </w:rPr>
              <w:t>Job Code:</w:t>
            </w:r>
          </w:p>
        </w:tc>
        <w:tc>
          <w:tcPr>
            <w:tcW w:w="2358" w:type="dxa"/>
            <w:tcBorders>
              <w:top w:val="single" w:sz="4" w:space="0" w:color="auto"/>
              <w:left w:val="single" w:sz="4" w:space="0" w:color="auto"/>
              <w:bottom w:val="single" w:sz="4" w:space="0" w:color="auto"/>
              <w:right w:val="single" w:sz="4" w:space="0" w:color="auto"/>
            </w:tcBorders>
          </w:tcPr>
          <w:p w14:paraId="126FFD9A" w14:textId="77777777" w:rsidR="00714E9A" w:rsidRPr="00684F86" w:rsidRDefault="00714E9A" w:rsidP="001465C7">
            <w:pPr>
              <w:rPr>
                <w:rFonts w:ascii="Arial" w:hAnsi="Arial" w:cs="Arial"/>
                <w:sz w:val="16"/>
              </w:rPr>
            </w:pPr>
            <w:r>
              <w:rPr>
                <w:rFonts w:ascii="Arial" w:hAnsi="Arial" w:cs="Arial"/>
                <w:sz w:val="16"/>
              </w:rPr>
              <w:t>007559</w:t>
            </w:r>
          </w:p>
        </w:tc>
      </w:tr>
      <w:tr w:rsidR="00714E9A" w14:paraId="2DDC7FBD" w14:textId="77777777" w:rsidTr="001465C7">
        <w:tc>
          <w:tcPr>
            <w:tcW w:w="2358" w:type="dxa"/>
            <w:tcBorders>
              <w:top w:val="single" w:sz="4" w:space="0" w:color="auto"/>
              <w:left w:val="single" w:sz="4" w:space="0" w:color="auto"/>
              <w:bottom w:val="single" w:sz="4" w:space="0" w:color="auto"/>
              <w:right w:val="single" w:sz="4" w:space="0" w:color="auto"/>
            </w:tcBorders>
          </w:tcPr>
          <w:p w14:paraId="3425D0D6" w14:textId="77777777" w:rsidR="00714E9A" w:rsidRDefault="00714E9A" w:rsidP="001465C7">
            <w:pPr>
              <w:rPr>
                <w:rFonts w:ascii="Arial" w:hAnsi="Arial" w:cs="Arial"/>
                <w:bCs/>
                <w:sz w:val="16"/>
              </w:rPr>
            </w:pPr>
            <w:r>
              <w:rPr>
                <w:rFonts w:ascii="Arial" w:hAnsi="Arial" w:cs="Arial"/>
                <w:bCs/>
                <w:sz w:val="16"/>
              </w:rPr>
              <w:t>RCUH Pay Range:</w:t>
            </w:r>
          </w:p>
        </w:tc>
        <w:tc>
          <w:tcPr>
            <w:tcW w:w="2358" w:type="dxa"/>
            <w:tcBorders>
              <w:top w:val="single" w:sz="4" w:space="0" w:color="auto"/>
              <w:left w:val="single" w:sz="4" w:space="0" w:color="auto"/>
              <w:bottom w:val="single" w:sz="4" w:space="0" w:color="auto"/>
              <w:right w:val="single" w:sz="4" w:space="0" w:color="auto"/>
            </w:tcBorders>
          </w:tcPr>
          <w:p w14:paraId="29C962B5" w14:textId="77777777" w:rsidR="00714E9A" w:rsidRPr="00684F86" w:rsidRDefault="00714E9A" w:rsidP="001465C7">
            <w:pPr>
              <w:rPr>
                <w:rFonts w:ascii="Arial" w:hAnsi="Arial" w:cs="Arial"/>
                <w:sz w:val="16"/>
              </w:rPr>
            </w:pPr>
            <w:r>
              <w:rPr>
                <w:rFonts w:ascii="Arial" w:hAnsi="Arial" w:cs="Arial"/>
                <w:sz w:val="16"/>
              </w:rPr>
              <w:t>N15</w:t>
            </w:r>
          </w:p>
        </w:tc>
      </w:tr>
      <w:tr w:rsidR="00714E9A" w14:paraId="6B13D7D5" w14:textId="77777777" w:rsidTr="001465C7">
        <w:tc>
          <w:tcPr>
            <w:tcW w:w="2358" w:type="dxa"/>
            <w:tcBorders>
              <w:top w:val="single" w:sz="4" w:space="0" w:color="auto"/>
              <w:left w:val="single" w:sz="4" w:space="0" w:color="auto"/>
              <w:bottom w:val="single" w:sz="4" w:space="0" w:color="auto"/>
              <w:right w:val="single" w:sz="4" w:space="0" w:color="auto"/>
            </w:tcBorders>
          </w:tcPr>
          <w:p w14:paraId="7F1D4229" w14:textId="77777777" w:rsidR="00714E9A" w:rsidRDefault="00714E9A" w:rsidP="001465C7">
            <w:pPr>
              <w:rPr>
                <w:rFonts w:ascii="Arial" w:hAnsi="Arial" w:cs="Arial"/>
                <w:bCs/>
                <w:sz w:val="16"/>
              </w:rPr>
            </w:pPr>
            <w:r>
              <w:rPr>
                <w:rFonts w:ascii="Arial" w:hAnsi="Arial" w:cs="Arial"/>
                <w:bCs/>
                <w:sz w:val="16"/>
              </w:rPr>
              <w:t>FLSA:</w:t>
            </w:r>
          </w:p>
        </w:tc>
        <w:tc>
          <w:tcPr>
            <w:tcW w:w="2358" w:type="dxa"/>
            <w:tcBorders>
              <w:top w:val="single" w:sz="4" w:space="0" w:color="auto"/>
              <w:left w:val="single" w:sz="4" w:space="0" w:color="auto"/>
              <w:bottom w:val="single" w:sz="4" w:space="0" w:color="auto"/>
              <w:right w:val="single" w:sz="4" w:space="0" w:color="auto"/>
            </w:tcBorders>
          </w:tcPr>
          <w:p w14:paraId="20800A32" w14:textId="77777777" w:rsidR="00714E9A" w:rsidRPr="00684F86" w:rsidRDefault="00714E9A" w:rsidP="001465C7">
            <w:pPr>
              <w:rPr>
                <w:rFonts w:ascii="Arial" w:hAnsi="Arial" w:cs="Arial"/>
                <w:sz w:val="16"/>
              </w:rPr>
            </w:pPr>
            <w:r>
              <w:rPr>
                <w:rFonts w:ascii="Arial" w:hAnsi="Arial" w:cs="Arial"/>
                <w:sz w:val="16"/>
              </w:rPr>
              <w:t>Non-Exempt</w:t>
            </w:r>
          </w:p>
        </w:tc>
      </w:tr>
      <w:tr w:rsidR="00714E9A" w14:paraId="43CBC8F9" w14:textId="77777777" w:rsidTr="001465C7">
        <w:tc>
          <w:tcPr>
            <w:tcW w:w="2358" w:type="dxa"/>
            <w:tcBorders>
              <w:top w:val="single" w:sz="4" w:space="0" w:color="auto"/>
              <w:left w:val="single" w:sz="4" w:space="0" w:color="auto"/>
              <w:bottom w:val="single" w:sz="4" w:space="0" w:color="auto"/>
              <w:right w:val="single" w:sz="4" w:space="0" w:color="auto"/>
            </w:tcBorders>
          </w:tcPr>
          <w:p w14:paraId="734C0501" w14:textId="77777777" w:rsidR="00714E9A" w:rsidRDefault="00714E9A" w:rsidP="001465C7">
            <w:pPr>
              <w:rPr>
                <w:rFonts w:ascii="Arial" w:hAnsi="Arial" w:cs="Arial"/>
                <w:bCs/>
                <w:sz w:val="16"/>
              </w:rPr>
            </w:pPr>
            <w:r>
              <w:rPr>
                <w:rFonts w:ascii="Arial" w:hAnsi="Arial" w:cs="Arial"/>
                <w:bCs/>
                <w:sz w:val="16"/>
              </w:rPr>
              <w:t>EEO Cat.:</w:t>
            </w:r>
          </w:p>
        </w:tc>
        <w:tc>
          <w:tcPr>
            <w:tcW w:w="2358" w:type="dxa"/>
            <w:tcBorders>
              <w:top w:val="single" w:sz="4" w:space="0" w:color="auto"/>
              <w:left w:val="single" w:sz="4" w:space="0" w:color="auto"/>
              <w:bottom w:val="single" w:sz="4" w:space="0" w:color="auto"/>
              <w:right w:val="single" w:sz="4" w:space="0" w:color="auto"/>
            </w:tcBorders>
          </w:tcPr>
          <w:p w14:paraId="4668F6AB" w14:textId="77777777" w:rsidR="00714E9A" w:rsidRDefault="00714E9A" w:rsidP="001465C7">
            <w:pPr>
              <w:rPr>
                <w:rFonts w:ascii="Arial" w:hAnsi="Arial" w:cs="Arial"/>
                <w:sz w:val="16"/>
              </w:rPr>
            </w:pPr>
            <w:r>
              <w:rPr>
                <w:rFonts w:ascii="Arial" w:hAnsi="Arial" w:cs="Arial"/>
                <w:sz w:val="16"/>
              </w:rPr>
              <w:t>03 – Technician</w:t>
            </w:r>
          </w:p>
        </w:tc>
      </w:tr>
      <w:tr w:rsidR="00714E9A" w14:paraId="5E03FAED" w14:textId="77777777" w:rsidTr="001465C7">
        <w:tc>
          <w:tcPr>
            <w:tcW w:w="2358" w:type="dxa"/>
            <w:tcBorders>
              <w:top w:val="single" w:sz="4" w:space="0" w:color="auto"/>
              <w:left w:val="single" w:sz="4" w:space="0" w:color="auto"/>
              <w:bottom w:val="single" w:sz="4" w:space="0" w:color="auto"/>
              <w:right w:val="single" w:sz="4" w:space="0" w:color="auto"/>
            </w:tcBorders>
          </w:tcPr>
          <w:p w14:paraId="7BE9E3E7" w14:textId="77777777" w:rsidR="00714E9A" w:rsidRDefault="00714E9A" w:rsidP="001465C7">
            <w:pPr>
              <w:rPr>
                <w:rFonts w:ascii="Arial" w:hAnsi="Arial" w:cs="Arial"/>
                <w:bCs/>
                <w:sz w:val="16"/>
              </w:rPr>
            </w:pPr>
            <w:r>
              <w:rPr>
                <w:rFonts w:ascii="Arial" w:hAnsi="Arial" w:cs="Arial"/>
                <w:bCs/>
                <w:sz w:val="16"/>
              </w:rPr>
              <w:t>WC Classification:</w:t>
            </w:r>
          </w:p>
        </w:tc>
        <w:tc>
          <w:tcPr>
            <w:tcW w:w="2358" w:type="dxa"/>
            <w:tcBorders>
              <w:top w:val="single" w:sz="4" w:space="0" w:color="auto"/>
              <w:left w:val="single" w:sz="4" w:space="0" w:color="auto"/>
              <w:bottom w:val="single" w:sz="4" w:space="0" w:color="auto"/>
              <w:right w:val="single" w:sz="4" w:space="0" w:color="auto"/>
            </w:tcBorders>
          </w:tcPr>
          <w:p w14:paraId="56D900E3" w14:textId="77777777" w:rsidR="00714E9A" w:rsidRDefault="00714E9A" w:rsidP="001465C7">
            <w:pPr>
              <w:rPr>
                <w:rFonts w:ascii="Arial" w:hAnsi="Arial" w:cs="Arial"/>
                <w:sz w:val="16"/>
              </w:rPr>
            </w:pPr>
            <w:r>
              <w:rPr>
                <w:rFonts w:ascii="Arial" w:hAnsi="Arial" w:cs="Arial"/>
                <w:sz w:val="16"/>
              </w:rPr>
              <w:t>4511</w:t>
            </w:r>
          </w:p>
        </w:tc>
      </w:tr>
      <w:tr w:rsidR="00714E9A" w14:paraId="00173096" w14:textId="77777777" w:rsidTr="001465C7">
        <w:tc>
          <w:tcPr>
            <w:tcW w:w="2358" w:type="dxa"/>
            <w:tcBorders>
              <w:top w:val="single" w:sz="4" w:space="0" w:color="auto"/>
              <w:left w:val="single" w:sz="4" w:space="0" w:color="auto"/>
              <w:bottom w:val="single" w:sz="4" w:space="0" w:color="auto"/>
              <w:right w:val="single" w:sz="4" w:space="0" w:color="auto"/>
            </w:tcBorders>
          </w:tcPr>
          <w:p w14:paraId="59BE369B" w14:textId="77777777" w:rsidR="00714E9A" w:rsidRDefault="00714E9A" w:rsidP="001465C7">
            <w:pPr>
              <w:rPr>
                <w:rFonts w:ascii="Arial" w:hAnsi="Arial" w:cs="Arial"/>
                <w:bCs/>
                <w:sz w:val="16"/>
              </w:rPr>
            </w:pPr>
            <w:r>
              <w:rPr>
                <w:rFonts w:ascii="Arial" w:hAnsi="Arial" w:cs="Arial"/>
                <w:bCs/>
                <w:sz w:val="16"/>
              </w:rPr>
              <w:t>Effective Date:</w:t>
            </w:r>
          </w:p>
        </w:tc>
        <w:tc>
          <w:tcPr>
            <w:tcW w:w="2358" w:type="dxa"/>
            <w:tcBorders>
              <w:top w:val="single" w:sz="4" w:space="0" w:color="auto"/>
              <w:left w:val="single" w:sz="4" w:space="0" w:color="auto"/>
              <w:bottom w:val="single" w:sz="4" w:space="0" w:color="auto"/>
              <w:right w:val="single" w:sz="4" w:space="0" w:color="auto"/>
            </w:tcBorders>
          </w:tcPr>
          <w:p w14:paraId="7141B059" w14:textId="38ABF31D" w:rsidR="00714E9A" w:rsidRDefault="00714E9A" w:rsidP="001465C7">
            <w:pPr>
              <w:rPr>
                <w:rFonts w:ascii="Arial" w:hAnsi="Arial" w:cs="Arial"/>
                <w:sz w:val="16"/>
              </w:rPr>
            </w:pPr>
            <w:r>
              <w:rPr>
                <w:rFonts w:ascii="Arial" w:hAnsi="Arial" w:cs="Arial"/>
                <w:sz w:val="16"/>
              </w:rPr>
              <w:t>11/20/17 (update 11/05/19</w:t>
            </w:r>
            <w:r w:rsidR="002F5B38">
              <w:rPr>
                <w:rFonts w:ascii="Arial" w:hAnsi="Arial" w:cs="Arial"/>
                <w:sz w:val="16"/>
              </w:rPr>
              <w:t>, 07/25/22</w:t>
            </w:r>
            <w:r>
              <w:rPr>
                <w:rFonts w:ascii="Arial" w:hAnsi="Arial" w:cs="Arial"/>
                <w:sz w:val="16"/>
              </w:rPr>
              <w:t>)</w:t>
            </w:r>
          </w:p>
        </w:tc>
      </w:tr>
    </w:tbl>
    <w:p w14:paraId="60988041" w14:textId="77777777" w:rsidR="004D22F6" w:rsidRDefault="004D22F6" w:rsidP="004D22F6">
      <w:pPr>
        <w:rPr>
          <w:rFonts w:ascii="Arial" w:hAnsi="Arial" w:cs="Arial"/>
        </w:rPr>
      </w:pPr>
    </w:p>
    <w:p w14:paraId="0AEE4D75" w14:textId="77777777" w:rsidR="006F326A" w:rsidRDefault="006F326A" w:rsidP="006F326A">
      <w:pPr>
        <w:rPr>
          <w:rFonts w:ascii="Arial" w:hAnsi="Arial" w:cs="Arial"/>
        </w:rPr>
      </w:pPr>
    </w:p>
    <w:p w14:paraId="676107AF" w14:textId="77777777" w:rsidR="00714E9A" w:rsidRDefault="00714E9A" w:rsidP="00714E9A">
      <w:pPr>
        <w:jc w:val="center"/>
        <w:rPr>
          <w:rFonts w:ascii="Arial" w:hAnsi="Arial" w:cs="Arial"/>
          <w:b/>
          <w:bCs/>
          <w:caps/>
          <w:sz w:val="28"/>
          <w:szCs w:val="28"/>
        </w:rPr>
      </w:pPr>
      <w:r>
        <w:rPr>
          <w:rFonts w:ascii="Arial" w:hAnsi="Arial" w:cs="Arial"/>
          <w:b/>
          <w:bCs/>
          <w:caps/>
          <w:sz w:val="28"/>
          <w:szCs w:val="28"/>
        </w:rPr>
        <w:t>TWO-LINED spittlebug research technician</w:t>
      </w:r>
    </w:p>
    <w:p w14:paraId="1070BC3D" w14:textId="77777777" w:rsidR="00714E9A" w:rsidRDefault="00714E9A" w:rsidP="00714E9A">
      <w:pPr>
        <w:rPr>
          <w:rFonts w:ascii="Arial" w:hAnsi="Arial" w:cs="Arial"/>
        </w:rPr>
      </w:pPr>
    </w:p>
    <w:p w14:paraId="4FF226B5" w14:textId="77777777" w:rsidR="00714E9A" w:rsidRDefault="00714E9A" w:rsidP="00714E9A">
      <w:pPr>
        <w:jc w:val="center"/>
        <w:rPr>
          <w:rFonts w:ascii="Arial" w:hAnsi="Arial" w:cs="Arial"/>
          <w:b/>
          <w:bCs/>
        </w:rPr>
      </w:pPr>
      <w:r>
        <w:rPr>
          <w:rFonts w:ascii="Arial" w:hAnsi="Arial" w:cs="Arial"/>
          <w:b/>
          <w:bCs/>
        </w:rPr>
        <w:t>College of Tropical Agriculture and Human Resources</w:t>
      </w:r>
    </w:p>
    <w:p w14:paraId="17C3D096" w14:textId="77777777" w:rsidR="00714E9A" w:rsidRDefault="00714E9A" w:rsidP="00714E9A">
      <w:pPr>
        <w:jc w:val="center"/>
        <w:rPr>
          <w:rFonts w:ascii="Arial" w:hAnsi="Arial" w:cs="Arial"/>
        </w:rPr>
      </w:pPr>
      <w:r>
        <w:rPr>
          <w:rFonts w:ascii="Arial" w:hAnsi="Arial" w:cs="Arial"/>
          <w:b/>
          <w:bCs/>
        </w:rPr>
        <w:t>University of Hawai‘i at Manoa Cooperative Extension Service</w:t>
      </w:r>
    </w:p>
    <w:p w14:paraId="5EBF30BE" w14:textId="77777777" w:rsidR="006F326A" w:rsidRDefault="006F326A" w:rsidP="009E4139">
      <w:pPr>
        <w:rPr>
          <w:rFonts w:ascii="Arial" w:hAnsi="Arial" w:cs="Arial"/>
        </w:rPr>
      </w:pPr>
    </w:p>
    <w:p w14:paraId="67BDC15D" w14:textId="6EFC79E6" w:rsidR="006F326A" w:rsidRDefault="006F326A" w:rsidP="009E4139">
      <w:pPr>
        <w:numPr>
          <w:ilvl w:val="0"/>
          <w:numId w:val="1"/>
        </w:numPr>
        <w:tabs>
          <w:tab w:val="clear" w:pos="1080"/>
        </w:tabs>
        <w:ind w:left="720"/>
        <w:jc w:val="both"/>
        <w:rPr>
          <w:rFonts w:ascii="Arial" w:hAnsi="Arial" w:cs="Arial"/>
        </w:rPr>
      </w:pPr>
      <w:r>
        <w:rPr>
          <w:rFonts w:ascii="Helvetica" w:hAnsi="Helvetica" w:cs="Arial"/>
          <w:b/>
          <w:bCs/>
          <w:caps/>
          <w:u w:val="single"/>
        </w:rPr>
        <w:t xml:space="preserve">Summary of </w:t>
      </w:r>
      <w:r w:rsidR="009D4631">
        <w:rPr>
          <w:rFonts w:ascii="Helvetica" w:hAnsi="Helvetica" w:cs="Arial"/>
          <w:b/>
          <w:bCs/>
          <w:caps/>
          <w:u w:val="single"/>
        </w:rPr>
        <w:t>POSITION</w:t>
      </w:r>
      <w:r>
        <w:rPr>
          <w:rFonts w:ascii="Arial" w:hAnsi="Arial" w:cs="Arial"/>
          <w:b/>
          <w:bCs/>
          <w:u w:val="single"/>
        </w:rPr>
        <w:t>:</w:t>
      </w:r>
      <w:r>
        <w:rPr>
          <w:rFonts w:ascii="Arial" w:hAnsi="Arial" w:cs="Arial"/>
        </w:rPr>
        <w:t xml:space="preserve">  </w:t>
      </w:r>
      <w:r w:rsidR="00714E9A">
        <w:rPr>
          <w:rFonts w:ascii="Arial" w:hAnsi="Arial" w:cs="Arial"/>
        </w:rPr>
        <w:t xml:space="preserve">Regular, Full-Time, RCUH Non-Civil Service position with the </w:t>
      </w:r>
      <w:r w:rsidR="00714E9A" w:rsidRPr="0088148C">
        <w:rPr>
          <w:rFonts w:ascii="Arial" w:hAnsi="Arial" w:cs="Arial"/>
          <w:bCs/>
        </w:rPr>
        <w:t>College of Tropical Agriculture and Human Resources</w:t>
      </w:r>
      <w:r w:rsidR="00714E9A">
        <w:rPr>
          <w:rFonts w:ascii="Arial" w:hAnsi="Arial" w:cs="Arial"/>
          <w:bCs/>
        </w:rPr>
        <w:t xml:space="preserve"> (CTAHR),</w:t>
      </w:r>
      <w:r w:rsidR="00714E9A">
        <w:rPr>
          <w:rFonts w:ascii="Arial" w:hAnsi="Arial" w:cs="Arial"/>
        </w:rPr>
        <w:t xml:space="preserve"> </w:t>
      </w:r>
      <w:r w:rsidR="00714E9A" w:rsidRPr="00974A49">
        <w:rPr>
          <w:rFonts w:ascii="Arial" w:hAnsi="Arial" w:cs="Arial"/>
        </w:rPr>
        <w:t>University of Hawai‘i Cooperative Extension Service, located in Kailua-Kona, Hawai‘i.</w:t>
      </w:r>
      <w:r w:rsidR="00714E9A">
        <w:rPr>
          <w:rFonts w:ascii="Arial" w:hAnsi="Arial" w:cs="Arial"/>
        </w:rPr>
        <w:t xml:space="preserve">  Continuation of employment is dependent upon program/operational needs, satisfactory work performance, availability of funds, and compliance with applicable Federal/State laws</w:t>
      </w:r>
      <w:r w:rsidR="005A4B0A">
        <w:rPr>
          <w:rFonts w:ascii="Arial" w:hAnsi="Arial" w:cs="Arial"/>
        </w:rPr>
        <w:t>.</w:t>
      </w:r>
    </w:p>
    <w:p w14:paraId="75AFEC8A" w14:textId="77777777" w:rsidR="006F326A" w:rsidRDefault="006F326A" w:rsidP="006F326A">
      <w:pPr>
        <w:ind w:left="720" w:hanging="720"/>
        <w:rPr>
          <w:rFonts w:ascii="Arial" w:hAnsi="Arial" w:cs="Arial"/>
        </w:rPr>
      </w:pPr>
    </w:p>
    <w:p w14:paraId="79126F94" w14:textId="14BE52B3" w:rsidR="006F326A" w:rsidRDefault="00295F8F" w:rsidP="00714E9A">
      <w:pPr>
        <w:ind w:left="720"/>
        <w:jc w:val="both"/>
        <w:rPr>
          <w:rFonts w:ascii="Arial" w:hAnsi="Arial" w:cs="Arial"/>
        </w:rPr>
      </w:pPr>
      <w:r>
        <w:rPr>
          <w:rFonts w:ascii="Helvetica" w:hAnsi="Helvetica" w:cs="Arial"/>
          <w:b/>
          <w:bCs/>
          <w:caps/>
          <w:u w:val="single"/>
        </w:rPr>
        <w:t xml:space="preserve">Summary of </w:t>
      </w:r>
      <w:r w:rsidR="009D4631" w:rsidRPr="009D4631">
        <w:rPr>
          <w:rFonts w:ascii="Arial" w:hAnsi="Arial" w:cs="Arial"/>
          <w:b/>
          <w:u w:val="single"/>
        </w:rPr>
        <w:t>DUTIES:</w:t>
      </w:r>
      <w:r w:rsidR="009D4631">
        <w:rPr>
          <w:rFonts w:ascii="Arial" w:hAnsi="Arial" w:cs="Arial"/>
        </w:rPr>
        <w:t xml:space="preserve"> </w:t>
      </w:r>
      <w:r w:rsidR="00714E9A" w:rsidRPr="00944CC2">
        <w:rPr>
          <w:rFonts w:ascii="Arial" w:hAnsi="Arial" w:cs="Arial"/>
        </w:rPr>
        <w:t xml:space="preserve">Conducts field operations to survey for rangeland insect pests, with particular emphasis on the Two-Lined Spittlebug (TLSB). Fieldwork </w:t>
      </w:r>
      <w:r w:rsidR="00714E9A">
        <w:rPr>
          <w:rFonts w:ascii="Arial" w:hAnsi="Arial" w:cs="Arial"/>
        </w:rPr>
        <w:t>requires</w:t>
      </w:r>
      <w:r w:rsidR="00714E9A" w:rsidRPr="00294350">
        <w:rPr>
          <w:rFonts w:ascii="Arial" w:hAnsi="Arial" w:cs="Arial"/>
        </w:rPr>
        <w:t xml:space="preserve"> </w:t>
      </w:r>
      <w:r w:rsidR="00714E9A" w:rsidRPr="00294350">
        <w:rPr>
          <w:rFonts w:ascii="Arial" w:hAnsi="Arial" w:cs="Arial"/>
          <w:bCs/>
        </w:rPr>
        <w:t>the ability to drive project vehicles both on and off road to monitor TLSB</w:t>
      </w:r>
      <w:r w:rsidR="00714E9A">
        <w:rPr>
          <w:rFonts w:ascii="Arial" w:hAnsi="Arial" w:cs="Arial"/>
          <w:bCs/>
        </w:rPr>
        <w:t xml:space="preserve">, and </w:t>
      </w:r>
      <w:r w:rsidR="00714E9A" w:rsidRPr="00944CC2">
        <w:rPr>
          <w:rFonts w:ascii="Arial" w:hAnsi="Arial" w:cs="Arial"/>
        </w:rPr>
        <w:t xml:space="preserve">involves reconnaissance and surveys in natural and agricultural areas primarily on </w:t>
      </w:r>
      <w:r w:rsidR="00714E9A">
        <w:rPr>
          <w:rFonts w:ascii="Arial" w:hAnsi="Arial" w:cs="Arial"/>
        </w:rPr>
        <w:t>Hawai‘i</w:t>
      </w:r>
      <w:r w:rsidR="00714E9A" w:rsidRPr="00944CC2">
        <w:rPr>
          <w:rFonts w:ascii="Arial" w:hAnsi="Arial" w:cs="Arial"/>
        </w:rPr>
        <w:t xml:space="preserve"> Island, but some statewide work may be required.  Implements protocols to survey TLSB and other invasive species dispersal, follows decontamination protocols, and conducts all operations according to accepted safety standards and established protocols. </w:t>
      </w:r>
      <w:r w:rsidR="00714E9A">
        <w:rPr>
          <w:rFonts w:ascii="Arial" w:hAnsi="Arial" w:cs="Arial"/>
        </w:rPr>
        <w:t xml:space="preserve"> </w:t>
      </w:r>
      <w:r w:rsidR="00714E9A">
        <w:rPr>
          <w:rFonts w:ascii="Arial" w:hAnsi="Arial" w:cs="Arial"/>
        </w:rPr>
        <w:br/>
      </w:r>
    </w:p>
    <w:p w14:paraId="5146CBCD" w14:textId="77777777" w:rsidR="00714E9A" w:rsidRDefault="00714E9A" w:rsidP="00714E9A">
      <w:pPr>
        <w:ind w:left="720"/>
        <w:jc w:val="both"/>
        <w:rPr>
          <w:rFonts w:ascii="Arial" w:hAnsi="Arial" w:cs="Arial"/>
        </w:rPr>
      </w:pPr>
      <w:bookmarkStart w:id="1" w:name="_Hlk109635839"/>
      <w:r w:rsidRPr="00944CC2">
        <w:rPr>
          <w:rFonts w:ascii="Arial" w:hAnsi="Arial" w:cs="Arial"/>
        </w:rPr>
        <w:t>Performs basic applied research at the direction of research managers.</w:t>
      </w:r>
      <w:r>
        <w:rPr>
          <w:rFonts w:ascii="Arial" w:hAnsi="Arial" w:cs="Arial"/>
        </w:rPr>
        <w:t xml:space="preserve"> </w:t>
      </w:r>
      <w:r w:rsidRPr="00944CC2">
        <w:rPr>
          <w:rFonts w:ascii="Arial" w:hAnsi="Arial" w:cs="Arial"/>
        </w:rPr>
        <w:t xml:space="preserve"> Provides research support to research managers and graduate students.</w:t>
      </w:r>
      <w:r>
        <w:rPr>
          <w:rFonts w:ascii="Arial" w:hAnsi="Arial" w:cs="Arial"/>
        </w:rPr>
        <w:t xml:space="preserve"> </w:t>
      </w:r>
      <w:r w:rsidRPr="00944CC2">
        <w:rPr>
          <w:rFonts w:ascii="Arial" w:hAnsi="Arial" w:cs="Arial"/>
        </w:rPr>
        <w:t xml:space="preserve"> Maintains laboratory and field plot areas.</w:t>
      </w:r>
      <w:r>
        <w:rPr>
          <w:rFonts w:ascii="Arial" w:hAnsi="Arial" w:cs="Arial"/>
        </w:rPr>
        <w:t xml:space="preserve"> </w:t>
      </w:r>
      <w:r w:rsidRPr="00944CC2">
        <w:rPr>
          <w:rFonts w:ascii="Arial" w:hAnsi="Arial" w:cs="Arial"/>
        </w:rPr>
        <w:t xml:space="preserve"> Generates TLSB outreach materials, provides information to stakeholders in the form of oral presentations, posters, and other written materials</w:t>
      </w:r>
      <w:r>
        <w:rPr>
          <w:rFonts w:ascii="Arial" w:hAnsi="Arial" w:cs="Arial"/>
        </w:rPr>
        <w:t>.</w:t>
      </w:r>
    </w:p>
    <w:bookmarkEnd w:id="1"/>
    <w:p w14:paraId="647756B8" w14:textId="05B37B8A" w:rsidR="00714E9A" w:rsidRDefault="00714E9A" w:rsidP="00714E9A">
      <w:pPr>
        <w:ind w:left="720"/>
        <w:jc w:val="both"/>
        <w:rPr>
          <w:rFonts w:ascii="Arial" w:hAnsi="Arial" w:cs="Arial"/>
        </w:rPr>
      </w:pPr>
    </w:p>
    <w:p w14:paraId="51971EFE" w14:textId="2D8CE984" w:rsidR="00714E9A" w:rsidRDefault="00714E9A" w:rsidP="00714E9A">
      <w:pPr>
        <w:ind w:left="720"/>
        <w:jc w:val="both"/>
        <w:rPr>
          <w:rFonts w:ascii="Arial" w:hAnsi="Arial" w:cs="Arial"/>
        </w:rPr>
      </w:pPr>
      <w:r w:rsidRPr="00FA54C5">
        <w:rPr>
          <w:rFonts w:ascii="Arial" w:hAnsi="Arial" w:cs="Arial"/>
        </w:rPr>
        <w:t>Keeps accurate and detailed records of survey data.</w:t>
      </w:r>
      <w:r w:rsidRPr="00944CC2">
        <w:rPr>
          <w:rFonts w:ascii="Arial" w:hAnsi="Arial" w:cs="Arial"/>
        </w:rPr>
        <w:t xml:space="preserve"> </w:t>
      </w:r>
      <w:r>
        <w:rPr>
          <w:rFonts w:ascii="Arial" w:hAnsi="Arial" w:cs="Arial"/>
        </w:rPr>
        <w:t xml:space="preserve"> </w:t>
      </w:r>
      <w:r w:rsidRPr="00944CC2">
        <w:rPr>
          <w:rFonts w:ascii="Arial" w:hAnsi="Arial" w:cs="Arial"/>
        </w:rPr>
        <w:t>Operates a Global Positioning System (GPS) and downloads GPS units.</w:t>
      </w:r>
      <w:r>
        <w:rPr>
          <w:rFonts w:ascii="Arial" w:hAnsi="Arial" w:cs="Arial"/>
        </w:rPr>
        <w:t xml:space="preserve"> </w:t>
      </w:r>
      <w:r w:rsidRPr="00944CC2">
        <w:rPr>
          <w:rFonts w:ascii="Arial" w:hAnsi="Arial" w:cs="Arial"/>
        </w:rPr>
        <w:t xml:space="preserve"> Inputs and updates data and produces maps and other materials to guide field activities</w:t>
      </w:r>
      <w:r>
        <w:rPr>
          <w:rFonts w:ascii="Arial" w:hAnsi="Arial" w:cs="Arial"/>
        </w:rPr>
        <w:t xml:space="preserve"> using GIS technology</w:t>
      </w:r>
      <w:r w:rsidRPr="00944CC2">
        <w:rPr>
          <w:rFonts w:ascii="Arial" w:hAnsi="Arial" w:cs="Arial"/>
        </w:rPr>
        <w:t>.</w:t>
      </w:r>
      <w:r>
        <w:rPr>
          <w:rFonts w:ascii="Arial" w:hAnsi="Arial" w:cs="Arial"/>
        </w:rPr>
        <w:t xml:space="preserve"> </w:t>
      </w:r>
      <w:r w:rsidRPr="00944CC2">
        <w:rPr>
          <w:rFonts w:ascii="Arial" w:hAnsi="Arial" w:cs="Arial"/>
        </w:rPr>
        <w:t xml:space="preserve"> Assists with maintenance of equipment/field gear, vehicles, and project base yard.</w:t>
      </w:r>
      <w:r>
        <w:rPr>
          <w:rFonts w:ascii="Arial" w:hAnsi="Arial" w:cs="Arial"/>
        </w:rPr>
        <w:t xml:space="preserve"> </w:t>
      </w:r>
      <w:r w:rsidRPr="00944CC2">
        <w:rPr>
          <w:rFonts w:ascii="Arial" w:hAnsi="Arial" w:cs="Arial"/>
        </w:rPr>
        <w:t xml:space="preserve"> Assists with public relations activities and events and attains favorable public relations with property owners and other members of the public.</w:t>
      </w:r>
      <w:r>
        <w:rPr>
          <w:rFonts w:ascii="Arial" w:hAnsi="Arial" w:cs="Arial"/>
        </w:rPr>
        <w:t xml:space="preserve">  </w:t>
      </w:r>
      <w:r w:rsidRPr="00944CC2">
        <w:rPr>
          <w:rFonts w:ascii="Arial" w:hAnsi="Arial" w:cs="Arial"/>
        </w:rPr>
        <w:t xml:space="preserve">Position requires a flexible </w:t>
      </w:r>
      <w:r w:rsidRPr="00A32ACD">
        <w:rPr>
          <w:rFonts w:ascii="Arial" w:hAnsi="Arial" w:cs="Arial"/>
        </w:rPr>
        <w:t>work schedule including early morning and late-night hours and occasional weekends.</w:t>
      </w:r>
      <w:r>
        <w:rPr>
          <w:rFonts w:ascii="Arial" w:hAnsi="Arial" w:cs="Arial"/>
        </w:rPr>
        <w:t xml:space="preserve">  </w:t>
      </w:r>
      <w:r w:rsidRPr="00A32ACD">
        <w:rPr>
          <w:rFonts w:ascii="Arial" w:hAnsi="Arial" w:cs="Arial"/>
        </w:rPr>
        <w:t>Travel to all the main Hawaiian Islands may be required.</w:t>
      </w:r>
      <w:r>
        <w:rPr>
          <w:rFonts w:ascii="Arial" w:hAnsi="Arial" w:cs="Arial"/>
        </w:rPr>
        <w:t xml:space="preserve"> </w:t>
      </w:r>
      <w:r w:rsidRPr="00944CC2">
        <w:rPr>
          <w:rFonts w:ascii="Arial" w:hAnsi="Arial" w:cs="Arial"/>
        </w:rPr>
        <w:t xml:space="preserve"> </w:t>
      </w:r>
    </w:p>
    <w:p w14:paraId="534F6DEF" w14:textId="77777777" w:rsidR="006F326A" w:rsidRDefault="006F326A" w:rsidP="006F326A">
      <w:pPr>
        <w:rPr>
          <w:rFonts w:ascii="Arial" w:hAnsi="Arial" w:cs="Arial"/>
        </w:rPr>
      </w:pPr>
    </w:p>
    <w:p w14:paraId="29395CB1" w14:textId="77777777" w:rsidR="006F326A" w:rsidRDefault="006F326A" w:rsidP="006F326A">
      <w:pPr>
        <w:numPr>
          <w:ilvl w:val="0"/>
          <w:numId w:val="1"/>
        </w:numPr>
        <w:tabs>
          <w:tab w:val="clear" w:pos="1080"/>
          <w:tab w:val="left" w:pos="720"/>
        </w:tabs>
        <w:ind w:left="0" w:firstLine="0"/>
        <w:rPr>
          <w:rFonts w:ascii="Arial" w:hAnsi="Arial" w:cs="Arial"/>
          <w:b/>
          <w:bCs/>
        </w:rPr>
      </w:pPr>
      <w:r>
        <w:rPr>
          <w:rFonts w:ascii="Arial" w:hAnsi="Arial" w:cs="Arial"/>
          <w:b/>
          <w:bCs/>
          <w:u w:val="single"/>
        </w:rPr>
        <w:t>SCOPE OF POSITION:</w:t>
      </w:r>
    </w:p>
    <w:p w14:paraId="18A5B73D" w14:textId="77777777" w:rsidR="006F326A" w:rsidRDefault="006F326A" w:rsidP="006F326A">
      <w:pPr>
        <w:rPr>
          <w:rFonts w:ascii="Arial" w:hAnsi="Arial" w:cs="Arial"/>
          <w:b/>
          <w:bCs/>
        </w:rPr>
      </w:pPr>
    </w:p>
    <w:p w14:paraId="4A916032" w14:textId="6F99ABD0" w:rsidR="000556B5" w:rsidRPr="000335AF" w:rsidRDefault="006F326A" w:rsidP="00775229">
      <w:pPr>
        <w:numPr>
          <w:ilvl w:val="1"/>
          <w:numId w:val="1"/>
        </w:numPr>
        <w:tabs>
          <w:tab w:val="clear" w:pos="1800"/>
        </w:tabs>
        <w:ind w:left="1440"/>
        <w:rPr>
          <w:rFonts w:ascii="Arial" w:hAnsi="Arial" w:cs="Arial"/>
        </w:rPr>
      </w:pPr>
      <w:r>
        <w:rPr>
          <w:rFonts w:ascii="Arial" w:hAnsi="Arial" w:cs="Arial"/>
          <w:b/>
          <w:bCs/>
          <w:u w:val="single"/>
        </w:rPr>
        <w:t>Reports to:</w:t>
      </w:r>
      <w:r>
        <w:rPr>
          <w:rFonts w:ascii="Arial" w:hAnsi="Arial" w:cs="Arial"/>
          <w:b/>
          <w:bCs/>
        </w:rPr>
        <w:tab/>
      </w:r>
    </w:p>
    <w:p w14:paraId="7561454B" w14:textId="77777777" w:rsidR="000335AF" w:rsidRPr="00775229" w:rsidRDefault="000335AF" w:rsidP="000335AF">
      <w:pPr>
        <w:ind w:left="1440"/>
        <w:rPr>
          <w:rFonts w:ascii="Arial" w:hAnsi="Arial" w:cs="Arial"/>
        </w:rPr>
      </w:pPr>
    </w:p>
    <w:tbl>
      <w:tblPr>
        <w:tblStyle w:val="TableGrid"/>
        <w:tblW w:w="8460" w:type="dxa"/>
        <w:tblInd w:w="1435" w:type="dxa"/>
        <w:tblLook w:val="04A0" w:firstRow="1" w:lastRow="0" w:firstColumn="1" w:lastColumn="0" w:noHBand="0" w:noVBand="1"/>
      </w:tblPr>
      <w:tblGrid>
        <w:gridCol w:w="4590"/>
        <w:gridCol w:w="3870"/>
      </w:tblGrid>
      <w:tr w:rsidR="008E0EC1" w14:paraId="30A2AEDC" w14:textId="77777777" w:rsidTr="000335AF">
        <w:tc>
          <w:tcPr>
            <w:tcW w:w="4590" w:type="dxa"/>
            <w:tcBorders>
              <w:top w:val="single" w:sz="4" w:space="0" w:color="auto"/>
              <w:left w:val="single" w:sz="4" w:space="0" w:color="auto"/>
              <w:bottom w:val="single" w:sz="4" w:space="0" w:color="auto"/>
              <w:right w:val="single" w:sz="4" w:space="0" w:color="auto"/>
            </w:tcBorders>
            <w:hideMark/>
          </w:tcPr>
          <w:p w14:paraId="2604F3F7" w14:textId="77777777" w:rsidR="008E0EC1" w:rsidRDefault="008E0EC1" w:rsidP="00955302">
            <w:pPr>
              <w:jc w:val="both"/>
              <w:rPr>
                <w:rFonts w:ascii="Arial" w:hAnsi="Arial" w:cs="Arial"/>
              </w:rPr>
            </w:pPr>
            <w:r>
              <w:rPr>
                <w:rFonts w:ascii="Arial" w:hAnsi="Arial" w:cs="Arial"/>
              </w:rPr>
              <w:t>Principal Investigator</w:t>
            </w:r>
          </w:p>
        </w:tc>
        <w:tc>
          <w:tcPr>
            <w:tcW w:w="3870" w:type="dxa"/>
            <w:tcBorders>
              <w:top w:val="single" w:sz="4" w:space="0" w:color="auto"/>
              <w:left w:val="single" w:sz="4" w:space="0" w:color="auto"/>
              <w:bottom w:val="single" w:sz="4" w:space="0" w:color="auto"/>
              <w:right w:val="single" w:sz="4" w:space="0" w:color="auto"/>
            </w:tcBorders>
          </w:tcPr>
          <w:p w14:paraId="27101FDA" w14:textId="158AE9D0" w:rsidR="008E0EC1" w:rsidRDefault="00780923" w:rsidP="00955302">
            <w:pPr>
              <w:jc w:val="both"/>
              <w:rPr>
                <w:rFonts w:ascii="Arial" w:hAnsi="Arial" w:cs="Arial"/>
              </w:rPr>
            </w:pPr>
            <w:r w:rsidRPr="002061A3">
              <w:rPr>
                <w:rFonts w:ascii="Arial" w:hAnsi="Arial" w:cs="Arial"/>
              </w:rPr>
              <w:t>Dr. Mark Thorne</w:t>
            </w:r>
          </w:p>
        </w:tc>
      </w:tr>
      <w:tr w:rsidR="008E0EC1" w14:paraId="6CE3E7B8" w14:textId="77777777" w:rsidTr="000335AF">
        <w:tc>
          <w:tcPr>
            <w:tcW w:w="4590" w:type="dxa"/>
            <w:tcBorders>
              <w:top w:val="single" w:sz="4" w:space="0" w:color="auto"/>
              <w:left w:val="single" w:sz="4" w:space="0" w:color="auto"/>
              <w:bottom w:val="single" w:sz="4" w:space="0" w:color="auto"/>
              <w:right w:val="single" w:sz="4" w:space="0" w:color="auto"/>
            </w:tcBorders>
            <w:hideMark/>
          </w:tcPr>
          <w:p w14:paraId="6EC2ED80" w14:textId="77777777" w:rsidR="00780923" w:rsidRDefault="00780923" w:rsidP="000335AF">
            <w:pPr>
              <w:jc w:val="both"/>
              <w:rPr>
                <w:rFonts w:ascii="Arial" w:hAnsi="Arial" w:cs="Arial"/>
              </w:rPr>
            </w:pPr>
            <w:r w:rsidRPr="002061A3">
              <w:rPr>
                <w:rFonts w:ascii="Arial" w:hAnsi="Arial" w:cs="Arial"/>
                <w:bCs/>
              </w:rPr>
              <w:t>Co-</w:t>
            </w:r>
            <w:r w:rsidRPr="002061A3">
              <w:rPr>
                <w:rFonts w:ascii="Arial" w:hAnsi="Arial" w:cs="Arial"/>
              </w:rPr>
              <w:t>Principal Investigator</w:t>
            </w:r>
            <w:r w:rsidR="008E0EC1">
              <w:rPr>
                <w:rFonts w:ascii="Arial" w:hAnsi="Arial" w:cs="Arial"/>
              </w:rPr>
              <w:t>/</w:t>
            </w:r>
          </w:p>
          <w:p w14:paraId="6C1AFE64" w14:textId="7FEE29B4" w:rsidR="008E0EC1" w:rsidRDefault="008E0EC1" w:rsidP="000335AF">
            <w:pPr>
              <w:jc w:val="both"/>
              <w:rPr>
                <w:rFonts w:ascii="Arial" w:hAnsi="Arial" w:cs="Arial"/>
              </w:rPr>
            </w:pPr>
            <w:r>
              <w:rPr>
                <w:rFonts w:ascii="Arial" w:hAnsi="Arial" w:cs="Arial"/>
              </w:rPr>
              <w:t>Immediate Supervisor</w:t>
            </w:r>
          </w:p>
        </w:tc>
        <w:tc>
          <w:tcPr>
            <w:tcW w:w="3870" w:type="dxa"/>
            <w:tcBorders>
              <w:top w:val="single" w:sz="4" w:space="0" w:color="auto"/>
              <w:left w:val="single" w:sz="4" w:space="0" w:color="auto"/>
              <w:bottom w:val="single" w:sz="4" w:space="0" w:color="auto"/>
              <w:right w:val="single" w:sz="4" w:space="0" w:color="auto"/>
            </w:tcBorders>
          </w:tcPr>
          <w:p w14:paraId="629E45AD" w14:textId="420C6092" w:rsidR="008E0EC1" w:rsidRDefault="00780923" w:rsidP="00955302">
            <w:pPr>
              <w:jc w:val="both"/>
              <w:rPr>
                <w:rFonts w:ascii="Arial" w:hAnsi="Arial" w:cs="Arial"/>
              </w:rPr>
            </w:pPr>
            <w:r w:rsidRPr="002061A3">
              <w:rPr>
                <w:rFonts w:ascii="Arial" w:hAnsi="Arial" w:cs="Arial"/>
              </w:rPr>
              <w:t>Dr. Mark Wright</w:t>
            </w:r>
          </w:p>
        </w:tc>
      </w:tr>
    </w:tbl>
    <w:p w14:paraId="29443A26" w14:textId="77777777" w:rsidR="009E4139" w:rsidRPr="009E4139" w:rsidRDefault="009E4139" w:rsidP="009E4139">
      <w:pPr>
        <w:ind w:left="1440"/>
        <w:rPr>
          <w:rFonts w:ascii="Arial" w:hAnsi="Arial" w:cs="Arial"/>
        </w:rPr>
      </w:pPr>
    </w:p>
    <w:p w14:paraId="3CE4C03F" w14:textId="73AE9E16" w:rsidR="009E4139" w:rsidRDefault="006F326A" w:rsidP="004D22F6">
      <w:pPr>
        <w:numPr>
          <w:ilvl w:val="1"/>
          <w:numId w:val="1"/>
        </w:numPr>
        <w:tabs>
          <w:tab w:val="clear" w:pos="1800"/>
        </w:tabs>
        <w:ind w:left="1440"/>
        <w:rPr>
          <w:rFonts w:ascii="Arial" w:hAnsi="Arial" w:cs="Arial"/>
        </w:rPr>
      </w:pPr>
      <w:r>
        <w:rPr>
          <w:rFonts w:ascii="Arial" w:hAnsi="Arial" w:cs="Arial"/>
          <w:b/>
          <w:bCs/>
          <w:u w:val="single"/>
        </w:rPr>
        <w:lastRenderedPageBreak/>
        <w:t>Supervises:</w:t>
      </w:r>
      <w:r>
        <w:rPr>
          <w:rFonts w:ascii="Arial" w:hAnsi="Arial" w:cs="Arial"/>
          <w:b/>
          <w:bCs/>
        </w:rPr>
        <w:tab/>
      </w:r>
      <w:r w:rsidR="004D22F6">
        <w:rPr>
          <w:rFonts w:ascii="Arial" w:hAnsi="Arial" w:cs="Arial"/>
        </w:rPr>
        <w:t xml:space="preserve"> </w:t>
      </w:r>
      <w:r w:rsidR="00780923">
        <w:rPr>
          <w:rFonts w:ascii="Arial" w:hAnsi="Arial" w:cs="Arial"/>
        </w:rPr>
        <w:t>None.</w:t>
      </w:r>
    </w:p>
    <w:p w14:paraId="0CF3B74B" w14:textId="77777777" w:rsidR="000335AF" w:rsidRPr="00780923" w:rsidRDefault="000335AF" w:rsidP="000335AF">
      <w:pPr>
        <w:ind w:left="1440"/>
        <w:rPr>
          <w:rFonts w:ascii="Arial" w:hAnsi="Arial" w:cs="Arial"/>
        </w:rPr>
      </w:pPr>
    </w:p>
    <w:p w14:paraId="6DCC574E" w14:textId="314ACFFD" w:rsidR="006F326A" w:rsidRDefault="006F326A" w:rsidP="000335AF">
      <w:pPr>
        <w:numPr>
          <w:ilvl w:val="1"/>
          <w:numId w:val="1"/>
        </w:numPr>
        <w:tabs>
          <w:tab w:val="clear" w:pos="1800"/>
        </w:tabs>
        <w:ind w:left="1440"/>
        <w:jc w:val="both"/>
        <w:rPr>
          <w:rFonts w:ascii="Arial" w:hAnsi="Arial" w:cs="Arial"/>
        </w:rPr>
      </w:pPr>
      <w:r w:rsidRPr="00E269EC">
        <w:rPr>
          <w:rFonts w:ascii="Arial" w:hAnsi="Arial" w:cs="Arial"/>
          <w:b/>
          <w:bCs/>
          <w:u w:val="single"/>
        </w:rPr>
        <w:t xml:space="preserve">Budgetary and/or Fiscal </w:t>
      </w:r>
      <w:r w:rsidRPr="00B12E7C">
        <w:rPr>
          <w:rFonts w:ascii="Arial" w:hAnsi="Arial" w:cs="Arial"/>
          <w:b/>
          <w:bCs/>
          <w:u w:val="single"/>
        </w:rPr>
        <w:t>Responsibilities</w:t>
      </w:r>
      <w:r w:rsidR="00104014" w:rsidRPr="00B12E7C">
        <w:rPr>
          <w:rFonts w:ascii="Arial" w:hAnsi="Arial" w:cs="Arial"/>
          <w:b/>
          <w:bCs/>
          <w:u w:val="single"/>
        </w:rPr>
        <w:t xml:space="preserve"> (applicable </w:t>
      </w:r>
      <w:r w:rsidR="00F95D98" w:rsidRPr="00B12E7C">
        <w:rPr>
          <w:rFonts w:ascii="Arial" w:hAnsi="Arial" w:cs="Arial"/>
          <w:b/>
          <w:bCs/>
          <w:u w:val="single"/>
        </w:rPr>
        <w:t>for only positions responsible for budgeting, payroll or procurement)</w:t>
      </w:r>
      <w:r w:rsidRPr="00B12E7C">
        <w:rPr>
          <w:rFonts w:ascii="Arial" w:hAnsi="Arial" w:cs="Arial"/>
          <w:b/>
          <w:bCs/>
          <w:u w:val="single"/>
        </w:rPr>
        <w:t>:</w:t>
      </w:r>
      <w:r w:rsidRPr="00E269EC">
        <w:rPr>
          <w:rFonts w:ascii="Arial" w:hAnsi="Arial" w:cs="Arial"/>
        </w:rPr>
        <w:t xml:space="preserve">  </w:t>
      </w:r>
      <w:r w:rsidR="00780923">
        <w:rPr>
          <w:rFonts w:ascii="Arial" w:hAnsi="Arial" w:cs="Arial"/>
        </w:rPr>
        <w:t>None.</w:t>
      </w:r>
    </w:p>
    <w:p w14:paraId="2F98D5C6" w14:textId="77777777" w:rsidR="009E4139" w:rsidRDefault="009E4139" w:rsidP="000335AF">
      <w:pPr>
        <w:jc w:val="both"/>
        <w:rPr>
          <w:rFonts w:ascii="Arial" w:hAnsi="Arial" w:cs="Arial"/>
          <w:b/>
          <w:bCs/>
          <w:u w:val="single"/>
        </w:rPr>
      </w:pPr>
    </w:p>
    <w:p w14:paraId="0FD21794" w14:textId="64E557E1" w:rsidR="006F326A" w:rsidRPr="00775229" w:rsidRDefault="00F2438D" w:rsidP="000335AF">
      <w:pPr>
        <w:numPr>
          <w:ilvl w:val="1"/>
          <w:numId w:val="1"/>
        </w:numPr>
        <w:tabs>
          <w:tab w:val="clear" w:pos="1800"/>
        </w:tabs>
        <w:ind w:left="1440"/>
        <w:jc w:val="both"/>
        <w:rPr>
          <w:rFonts w:ascii="Arial" w:hAnsi="Arial" w:cs="Arial"/>
          <w:b/>
          <w:bCs/>
          <w:u w:val="single"/>
        </w:rPr>
      </w:pPr>
      <w:r>
        <w:rPr>
          <w:rFonts w:ascii="Arial" w:hAnsi="Arial" w:cs="Arial"/>
          <w:b/>
          <w:bCs/>
          <w:u w:val="single"/>
        </w:rPr>
        <w:t xml:space="preserve">RCUH Human Resources </w:t>
      </w:r>
      <w:r w:rsidR="00F95D98" w:rsidRPr="00CC5481">
        <w:rPr>
          <w:rFonts w:ascii="Arial" w:hAnsi="Arial" w:cs="Arial"/>
          <w:b/>
          <w:bCs/>
          <w:u w:val="single"/>
        </w:rPr>
        <w:t xml:space="preserve">or Financial </w:t>
      </w:r>
      <w:r w:rsidRPr="00CC5481">
        <w:rPr>
          <w:rFonts w:ascii="Arial" w:hAnsi="Arial" w:cs="Arial"/>
          <w:b/>
          <w:bCs/>
          <w:u w:val="single"/>
        </w:rPr>
        <w:t>Portal</w:t>
      </w:r>
      <w:r>
        <w:rPr>
          <w:rFonts w:ascii="Arial" w:hAnsi="Arial" w:cs="Arial"/>
          <w:b/>
          <w:bCs/>
          <w:u w:val="single"/>
        </w:rPr>
        <w:t xml:space="preserve"> Access and Action Authorization Levels:</w:t>
      </w:r>
      <w:r w:rsidR="00850BB0" w:rsidRPr="009E4139">
        <w:rPr>
          <w:rFonts w:ascii="Arial" w:hAnsi="Arial" w:cs="Arial"/>
          <w:b/>
          <w:bCs/>
        </w:rPr>
        <w:t xml:space="preserve">  </w:t>
      </w:r>
      <w:r w:rsidR="00780923">
        <w:rPr>
          <w:rFonts w:ascii="Arial" w:hAnsi="Arial" w:cs="Arial"/>
        </w:rPr>
        <w:t>None.</w:t>
      </w:r>
    </w:p>
    <w:p w14:paraId="7FA1F750" w14:textId="46FAD0A4" w:rsidR="006F326A" w:rsidRDefault="006F326A" w:rsidP="004D22F6">
      <w:pPr>
        <w:rPr>
          <w:rFonts w:ascii="Arial" w:hAnsi="Arial" w:cs="Arial"/>
          <w:b/>
          <w:bCs/>
          <w:u w:val="single"/>
        </w:rPr>
      </w:pPr>
    </w:p>
    <w:p w14:paraId="0399A7C9" w14:textId="44BA6C43" w:rsidR="006F326A" w:rsidRPr="009E4139" w:rsidRDefault="006F326A" w:rsidP="009E4139">
      <w:pPr>
        <w:numPr>
          <w:ilvl w:val="1"/>
          <w:numId w:val="1"/>
        </w:numPr>
        <w:tabs>
          <w:tab w:val="clear" w:pos="1800"/>
        </w:tabs>
        <w:ind w:left="1440"/>
        <w:jc w:val="both"/>
        <w:rPr>
          <w:rFonts w:ascii="Arial" w:hAnsi="Arial" w:cs="Arial"/>
          <w:b/>
          <w:bCs/>
          <w:u w:val="single"/>
        </w:rPr>
      </w:pPr>
      <w:r w:rsidRPr="00E269EC">
        <w:rPr>
          <w:rFonts w:ascii="Arial" w:hAnsi="Arial" w:cs="Arial"/>
          <w:b/>
          <w:bCs/>
          <w:u w:val="single"/>
        </w:rPr>
        <w:t>Level of Interaction:</w:t>
      </w:r>
      <w:r w:rsidRPr="00E269EC">
        <w:rPr>
          <w:rFonts w:ascii="Arial" w:hAnsi="Arial" w:cs="Arial"/>
        </w:rPr>
        <w:t xml:space="preserve">  </w:t>
      </w:r>
      <w:r w:rsidR="00780923" w:rsidRPr="00944CC2">
        <w:rPr>
          <w:rFonts w:ascii="Arial" w:hAnsi="Arial" w:cs="Arial"/>
        </w:rPr>
        <w:t xml:space="preserve">TLSB Survey </w:t>
      </w:r>
      <w:r w:rsidR="00780923">
        <w:rPr>
          <w:rFonts w:ascii="Arial" w:hAnsi="Arial" w:cs="Arial"/>
        </w:rPr>
        <w:t>Research</w:t>
      </w:r>
      <w:r w:rsidR="00780923" w:rsidRPr="00944CC2">
        <w:rPr>
          <w:rFonts w:ascii="Arial" w:hAnsi="Arial" w:cs="Arial"/>
        </w:rPr>
        <w:t xml:space="preserve"> Technician is directly supervised by </w:t>
      </w:r>
      <w:r w:rsidR="00780923">
        <w:rPr>
          <w:rFonts w:ascii="Arial" w:hAnsi="Arial" w:cs="Arial"/>
        </w:rPr>
        <w:t xml:space="preserve">the Principal Investigator </w:t>
      </w:r>
      <w:r w:rsidR="000335AF">
        <w:rPr>
          <w:rFonts w:ascii="Arial" w:hAnsi="Arial" w:cs="Arial"/>
        </w:rPr>
        <w:t xml:space="preserve">(PI) </w:t>
      </w:r>
      <w:r w:rsidR="00780923">
        <w:rPr>
          <w:rFonts w:ascii="Arial" w:hAnsi="Arial" w:cs="Arial"/>
        </w:rPr>
        <w:t>and Co-</w:t>
      </w:r>
      <w:r w:rsidR="000335AF">
        <w:rPr>
          <w:rFonts w:ascii="Arial" w:hAnsi="Arial" w:cs="Arial"/>
        </w:rPr>
        <w:t>PI</w:t>
      </w:r>
      <w:r w:rsidR="00780923" w:rsidRPr="00944CC2">
        <w:rPr>
          <w:rFonts w:ascii="Arial" w:hAnsi="Arial" w:cs="Arial"/>
        </w:rPr>
        <w:t xml:space="preserve"> who provide goals and direction, and will delegate responsibility for project completion. May eventually work independently on routine assignments.</w:t>
      </w:r>
      <w:r w:rsidR="00780923">
        <w:rPr>
          <w:rFonts w:ascii="Arial" w:hAnsi="Arial" w:cs="Arial"/>
        </w:rPr>
        <w:t xml:space="preserve"> </w:t>
      </w:r>
      <w:r w:rsidR="00780923" w:rsidRPr="00944CC2">
        <w:rPr>
          <w:rFonts w:ascii="Arial" w:hAnsi="Arial" w:cs="Arial"/>
        </w:rPr>
        <w:t xml:space="preserve"> Person-to-person contacts are with project management staff, members of the public, and cooperator agency personnel.</w:t>
      </w:r>
      <w:r w:rsidR="00780923">
        <w:rPr>
          <w:rFonts w:ascii="Arial" w:hAnsi="Arial" w:cs="Arial"/>
        </w:rPr>
        <w:t xml:space="preserve"> </w:t>
      </w:r>
      <w:r w:rsidR="00780923" w:rsidRPr="00944CC2">
        <w:rPr>
          <w:rFonts w:ascii="Arial" w:hAnsi="Arial" w:cs="Arial"/>
        </w:rPr>
        <w:t xml:space="preserve"> Creates and maintains good relationships with landowners to build and preserve permissions for operations.</w:t>
      </w:r>
      <w:r w:rsidR="00780923">
        <w:rPr>
          <w:rFonts w:ascii="Arial" w:hAnsi="Arial" w:cs="Arial"/>
        </w:rPr>
        <w:t xml:space="preserve"> </w:t>
      </w:r>
      <w:r w:rsidR="00780923" w:rsidRPr="00944CC2">
        <w:rPr>
          <w:rFonts w:ascii="Arial" w:hAnsi="Arial" w:cs="Arial"/>
        </w:rPr>
        <w:t xml:space="preserve"> </w:t>
      </w:r>
      <w:r w:rsidR="00780923">
        <w:rPr>
          <w:rFonts w:ascii="Arial" w:hAnsi="Arial" w:cs="Arial"/>
        </w:rPr>
        <w:t>Employee</w:t>
      </w:r>
      <w:r w:rsidR="00780923" w:rsidRPr="00944CC2">
        <w:rPr>
          <w:rFonts w:ascii="Arial" w:hAnsi="Arial" w:cs="Arial"/>
        </w:rPr>
        <w:t xml:space="preserve"> is expected to act in a professional manner to promote a positive public image.</w:t>
      </w:r>
      <w:r w:rsidR="00780923">
        <w:rPr>
          <w:rFonts w:ascii="Arial" w:hAnsi="Arial" w:cs="Arial"/>
        </w:rPr>
        <w:t xml:space="preserve"> </w:t>
      </w:r>
      <w:r w:rsidR="00780923" w:rsidRPr="00944CC2">
        <w:rPr>
          <w:rFonts w:ascii="Arial" w:hAnsi="Arial" w:cs="Arial"/>
        </w:rPr>
        <w:t xml:space="preserve"> Contributes to creating and preserving a positive and safe work environment.</w:t>
      </w:r>
      <w:r w:rsidR="00780923">
        <w:rPr>
          <w:rFonts w:ascii="Arial" w:hAnsi="Arial" w:cs="Arial"/>
        </w:rPr>
        <w:t xml:space="preserve"> </w:t>
      </w:r>
      <w:r w:rsidR="00780923" w:rsidRPr="00944CC2">
        <w:rPr>
          <w:rFonts w:ascii="Arial" w:hAnsi="Arial" w:cs="Arial"/>
        </w:rPr>
        <w:t xml:space="preserve"> Serves as a valuable member of the field team.</w:t>
      </w:r>
      <w:r w:rsidR="00780923">
        <w:rPr>
          <w:rFonts w:ascii="Arial" w:hAnsi="Arial" w:cs="Arial"/>
        </w:rPr>
        <w:t xml:space="preserve"> </w:t>
      </w:r>
      <w:r w:rsidR="00780923" w:rsidRPr="00944CC2">
        <w:rPr>
          <w:rFonts w:ascii="Arial" w:hAnsi="Arial" w:cs="Arial"/>
        </w:rPr>
        <w:t xml:space="preserve"> Work is primarily outdoors and can include remote areas with rugged terrain that must be crossed on foot.</w:t>
      </w:r>
      <w:r w:rsidR="00780923">
        <w:rPr>
          <w:rFonts w:ascii="Arial" w:hAnsi="Arial" w:cs="Arial"/>
        </w:rPr>
        <w:t xml:space="preserve"> </w:t>
      </w:r>
      <w:r w:rsidR="00780923" w:rsidRPr="00944CC2">
        <w:rPr>
          <w:rFonts w:ascii="Arial" w:hAnsi="Arial" w:cs="Arial"/>
        </w:rPr>
        <w:t xml:space="preserve"> Work also takes place in agricultural areas. Daily exposure to adverse conditions including extreme heat/cold, heavy rainfall, full sun, and mosquitoes is common.</w:t>
      </w:r>
      <w:r w:rsidR="00780923">
        <w:rPr>
          <w:rFonts w:ascii="Arial" w:hAnsi="Arial" w:cs="Arial"/>
        </w:rPr>
        <w:t xml:space="preserve"> </w:t>
      </w:r>
      <w:r w:rsidR="00780923" w:rsidRPr="00944CC2">
        <w:rPr>
          <w:rFonts w:ascii="Arial" w:hAnsi="Arial" w:cs="Arial"/>
        </w:rPr>
        <w:t xml:space="preserve"> Position requires a flexible </w:t>
      </w:r>
      <w:r w:rsidR="00780923" w:rsidRPr="00A32ACD">
        <w:rPr>
          <w:rFonts w:ascii="Arial" w:hAnsi="Arial" w:cs="Arial"/>
        </w:rPr>
        <w:t>work schedule including early morning and late-night hours and occasional weekends.  Travel to all the main Hawaiian Islands may be required.</w:t>
      </w:r>
      <w:r w:rsidR="008E0EC1">
        <w:rPr>
          <w:rFonts w:ascii="Arial" w:hAnsi="Arial" w:cs="Arial"/>
        </w:rPr>
        <w:t xml:space="preserve"> </w:t>
      </w:r>
      <w:r w:rsidR="0021342C" w:rsidRPr="009E4139">
        <w:rPr>
          <w:rFonts w:ascii="Arial" w:hAnsi="Arial" w:cs="Arial"/>
        </w:rPr>
        <w:t>Interacts and communicates (verbally, in written form or electronically) respectfully and professionally with supervisors, co-workers and others at all times.</w:t>
      </w:r>
    </w:p>
    <w:p w14:paraId="38C676E7" w14:textId="77777777" w:rsidR="006F326A" w:rsidRPr="00AB260B" w:rsidRDefault="006F326A" w:rsidP="006F326A">
      <w:pPr>
        <w:jc w:val="both"/>
        <w:rPr>
          <w:rFonts w:ascii="Arial" w:hAnsi="Arial" w:cs="Arial"/>
          <w:b/>
          <w:bCs/>
          <w:u w:val="single"/>
        </w:rPr>
      </w:pPr>
    </w:p>
    <w:p w14:paraId="34F9DF51" w14:textId="77777777" w:rsidR="00401E08" w:rsidRDefault="006F326A" w:rsidP="006F326A">
      <w:pPr>
        <w:numPr>
          <w:ilvl w:val="0"/>
          <w:numId w:val="1"/>
        </w:numPr>
        <w:tabs>
          <w:tab w:val="clear" w:pos="1080"/>
        </w:tabs>
        <w:ind w:left="720"/>
        <w:jc w:val="both"/>
        <w:rPr>
          <w:rFonts w:ascii="Arial" w:hAnsi="Arial" w:cs="Arial"/>
          <w:bCs/>
        </w:rPr>
      </w:pPr>
      <w:r>
        <w:rPr>
          <w:rFonts w:ascii="Arial" w:hAnsi="Arial" w:cs="Arial"/>
          <w:b/>
          <w:bCs/>
          <w:u w:val="single"/>
        </w:rPr>
        <w:t xml:space="preserve">MAJOR DUTIES &amp; </w:t>
      </w:r>
      <w:r w:rsidRPr="00401E08">
        <w:rPr>
          <w:rFonts w:ascii="Arial" w:hAnsi="Arial" w:cs="Arial"/>
          <w:b/>
          <w:bCs/>
          <w:u w:val="single"/>
        </w:rPr>
        <w:t>RESPONSIBILITIES</w:t>
      </w:r>
      <w:r w:rsidR="007859DC" w:rsidRPr="00401E08">
        <w:rPr>
          <w:rFonts w:ascii="Arial" w:hAnsi="Arial" w:cs="Arial"/>
          <w:b/>
          <w:bCs/>
          <w:u w:val="single"/>
        </w:rPr>
        <w:t xml:space="preserve"> </w:t>
      </w:r>
      <w:r w:rsidR="00401E08" w:rsidRPr="00401E08">
        <w:rPr>
          <w:rFonts w:ascii="Arial" w:hAnsi="Arial" w:cs="Arial"/>
          <w:b/>
          <w:bCs/>
          <w:u w:val="single"/>
        </w:rPr>
        <w:t>(See column instruction below):</w:t>
      </w:r>
      <w:r w:rsidR="00401E08">
        <w:rPr>
          <w:rFonts w:ascii="Arial" w:hAnsi="Arial" w:cs="Arial"/>
          <w:bCs/>
        </w:rPr>
        <w:t xml:space="preserve">  </w:t>
      </w:r>
    </w:p>
    <w:p w14:paraId="5758285B" w14:textId="4F12E6C5" w:rsidR="00401E08" w:rsidRDefault="007859DC" w:rsidP="00401E08">
      <w:pPr>
        <w:ind w:left="720"/>
        <w:jc w:val="both"/>
        <w:rPr>
          <w:rFonts w:ascii="Arial" w:hAnsi="Arial" w:cs="Arial"/>
        </w:rPr>
      </w:pPr>
      <w:r w:rsidRPr="00401E08">
        <w:rPr>
          <w:rFonts w:ascii="Arial" w:hAnsi="Arial" w:cs="Arial"/>
          <w:bCs/>
        </w:rPr>
        <w:t>IIIA</w:t>
      </w:r>
      <w:r w:rsidRPr="00401E08">
        <w:rPr>
          <w:rFonts w:ascii="Arial" w:hAnsi="Arial" w:cs="Arial"/>
        </w:rPr>
        <w:t xml:space="preserve"> =</w:t>
      </w:r>
      <w:r w:rsidR="006F326A" w:rsidRPr="00401E08">
        <w:rPr>
          <w:rFonts w:ascii="Arial" w:hAnsi="Arial" w:cs="Arial"/>
        </w:rPr>
        <w:t xml:space="preserve"> % </w:t>
      </w:r>
      <w:r w:rsidRPr="00401E08">
        <w:rPr>
          <w:rFonts w:ascii="Arial" w:hAnsi="Arial" w:cs="Arial"/>
        </w:rPr>
        <w:t xml:space="preserve">time/effort </w:t>
      </w:r>
    </w:p>
    <w:p w14:paraId="705E20BC" w14:textId="77777777" w:rsidR="00401E08" w:rsidRDefault="007859DC" w:rsidP="00401E08">
      <w:pPr>
        <w:ind w:left="720"/>
        <w:jc w:val="both"/>
        <w:rPr>
          <w:rFonts w:ascii="Arial" w:hAnsi="Arial" w:cs="Arial"/>
        </w:rPr>
      </w:pPr>
      <w:r w:rsidRPr="00401E08">
        <w:rPr>
          <w:rFonts w:ascii="Arial" w:hAnsi="Arial" w:cs="Arial"/>
        </w:rPr>
        <w:t xml:space="preserve">IIIB = </w:t>
      </w:r>
      <w:r w:rsidR="00401E08" w:rsidRPr="00401E08">
        <w:rPr>
          <w:rFonts w:ascii="Arial" w:hAnsi="Arial" w:cs="Arial"/>
        </w:rPr>
        <w:t>Place X if job duty is an Essential Job Function</w:t>
      </w:r>
      <w:r w:rsidR="00401E08">
        <w:rPr>
          <w:rFonts w:ascii="Arial" w:hAnsi="Arial" w:cs="Arial"/>
        </w:rPr>
        <w:t xml:space="preserve"> </w:t>
      </w:r>
    </w:p>
    <w:p w14:paraId="22E61EE0" w14:textId="344F3F64" w:rsidR="00401E08" w:rsidRDefault="00401E08" w:rsidP="00401E08">
      <w:pPr>
        <w:ind w:left="720"/>
        <w:jc w:val="both"/>
        <w:rPr>
          <w:rFonts w:ascii="Arial" w:hAnsi="Arial" w:cs="Arial"/>
        </w:rPr>
      </w:pPr>
      <w:r>
        <w:rPr>
          <w:rFonts w:ascii="Arial" w:hAnsi="Arial" w:cs="Arial"/>
        </w:rPr>
        <w:t>IIIC = Job duty number</w:t>
      </w:r>
      <w:r w:rsidR="005500F3">
        <w:rPr>
          <w:rFonts w:ascii="Arial" w:hAnsi="Arial" w:cs="Arial"/>
        </w:rPr>
        <w:t xml:space="preserve"> </w:t>
      </w:r>
      <w:r w:rsidR="005500F3" w:rsidRPr="005500F3">
        <w:rPr>
          <w:rFonts w:ascii="Arial" w:hAnsi="Arial" w:cs="Arial"/>
          <w:b/>
        </w:rPr>
        <w:t>(BOLD if Primary Duty)</w:t>
      </w:r>
    </w:p>
    <w:p w14:paraId="30CC4E31" w14:textId="757F5D95" w:rsidR="006F326A" w:rsidRPr="00401E08" w:rsidRDefault="00401E08" w:rsidP="00401E08">
      <w:pPr>
        <w:ind w:left="720"/>
        <w:jc w:val="both"/>
        <w:rPr>
          <w:rFonts w:ascii="Arial" w:hAnsi="Arial" w:cs="Arial"/>
          <w:bCs/>
        </w:rPr>
      </w:pPr>
      <w:r>
        <w:rPr>
          <w:rFonts w:ascii="Arial" w:hAnsi="Arial" w:cs="Arial"/>
        </w:rPr>
        <w:t>IIID = Narrative description of Job Duty</w:t>
      </w:r>
      <w:r w:rsidR="005500F3">
        <w:rPr>
          <w:rFonts w:ascii="Arial" w:hAnsi="Arial" w:cs="Arial"/>
        </w:rPr>
        <w:t xml:space="preserve"> </w:t>
      </w:r>
      <w:r w:rsidR="005500F3" w:rsidRPr="005500F3">
        <w:rPr>
          <w:rFonts w:ascii="Arial" w:hAnsi="Arial" w:cs="Arial"/>
          <w:b/>
        </w:rPr>
        <w:t>(BOLD if Primary Duty)</w:t>
      </w:r>
      <w:r>
        <w:rPr>
          <w:rFonts w:ascii="Arial" w:hAnsi="Arial" w:cs="Arial"/>
        </w:rPr>
        <w:t xml:space="preserve">. </w:t>
      </w:r>
    </w:p>
    <w:tbl>
      <w:tblPr>
        <w:tblStyle w:val="TableGrid"/>
        <w:tblW w:w="9360" w:type="dxa"/>
        <w:tblInd w:w="715" w:type="dxa"/>
        <w:tblLook w:val="04A0" w:firstRow="1" w:lastRow="0" w:firstColumn="1" w:lastColumn="0" w:noHBand="0" w:noVBand="1"/>
      </w:tblPr>
      <w:tblGrid>
        <w:gridCol w:w="822"/>
        <w:gridCol w:w="898"/>
        <w:gridCol w:w="465"/>
        <w:gridCol w:w="7175"/>
      </w:tblGrid>
      <w:tr w:rsidR="007859DC" w14:paraId="4D72BDE0" w14:textId="77777777" w:rsidTr="000556B5">
        <w:tc>
          <w:tcPr>
            <w:tcW w:w="822" w:type="dxa"/>
          </w:tcPr>
          <w:p w14:paraId="1A1C0FA5" w14:textId="1DF17DC6"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A</w:t>
            </w:r>
          </w:p>
        </w:tc>
        <w:tc>
          <w:tcPr>
            <w:tcW w:w="898" w:type="dxa"/>
          </w:tcPr>
          <w:p w14:paraId="4190E36A" w14:textId="7B284120"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B</w:t>
            </w:r>
          </w:p>
        </w:tc>
        <w:tc>
          <w:tcPr>
            <w:tcW w:w="465" w:type="dxa"/>
          </w:tcPr>
          <w:p w14:paraId="6E71355E" w14:textId="47DC16FB"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C</w:t>
            </w:r>
          </w:p>
        </w:tc>
        <w:tc>
          <w:tcPr>
            <w:tcW w:w="7175" w:type="dxa"/>
          </w:tcPr>
          <w:p w14:paraId="08194B84" w14:textId="00B1FDAB" w:rsidR="007859DC" w:rsidRPr="005500F3" w:rsidRDefault="005500F3"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D</w:t>
            </w:r>
          </w:p>
        </w:tc>
      </w:tr>
      <w:tr w:rsidR="00AA7311" w14:paraId="3ED09741" w14:textId="77777777" w:rsidTr="000556B5">
        <w:tc>
          <w:tcPr>
            <w:tcW w:w="822" w:type="dxa"/>
          </w:tcPr>
          <w:p w14:paraId="707AA3F4"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of Time</w:t>
            </w:r>
          </w:p>
        </w:tc>
        <w:tc>
          <w:tcPr>
            <w:tcW w:w="898" w:type="dxa"/>
          </w:tcPr>
          <w:p w14:paraId="2BF0CBBE"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xml:space="preserve">Essential Job Function </w:t>
            </w:r>
          </w:p>
        </w:tc>
        <w:tc>
          <w:tcPr>
            <w:tcW w:w="465" w:type="dxa"/>
          </w:tcPr>
          <w:p w14:paraId="4FC4F47D"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No.</w:t>
            </w:r>
          </w:p>
        </w:tc>
        <w:tc>
          <w:tcPr>
            <w:tcW w:w="7175" w:type="dxa"/>
          </w:tcPr>
          <w:p w14:paraId="51E44FA7"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xml:space="preserve">Description of Major Duty. </w:t>
            </w:r>
            <w:r w:rsidRPr="00B00F40">
              <w:rPr>
                <w:rFonts w:ascii="Arial" w:hAnsi="Arial" w:cs="Arial"/>
                <w:b/>
                <w:bCs/>
                <w:sz w:val="16"/>
                <w:szCs w:val="16"/>
              </w:rPr>
              <w:t>BOLD if Primary Duty.</w:t>
            </w:r>
          </w:p>
        </w:tc>
      </w:tr>
      <w:tr w:rsidR="00A46322" w14:paraId="191D0DAE" w14:textId="77777777" w:rsidTr="000556B5">
        <w:tc>
          <w:tcPr>
            <w:tcW w:w="822" w:type="dxa"/>
          </w:tcPr>
          <w:p w14:paraId="63476D6E" w14:textId="509C5772" w:rsidR="00A46322" w:rsidRPr="00780923" w:rsidRDefault="00780923" w:rsidP="000335AF">
            <w:pPr>
              <w:jc w:val="center"/>
              <w:rPr>
                <w:rFonts w:ascii="Arial" w:hAnsi="Arial" w:cs="Arial"/>
                <w:b/>
                <w:bCs/>
              </w:rPr>
            </w:pPr>
            <w:r w:rsidRPr="00780923">
              <w:rPr>
                <w:rFonts w:ascii="Arial" w:hAnsi="Arial" w:cs="Arial"/>
                <w:b/>
                <w:bCs/>
              </w:rPr>
              <w:t>35%</w:t>
            </w:r>
          </w:p>
        </w:tc>
        <w:tc>
          <w:tcPr>
            <w:tcW w:w="898" w:type="dxa"/>
          </w:tcPr>
          <w:p w14:paraId="463E067A" w14:textId="18D3A1A2" w:rsidR="00A46322" w:rsidRPr="00780923" w:rsidRDefault="00780923" w:rsidP="00780923">
            <w:pPr>
              <w:jc w:val="center"/>
              <w:rPr>
                <w:rFonts w:ascii="Arial" w:hAnsi="Arial" w:cs="Arial"/>
                <w:b/>
                <w:bCs/>
              </w:rPr>
            </w:pPr>
            <w:r w:rsidRPr="00780923">
              <w:rPr>
                <w:rFonts w:ascii="Arial" w:hAnsi="Arial" w:cs="Arial"/>
                <w:b/>
                <w:bCs/>
              </w:rPr>
              <w:t>X</w:t>
            </w:r>
          </w:p>
        </w:tc>
        <w:tc>
          <w:tcPr>
            <w:tcW w:w="465" w:type="dxa"/>
          </w:tcPr>
          <w:p w14:paraId="548B5747" w14:textId="7A37D7AE" w:rsidR="00A46322" w:rsidRPr="00780923" w:rsidRDefault="00F94F91" w:rsidP="00780923">
            <w:pPr>
              <w:jc w:val="center"/>
              <w:rPr>
                <w:rFonts w:ascii="Arial" w:hAnsi="Arial" w:cs="Arial"/>
                <w:b/>
                <w:bCs/>
              </w:rPr>
            </w:pPr>
            <w:r w:rsidRPr="00780923">
              <w:rPr>
                <w:rFonts w:ascii="Arial" w:hAnsi="Arial" w:cs="Arial"/>
                <w:b/>
                <w:bCs/>
              </w:rPr>
              <w:t>1</w:t>
            </w:r>
          </w:p>
        </w:tc>
        <w:tc>
          <w:tcPr>
            <w:tcW w:w="7175" w:type="dxa"/>
          </w:tcPr>
          <w:p w14:paraId="00A01A49" w14:textId="0C3DA366" w:rsidR="00A46322" w:rsidRPr="00780923" w:rsidRDefault="00780923" w:rsidP="00780923">
            <w:pPr>
              <w:tabs>
                <w:tab w:val="left" w:pos="720"/>
              </w:tabs>
              <w:jc w:val="both"/>
              <w:rPr>
                <w:rFonts w:ascii="Arial" w:hAnsi="Arial" w:cs="Arial"/>
                <w:b/>
              </w:rPr>
            </w:pPr>
            <w:r>
              <w:rPr>
                <w:rFonts w:ascii="Arial" w:hAnsi="Arial" w:cs="Arial"/>
                <w:b/>
              </w:rPr>
              <w:t>A</w:t>
            </w:r>
            <w:r w:rsidRPr="00703518">
              <w:rPr>
                <w:rFonts w:ascii="Arial" w:hAnsi="Arial" w:cs="Arial"/>
                <w:b/>
                <w:bCs/>
              </w:rPr>
              <w:t>s directed</w:t>
            </w:r>
            <w:r>
              <w:rPr>
                <w:rFonts w:ascii="Arial" w:hAnsi="Arial" w:cs="Arial"/>
                <w:b/>
                <w:bCs/>
              </w:rPr>
              <w:t>, conducts field operations to</w:t>
            </w:r>
            <w:r w:rsidRPr="00703518">
              <w:rPr>
                <w:rFonts w:ascii="Arial" w:hAnsi="Arial" w:cs="Arial"/>
                <w:b/>
                <w:bCs/>
              </w:rPr>
              <w:t xml:space="preserve"> survey rangeland pests, in particular, Two-</w:t>
            </w:r>
            <w:r>
              <w:rPr>
                <w:rFonts w:ascii="Arial" w:hAnsi="Arial" w:cs="Arial"/>
                <w:b/>
                <w:bCs/>
              </w:rPr>
              <w:t>L</w:t>
            </w:r>
            <w:r w:rsidRPr="00703518">
              <w:rPr>
                <w:rFonts w:ascii="Arial" w:hAnsi="Arial" w:cs="Arial"/>
                <w:b/>
                <w:bCs/>
              </w:rPr>
              <w:t xml:space="preserve">ined </w:t>
            </w:r>
            <w:r>
              <w:rPr>
                <w:rFonts w:ascii="Arial" w:hAnsi="Arial" w:cs="Arial"/>
                <w:b/>
                <w:bCs/>
              </w:rPr>
              <w:t>S</w:t>
            </w:r>
            <w:r w:rsidRPr="00703518">
              <w:rPr>
                <w:rFonts w:ascii="Arial" w:hAnsi="Arial" w:cs="Arial"/>
                <w:b/>
                <w:bCs/>
              </w:rPr>
              <w:t>pittlebug.</w:t>
            </w:r>
            <w:r>
              <w:rPr>
                <w:rFonts w:ascii="Arial" w:hAnsi="Arial" w:cs="Arial"/>
                <w:b/>
                <w:bCs/>
              </w:rPr>
              <w:t xml:space="preserve"> </w:t>
            </w:r>
            <w:r w:rsidRPr="00703518">
              <w:rPr>
                <w:rFonts w:ascii="Arial" w:hAnsi="Arial" w:cs="Arial"/>
                <w:b/>
                <w:bCs/>
              </w:rPr>
              <w:t xml:space="preserve"> Fi</w:t>
            </w:r>
            <w:r>
              <w:rPr>
                <w:rFonts w:ascii="Arial" w:hAnsi="Arial" w:cs="Arial"/>
                <w:b/>
                <w:bCs/>
              </w:rPr>
              <w:t>eldwork involves reconnaissance and</w:t>
            </w:r>
            <w:r w:rsidRPr="00703518">
              <w:rPr>
                <w:rFonts w:ascii="Arial" w:hAnsi="Arial" w:cs="Arial"/>
                <w:b/>
                <w:bCs/>
              </w:rPr>
              <w:t xml:space="preserve"> thorough surveys in natural and agricultural areas.</w:t>
            </w:r>
            <w:r>
              <w:rPr>
                <w:rFonts w:ascii="Arial" w:hAnsi="Arial" w:cs="Arial"/>
                <w:b/>
                <w:bCs/>
              </w:rPr>
              <w:t xml:space="preserve"> </w:t>
            </w:r>
            <w:r w:rsidRPr="00703518">
              <w:rPr>
                <w:rFonts w:ascii="Arial" w:hAnsi="Arial" w:cs="Arial"/>
                <w:b/>
                <w:bCs/>
              </w:rPr>
              <w:t xml:space="preserve"> </w:t>
            </w:r>
            <w:r>
              <w:rPr>
                <w:rFonts w:ascii="Arial" w:hAnsi="Arial" w:cs="Arial"/>
                <w:b/>
                <w:bCs/>
              </w:rPr>
              <w:t>Processes</w:t>
            </w:r>
            <w:r w:rsidRPr="00703518">
              <w:rPr>
                <w:rFonts w:ascii="Arial" w:hAnsi="Arial" w:cs="Arial"/>
                <w:b/>
                <w:bCs/>
              </w:rPr>
              <w:t xml:space="preserve"> insect specimens collected, </w:t>
            </w:r>
            <w:r>
              <w:rPr>
                <w:rFonts w:ascii="Arial" w:hAnsi="Arial" w:cs="Arial"/>
                <w:b/>
                <w:bCs/>
              </w:rPr>
              <w:t xml:space="preserve">which </w:t>
            </w:r>
            <w:r w:rsidRPr="00703518">
              <w:rPr>
                <w:rFonts w:ascii="Arial" w:hAnsi="Arial" w:cs="Arial"/>
                <w:b/>
                <w:bCs/>
              </w:rPr>
              <w:t>includ</w:t>
            </w:r>
            <w:r>
              <w:rPr>
                <w:rFonts w:ascii="Arial" w:hAnsi="Arial" w:cs="Arial"/>
                <w:b/>
                <w:bCs/>
              </w:rPr>
              <w:t>es pinning</w:t>
            </w:r>
            <w:r w:rsidRPr="00703518">
              <w:rPr>
                <w:rFonts w:ascii="Arial" w:hAnsi="Arial" w:cs="Arial"/>
                <w:b/>
                <w:bCs/>
              </w:rPr>
              <w:t xml:space="preserve"> and labeling</w:t>
            </w:r>
            <w:r>
              <w:rPr>
                <w:rFonts w:ascii="Arial" w:hAnsi="Arial" w:cs="Arial"/>
                <w:b/>
                <w:bCs/>
              </w:rPr>
              <w:t>.</w:t>
            </w:r>
          </w:p>
        </w:tc>
      </w:tr>
      <w:tr w:rsidR="00A46322" w14:paraId="01ADAA8E" w14:textId="77777777" w:rsidTr="000556B5">
        <w:tc>
          <w:tcPr>
            <w:tcW w:w="822" w:type="dxa"/>
          </w:tcPr>
          <w:p w14:paraId="0AA297AB" w14:textId="35EBA2BE" w:rsidR="00A46322" w:rsidRPr="004D22F6" w:rsidRDefault="00E6164E" w:rsidP="000335AF">
            <w:pPr>
              <w:jc w:val="center"/>
              <w:rPr>
                <w:rFonts w:ascii="Arial" w:hAnsi="Arial" w:cs="Arial"/>
                <w:b/>
                <w:bCs/>
              </w:rPr>
            </w:pPr>
            <w:r>
              <w:rPr>
                <w:rFonts w:ascii="Arial" w:hAnsi="Arial" w:cs="Arial"/>
                <w:b/>
                <w:bCs/>
              </w:rPr>
              <w:t>20%</w:t>
            </w:r>
          </w:p>
        </w:tc>
        <w:tc>
          <w:tcPr>
            <w:tcW w:w="898" w:type="dxa"/>
          </w:tcPr>
          <w:p w14:paraId="1AA136BB" w14:textId="2BCF2C6A" w:rsidR="00A46322" w:rsidRPr="004D22F6" w:rsidRDefault="00E6164E" w:rsidP="00D179DF">
            <w:pPr>
              <w:jc w:val="center"/>
              <w:rPr>
                <w:rFonts w:ascii="Arial" w:hAnsi="Arial" w:cs="Arial"/>
                <w:b/>
                <w:bCs/>
              </w:rPr>
            </w:pPr>
            <w:r>
              <w:rPr>
                <w:rFonts w:ascii="Arial" w:hAnsi="Arial" w:cs="Arial"/>
                <w:b/>
                <w:bCs/>
              </w:rPr>
              <w:t>X</w:t>
            </w:r>
          </w:p>
        </w:tc>
        <w:tc>
          <w:tcPr>
            <w:tcW w:w="465" w:type="dxa"/>
          </w:tcPr>
          <w:p w14:paraId="35BD5739" w14:textId="4B5A24BF" w:rsidR="00A46322" w:rsidRPr="00E6164E" w:rsidRDefault="00F94F91" w:rsidP="00A46322">
            <w:pPr>
              <w:rPr>
                <w:rFonts w:ascii="Arial" w:hAnsi="Arial" w:cs="Arial"/>
                <w:b/>
                <w:bCs/>
              </w:rPr>
            </w:pPr>
            <w:r w:rsidRPr="00E6164E">
              <w:rPr>
                <w:rFonts w:ascii="Arial" w:hAnsi="Arial" w:cs="Arial"/>
                <w:b/>
                <w:bCs/>
              </w:rPr>
              <w:t>2</w:t>
            </w:r>
          </w:p>
        </w:tc>
        <w:tc>
          <w:tcPr>
            <w:tcW w:w="7175" w:type="dxa"/>
          </w:tcPr>
          <w:p w14:paraId="3BC7F924" w14:textId="19DF88C9" w:rsidR="00A46322" w:rsidRPr="00B00F40" w:rsidRDefault="00E6164E" w:rsidP="004D22F6">
            <w:pPr>
              <w:jc w:val="both"/>
              <w:rPr>
                <w:rFonts w:ascii="Arial" w:hAnsi="Arial" w:cs="Arial"/>
                <w:bCs/>
              </w:rPr>
            </w:pPr>
            <w:r w:rsidRPr="002061A3">
              <w:rPr>
                <w:rFonts w:ascii="Arial" w:hAnsi="Arial" w:cs="Arial"/>
                <w:b/>
                <w:bCs/>
              </w:rPr>
              <w:t>Implements protocol to prevent invasive species, noxious weed seeds, and disease dispersal.  Conducts all operations according to accepted safety standards and established</w:t>
            </w:r>
            <w:r w:rsidRPr="00794A49">
              <w:rPr>
                <w:rFonts w:ascii="Arial" w:hAnsi="Arial" w:cs="Arial"/>
                <w:b/>
                <w:bCs/>
              </w:rPr>
              <w:t xml:space="preserve"> protocols.</w:t>
            </w:r>
            <w:r>
              <w:rPr>
                <w:rFonts w:ascii="Arial" w:hAnsi="Arial" w:cs="Arial"/>
                <w:b/>
                <w:bCs/>
              </w:rPr>
              <w:t xml:space="preserve"> </w:t>
            </w:r>
            <w:r w:rsidRPr="00794A49">
              <w:rPr>
                <w:rFonts w:ascii="Arial" w:hAnsi="Arial" w:cs="Arial"/>
                <w:b/>
                <w:bCs/>
              </w:rPr>
              <w:t xml:space="preserve"> Fieldwork requires the ability to drive project vehicles both on and off road</w:t>
            </w:r>
            <w:r>
              <w:rPr>
                <w:rFonts w:ascii="Arial" w:hAnsi="Arial" w:cs="Arial"/>
                <w:b/>
                <w:bCs/>
              </w:rPr>
              <w:t xml:space="preserve"> to</w:t>
            </w:r>
            <w:r w:rsidRPr="00794A49">
              <w:rPr>
                <w:rFonts w:ascii="Arial" w:hAnsi="Arial" w:cs="Arial"/>
                <w:b/>
                <w:bCs/>
              </w:rPr>
              <w:t xml:space="preserve"> </w:t>
            </w:r>
            <w:r>
              <w:rPr>
                <w:rFonts w:ascii="Arial" w:hAnsi="Arial" w:cs="Arial"/>
                <w:b/>
                <w:bCs/>
              </w:rPr>
              <w:t>monitor TLSB.</w:t>
            </w:r>
          </w:p>
        </w:tc>
      </w:tr>
      <w:tr w:rsidR="00A46322" w14:paraId="42CED495" w14:textId="77777777" w:rsidTr="000556B5">
        <w:tc>
          <w:tcPr>
            <w:tcW w:w="822" w:type="dxa"/>
          </w:tcPr>
          <w:p w14:paraId="7E74C035" w14:textId="0F02C220" w:rsidR="00A46322" w:rsidRPr="004D22F6" w:rsidRDefault="00E6164E" w:rsidP="000335AF">
            <w:pPr>
              <w:jc w:val="center"/>
              <w:rPr>
                <w:rFonts w:ascii="Arial" w:hAnsi="Arial" w:cs="Arial"/>
                <w:b/>
                <w:bCs/>
              </w:rPr>
            </w:pPr>
            <w:r>
              <w:rPr>
                <w:rFonts w:ascii="Arial" w:hAnsi="Arial" w:cs="Arial"/>
                <w:b/>
                <w:bCs/>
              </w:rPr>
              <w:t>15%</w:t>
            </w:r>
          </w:p>
        </w:tc>
        <w:tc>
          <w:tcPr>
            <w:tcW w:w="898" w:type="dxa"/>
          </w:tcPr>
          <w:p w14:paraId="5FFE9B0E" w14:textId="77DDF9D9" w:rsidR="00A46322" w:rsidRPr="004D22F6" w:rsidRDefault="00E6164E" w:rsidP="00D179DF">
            <w:pPr>
              <w:jc w:val="center"/>
              <w:rPr>
                <w:rFonts w:ascii="Arial" w:hAnsi="Arial" w:cs="Arial"/>
                <w:b/>
                <w:bCs/>
              </w:rPr>
            </w:pPr>
            <w:r>
              <w:rPr>
                <w:rFonts w:ascii="Arial" w:hAnsi="Arial" w:cs="Arial"/>
                <w:b/>
                <w:bCs/>
              </w:rPr>
              <w:t>X</w:t>
            </w:r>
          </w:p>
        </w:tc>
        <w:tc>
          <w:tcPr>
            <w:tcW w:w="465" w:type="dxa"/>
          </w:tcPr>
          <w:p w14:paraId="458F44EC" w14:textId="35C9ACAD" w:rsidR="004A62D7" w:rsidRDefault="00F94F91" w:rsidP="00A46322">
            <w:pPr>
              <w:rPr>
                <w:rFonts w:ascii="Arial" w:hAnsi="Arial" w:cs="Arial"/>
                <w:b/>
                <w:bCs/>
              </w:rPr>
            </w:pPr>
            <w:r w:rsidRPr="00E6164E">
              <w:rPr>
                <w:rFonts w:ascii="Arial" w:hAnsi="Arial" w:cs="Arial"/>
                <w:b/>
                <w:bCs/>
              </w:rPr>
              <w:t>3</w:t>
            </w:r>
          </w:p>
          <w:p w14:paraId="0A20F2B7" w14:textId="77777777" w:rsidR="004A62D7" w:rsidRPr="004A62D7" w:rsidRDefault="004A62D7" w:rsidP="004A62D7">
            <w:pPr>
              <w:rPr>
                <w:rFonts w:ascii="Arial" w:hAnsi="Arial" w:cs="Arial"/>
              </w:rPr>
            </w:pPr>
          </w:p>
          <w:p w14:paraId="408AFD53" w14:textId="77777777" w:rsidR="004A62D7" w:rsidRPr="004A62D7" w:rsidRDefault="004A62D7" w:rsidP="004A62D7">
            <w:pPr>
              <w:rPr>
                <w:rFonts w:ascii="Arial" w:hAnsi="Arial" w:cs="Arial"/>
              </w:rPr>
            </w:pPr>
          </w:p>
          <w:p w14:paraId="410DECDA" w14:textId="77777777" w:rsidR="004A62D7" w:rsidRPr="004A62D7" w:rsidRDefault="004A62D7" w:rsidP="004A62D7">
            <w:pPr>
              <w:rPr>
                <w:rFonts w:ascii="Arial" w:hAnsi="Arial" w:cs="Arial"/>
              </w:rPr>
            </w:pPr>
          </w:p>
          <w:p w14:paraId="2A017925" w14:textId="77777777" w:rsidR="004A62D7" w:rsidRPr="004A62D7" w:rsidRDefault="004A62D7" w:rsidP="004A62D7">
            <w:pPr>
              <w:rPr>
                <w:rFonts w:ascii="Arial" w:hAnsi="Arial" w:cs="Arial"/>
              </w:rPr>
            </w:pPr>
          </w:p>
          <w:p w14:paraId="0016DDD0" w14:textId="77777777" w:rsidR="004A62D7" w:rsidRPr="004A62D7" w:rsidRDefault="004A62D7" w:rsidP="004A62D7">
            <w:pPr>
              <w:rPr>
                <w:rFonts w:ascii="Arial" w:hAnsi="Arial" w:cs="Arial"/>
              </w:rPr>
            </w:pPr>
          </w:p>
          <w:p w14:paraId="14F233DB" w14:textId="15913E7C" w:rsidR="00A46322" w:rsidRPr="004A62D7" w:rsidRDefault="00A46322" w:rsidP="004A62D7">
            <w:pPr>
              <w:rPr>
                <w:rFonts w:ascii="Arial" w:hAnsi="Arial" w:cs="Arial"/>
              </w:rPr>
            </w:pPr>
          </w:p>
        </w:tc>
        <w:tc>
          <w:tcPr>
            <w:tcW w:w="7175" w:type="dxa"/>
          </w:tcPr>
          <w:p w14:paraId="2453ED99" w14:textId="59DFCDE9" w:rsidR="00A46322" w:rsidRPr="00E6164E" w:rsidRDefault="00E6164E" w:rsidP="00E6164E">
            <w:pPr>
              <w:tabs>
                <w:tab w:val="left" w:pos="720"/>
              </w:tabs>
              <w:jc w:val="both"/>
              <w:rPr>
                <w:rFonts w:ascii="Arial" w:hAnsi="Arial" w:cs="Arial"/>
                <w:b/>
              </w:rPr>
            </w:pPr>
            <w:r w:rsidRPr="004C459C">
              <w:rPr>
                <w:rFonts w:ascii="Arial" w:hAnsi="Arial" w:cs="Arial"/>
                <w:b/>
              </w:rPr>
              <w:lastRenderedPageBreak/>
              <w:t xml:space="preserve">Keeps accurate and detailed records of TLSB related activities.  </w:t>
            </w:r>
            <w:r w:rsidRPr="00A32ACD">
              <w:rPr>
                <w:rFonts w:ascii="Arial" w:hAnsi="Arial" w:cs="Arial"/>
                <w:b/>
              </w:rPr>
              <w:t>Precise navigational and field mapping capabilities are essential in order to accomplish and document tasks reliably.</w:t>
            </w:r>
            <w:r w:rsidRPr="004C459C">
              <w:rPr>
                <w:rFonts w:ascii="Arial" w:hAnsi="Arial" w:cs="Arial"/>
                <w:b/>
              </w:rPr>
              <w:t xml:space="preserve"> Operat</w:t>
            </w:r>
            <w:r>
              <w:rPr>
                <w:rFonts w:ascii="Arial" w:hAnsi="Arial" w:cs="Arial"/>
                <w:b/>
              </w:rPr>
              <w:t xml:space="preserve">es a </w:t>
            </w:r>
            <w:r w:rsidRPr="004C459C">
              <w:rPr>
                <w:rFonts w:ascii="Arial" w:hAnsi="Arial" w:cs="Arial"/>
                <w:b/>
              </w:rPr>
              <w:t xml:space="preserve">GPS unit to record TLSB survey locations and downloads GPS units. Inputs and updates spatial and </w:t>
            </w:r>
            <w:r w:rsidRPr="004C459C">
              <w:rPr>
                <w:rFonts w:ascii="Arial" w:hAnsi="Arial" w:cs="Arial"/>
                <w:b/>
              </w:rPr>
              <w:lastRenderedPageBreak/>
              <w:t xml:space="preserve">tabular data in databases and assists with error checking and quality control. </w:t>
            </w:r>
            <w:r>
              <w:rPr>
                <w:rFonts w:ascii="Arial" w:hAnsi="Arial" w:cs="Arial"/>
                <w:b/>
              </w:rPr>
              <w:t xml:space="preserve"> </w:t>
            </w:r>
            <w:r w:rsidRPr="004C459C">
              <w:rPr>
                <w:rFonts w:ascii="Arial" w:hAnsi="Arial" w:cs="Arial"/>
                <w:b/>
              </w:rPr>
              <w:t>Assists with production of maps and other materials to guide daily field activities.</w:t>
            </w:r>
            <w:r>
              <w:rPr>
                <w:rFonts w:ascii="Arial" w:hAnsi="Arial" w:cs="Arial"/>
                <w:b/>
              </w:rPr>
              <w:t xml:space="preserve"> </w:t>
            </w:r>
            <w:r w:rsidRPr="004C459C">
              <w:rPr>
                <w:rFonts w:ascii="Arial" w:hAnsi="Arial" w:cs="Arial"/>
                <w:b/>
              </w:rPr>
              <w:t xml:space="preserve"> Records daily traveling schedule and vehicle odometer readings.</w:t>
            </w:r>
            <w:r>
              <w:rPr>
                <w:rFonts w:ascii="Arial" w:hAnsi="Arial" w:cs="Arial"/>
                <w:b/>
              </w:rPr>
              <w:t xml:space="preserve"> </w:t>
            </w:r>
            <w:r w:rsidRPr="004C459C">
              <w:rPr>
                <w:rFonts w:ascii="Arial" w:hAnsi="Arial" w:cs="Arial"/>
                <w:b/>
              </w:rPr>
              <w:t xml:space="preserve"> Enters and maintains accurate records of data generated</w:t>
            </w:r>
            <w:r>
              <w:rPr>
                <w:rFonts w:ascii="Arial" w:hAnsi="Arial" w:cs="Arial"/>
                <w:b/>
              </w:rPr>
              <w:t>.</w:t>
            </w:r>
          </w:p>
        </w:tc>
      </w:tr>
      <w:tr w:rsidR="00A46322" w14:paraId="69FBD4C6" w14:textId="77777777" w:rsidTr="000556B5">
        <w:tc>
          <w:tcPr>
            <w:tcW w:w="822" w:type="dxa"/>
          </w:tcPr>
          <w:p w14:paraId="13BE3558" w14:textId="167B06E2" w:rsidR="00A46322" w:rsidRPr="00E6164E" w:rsidRDefault="00E6164E" w:rsidP="000335AF">
            <w:pPr>
              <w:jc w:val="center"/>
              <w:rPr>
                <w:rFonts w:ascii="Arial" w:hAnsi="Arial" w:cs="Arial"/>
                <w:b/>
                <w:bCs/>
              </w:rPr>
            </w:pPr>
            <w:r w:rsidRPr="00E6164E">
              <w:rPr>
                <w:rFonts w:ascii="Arial" w:hAnsi="Arial" w:cs="Arial"/>
                <w:b/>
                <w:bCs/>
              </w:rPr>
              <w:lastRenderedPageBreak/>
              <w:t>10%</w:t>
            </w:r>
          </w:p>
        </w:tc>
        <w:tc>
          <w:tcPr>
            <w:tcW w:w="898" w:type="dxa"/>
          </w:tcPr>
          <w:p w14:paraId="031122F3" w14:textId="08C3D11D" w:rsidR="00A46322" w:rsidRPr="00E6164E" w:rsidRDefault="00E6164E" w:rsidP="00D179DF">
            <w:pPr>
              <w:jc w:val="center"/>
              <w:rPr>
                <w:rFonts w:ascii="Arial" w:hAnsi="Arial" w:cs="Arial"/>
                <w:b/>
                <w:bCs/>
              </w:rPr>
            </w:pPr>
            <w:r w:rsidRPr="00E6164E">
              <w:rPr>
                <w:rFonts w:ascii="Arial" w:hAnsi="Arial" w:cs="Arial"/>
                <w:b/>
                <w:bCs/>
              </w:rPr>
              <w:t>X</w:t>
            </w:r>
          </w:p>
        </w:tc>
        <w:tc>
          <w:tcPr>
            <w:tcW w:w="465" w:type="dxa"/>
          </w:tcPr>
          <w:p w14:paraId="43767DAC" w14:textId="3587A3F2" w:rsidR="00A46322" w:rsidRPr="00E6164E" w:rsidRDefault="00F94F91" w:rsidP="00A46322">
            <w:pPr>
              <w:rPr>
                <w:rFonts w:ascii="Arial" w:hAnsi="Arial" w:cs="Arial"/>
                <w:b/>
                <w:bCs/>
              </w:rPr>
            </w:pPr>
            <w:r w:rsidRPr="00E6164E">
              <w:rPr>
                <w:rFonts w:ascii="Arial" w:hAnsi="Arial" w:cs="Arial"/>
                <w:b/>
                <w:bCs/>
              </w:rPr>
              <w:t>4</w:t>
            </w:r>
          </w:p>
        </w:tc>
        <w:tc>
          <w:tcPr>
            <w:tcW w:w="7175" w:type="dxa"/>
          </w:tcPr>
          <w:p w14:paraId="33C00E92" w14:textId="7F2B7731" w:rsidR="00A46322" w:rsidRPr="00B00F40" w:rsidRDefault="00E6164E" w:rsidP="004D22F6">
            <w:pPr>
              <w:jc w:val="both"/>
              <w:rPr>
                <w:rFonts w:ascii="Arial" w:hAnsi="Arial" w:cs="Arial"/>
                <w:bCs/>
              </w:rPr>
            </w:pPr>
            <w:r w:rsidRPr="002061A3">
              <w:rPr>
                <w:rFonts w:ascii="Arial" w:hAnsi="Arial" w:cs="Arial"/>
                <w:b/>
              </w:rPr>
              <w:t>Performs basic applied research at</w:t>
            </w:r>
            <w:r w:rsidRPr="00FA54C5">
              <w:rPr>
                <w:rFonts w:ascii="Arial" w:hAnsi="Arial" w:cs="Arial"/>
                <w:b/>
              </w:rPr>
              <w:t xml:space="preserve"> the direction of research managers.  </w:t>
            </w:r>
            <w:r w:rsidRPr="004C459C">
              <w:rPr>
                <w:rFonts w:ascii="Arial" w:hAnsi="Arial" w:cs="Arial"/>
                <w:b/>
              </w:rPr>
              <w:t>Provides research support to project managers and graduate students.</w:t>
            </w:r>
            <w:r>
              <w:rPr>
                <w:rFonts w:ascii="Arial" w:hAnsi="Arial" w:cs="Arial"/>
                <w:b/>
              </w:rPr>
              <w:t xml:space="preserve"> </w:t>
            </w:r>
            <w:r w:rsidRPr="004C459C">
              <w:rPr>
                <w:rFonts w:ascii="Arial" w:hAnsi="Arial" w:cs="Arial"/>
                <w:b/>
              </w:rPr>
              <w:t xml:space="preserve"> Maintains research and field plots and facilities</w:t>
            </w:r>
            <w:r>
              <w:rPr>
                <w:rFonts w:ascii="Arial" w:hAnsi="Arial" w:cs="Arial"/>
                <w:b/>
              </w:rPr>
              <w:t>.</w:t>
            </w:r>
          </w:p>
        </w:tc>
      </w:tr>
      <w:tr w:rsidR="00E6164E" w14:paraId="25DB9255" w14:textId="77777777" w:rsidTr="000556B5">
        <w:tc>
          <w:tcPr>
            <w:tcW w:w="822" w:type="dxa"/>
          </w:tcPr>
          <w:p w14:paraId="7D1E92AF" w14:textId="777ACD1B" w:rsidR="00E6164E" w:rsidRPr="00D179DF" w:rsidRDefault="00E6164E" w:rsidP="000335AF">
            <w:pPr>
              <w:jc w:val="center"/>
              <w:rPr>
                <w:rFonts w:ascii="Arial" w:hAnsi="Arial" w:cs="Arial"/>
                <w:bCs/>
              </w:rPr>
            </w:pPr>
            <w:r w:rsidRPr="00E6164E">
              <w:rPr>
                <w:rFonts w:ascii="Arial" w:hAnsi="Arial" w:cs="Arial"/>
                <w:b/>
                <w:bCs/>
              </w:rPr>
              <w:t>10%</w:t>
            </w:r>
          </w:p>
        </w:tc>
        <w:tc>
          <w:tcPr>
            <w:tcW w:w="898" w:type="dxa"/>
          </w:tcPr>
          <w:p w14:paraId="18EE2CDA" w14:textId="3D1B8490" w:rsidR="00E6164E" w:rsidRPr="00D179DF" w:rsidRDefault="00E6164E" w:rsidP="00103540">
            <w:pPr>
              <w:jc w:val="center"/>
              <w:rPr>
                <w:rFonts w:ascii="Arial" w:hAnsi="Arial" w:cs="Arial"/>
                <w:bCs/>
              </w:rPr>
            </w:pPr>
            <w:r w:rsidRPr="00E6164E">
              <w:rPr>
                <w:rFonts w:ascii="Arial" w:hAnsi="Arial" w:cs="Arial"/>
                <w:b/>
                <w:bCs/>
              </w:rPr>
              <w:t>X</w:t>
            </w:r>
          </w:p>
        </w:tc>
        <w:tc>
          <w:tcPr>
            <w:tcW w:w="465" w:type="dxa"/>
          </w:tcPr>
          <w:p w14:paraId="043B629E" w14:textId="3E9DEB13" w:rsidR="00E6164E" w:rsidRPr="00E6164E" w:rsidRDefault="00E6164E" w:rsidP="00E6164E">
            <w:pPr>
              <w:rPr>
                <w:rFonts w:ascii="Arial" w:hAnsi="Arial" w:cs="Arial"/>
                <w:b/>
                <w:bCs/>
              </w:rPr>
            </w:pPr>
            <w:r w:rsidRPr="00E6164E">
              <w:rPr>
                <w:rFonts w:ascii="Arial" w:hAnsi="Arial" w:cs="Arial"/>
                <w:b/>
                <w:bCs/>
              </w:rPr>
              <w:t>5</w:t>
            </w:r>
          </w:p>
        </w:tc>
        <w:tc>
          <w:tcPr>
            <w:tcW w:w="7175" w:type="dxa"/>
          </w:tcPr>
          <w:p w14:paraId="7542FC72" w14:textId="5BB75F22" w:rsidR="00E6164E" w:rsidRPr="00E6164E" w:rsidRDefault="00E6164E" w:rsidP="00E6164E">
            <w:pPr>
              <w:tabs>
                <w:tab w:val="left" w:pos="720"/>
              </w:tabs>
              <w:jc w:val="both"/>
              <w:rPr>
                <w:rFonts w:ascii="Arial" w:hAnsi="Arial" w:cs="Arial"/>
                <w:b/>
              </w:rPr>
            </w:pPr>
            <w:r w:rsidRPr="004C459C">
              <w:rPr>
                <w:rFonts w:ascii="Arial" w:hAnsi="Arial" w:cs="Arial"/>
                <w:b/>
              </w:rPr>
              <w:t xml:space="preserve">Generates </w:t>
            </w:r>
            <w:r>
              <w:rPr>
                <w:rFonts w:ascii="Arial" w:hAnsi="Arial" w:cs="Arial"/>
                <w:b/>
              </w:rPr>
              <w:t xml:space="preserve">and provides information to stakeholders in the form of </w:t>
            </w:r>
            <w:r w:rsidRPr="004C459C">
              <w:rPr>
                <w:rFonts w:ascii="Arial" w:hAnsi="Arial" w:cs="Arial"/>
                <w:b/>
              </w:rPr>
              <w:t>outreach materials, presentations, posters, and other informational materials.</w:t>
            </w:r>
            <w:r w:rsidRPr="004C459C">
              <w:rPr>
                <w:rFonts w:ascii="Arial" w:hAnsi="Arial" w:cs="Arial"/>
                <w:b/>
                <w:szCs w:val="23"/>
              </w:rPr>
              <w:t xml:space="preserve"> </w:t>
            </w:r>
            <w:r>
              <w:rPr>
                <w:rFonts w:ascii="Arial" w:hAnsi="Arial" w:cs="Arial"/>
                <w:b/>
                <w:szCs w:val="23"/>
              </w:rPr>
              <w:t xml:space="preserve"> </w:t>
            </w:r>
            <w:r w:rsidRPr="004C459C">
              <w:rPr>
                <w:rFonts w:ascii="Arial" w:hAnsi="Arial" w:cs="Arial"/>
                <w:b/>
                <w:szCs w:val="23"/>
              </w:rPr>
              <w:t>Assists with public relations activities and events and maintains good relationships with landowners</w:t>
            </w:r>
            <w:r>
              <w:rPr>
                <w:rFonts w:ascii="Arial" w:hAnsi="Arial" w:cs="Arial"/>
                <w:b/>
                <w:szCs w:val="23"/>
              </w:rPr>
              <w:t xml:space="preserve">.  </w:t>
            </w:r>
          </w:p>
        </w:tc>
      </w:tr>
      <w:tr w:rsidR="00E6164E" w14:paraId="4B719850" w14:textId="77777777" w:rsidTr="000556B5">
        <w:tc>
          <w:tcPr>
            <w:tcW w:w="822" w:type="dxa"/>
          </w:tcPr>
          <w:p w14:paraId="368123F5" w14:textId="494279F5" w:rsidR="00E6164E" w:rsidRPr="00D179DF" w:rsidRDefault="00E6164E" w:rsidP="000335AF">
            <w:pPr>
              <w:jc w:val="center"/>
              <w:rPr>
                <w:rFonts w:ascii="Arial" w:hAnsi="Arial" w:cs="Arial"/>
                <w:bCs/>
              </w:rPr>
            </w:pPr>
            <w:r>
              <w:rPr>
                <w:rFonts w:ascii="Arial" w:hAnsi="Arial" w:cs="Arial"/>
                <w:bCs/>
              </w:rPr>
              <w:t>5%</w:t>
            </w:r>
          </w:p>
        </w:tc>
        <w:tc>
          <w:tcPr>
            <w:tcW w:w="898" w:type="dxa"/>
          </w:tcPr>
          <w:p w14:paraId="134D4FCA" w14:textId="77777777" w:rsidR="00E6164E" w:rsidRPr="00D179DF" w:rsidRDefault="00E6164E" w:rsidP="00E6164E">
            <w:pPr>
              <w:rPr>
                <w:rFonts w:ascii="Arial" w:hAnsi="Arial" w:cs="Arial"/>
                <w:bCs/>
              </w:rPr>
            </w:pPr>
          </w:p>
        </w:tc>
        <w:tc>
          <w:tcPr>
            <w:tcW w:w="465" w:type="dxa"/>
          </w:tcPr>
          <w:p w14:paraId="17FAAD6F" w14:textId="4B501FD4" w:rsidR="00E6164E" w:rsidRDefault="00E6164E" w:rsidP="00E6164E">
            <w:pPr>
              <w:rPr>
                <w:rFonts w:ascii="Arial" w:hAnsi="Arial" w:cs="Arial"/>
                <w:bCs/>
              </w:rPr>
            </w:pPr>
            <w:r>
              <w:rPr>
                <w:rFonts w:ascii="Arial" w:hAnsi="Arial" w:cs="Arial"/>
                <w:bCs/>
              </w:rPr>
              <w:t>6</w:t>
            </w:r>
          </w:p>
        </w:tc>
        <w:tc>
          <w:tcPr>
            <w:tcW w:w="7175" w:type="dxa"/>
          </w:tcPr>
          <w:p w14:paraId="06DC45E2" w14:textId="3CEB5D01" w:rsidR="00E6164E" w:rsidRPr="00B00F40" w:rsidRDefault="00E6164E" w:rsidP="00E6164E">
            <w:pPr>
              <w:jc w:val="both"/>
              <w:rPr>
                <w:rFonts w:ascii="Arial" w:hAnsi="Arial" w:cs="Arial"/>
                <w:bCs/>
              </w:rPr>
            </w:pPr>
            <w:r w:rsidRPr="004A475E">
              <w:rPr>
                <w:rFonts w:ascii="Arial" w:hAnsi="Arial" w:cs="Arial"/>
                <w:szCs w:val="23"/>
              </w:rPr>
              <w:t>Assist</w:t>
            </w:r>
            <w:r>
              <w:rPr>
                <w:rFonts w:ascii="Arial" w:hAnsi="Arial" w:cs="Arial"/>
                <w:szCs w:val="23"/>
              </w:rPr>
              <w:t>s</w:t>
            </w:r>
            <w:r w:rsidRPr="004A475E">
              <w:rPr>
                <w:rFonts w:ascii="Arial" w:hAnsi="Arial" w:cs="Arial"/>
                <w:szCs w:val="23"/>
              </w:rPr>
              <w:t xml:space="preserve"> with base yard maintenance and m</w:t>
            </w:r>
            <w:r>
              <w:rPr>
                <w:rFonts w:ascii="Arial" w:hAnsi="Arial" w:cs="Arial"/>
                <w:szCs w:val="23"/>
              </w:rPr>
              <w:t>aintaining project vehicles and e</w:t>
            </w:r>
            <w:r w:rsidRPr="004A475E">
              <w:rPr>
                <w:rFonts w:ascii="Arial" w:hAnsi="Arial" w:cs="Arial"/>
                <w:szCs w:val="23"/>
              </w:rPr>
              <w:t>quipment including field gear.</w:t>
            </w:r>
            <w:r>
              <w:rPr>
                <w:rFonts w:ascii="Arial" w:hAnsi="Arial" w:cs="Arial"/>
                <w:szCs w:val="23"/>
              </w:rPr>
              <w:t xml:space="preserve"> </w:t>
            </w:r>
            <w:r w:rsidRPr="004A475E">
              <w:rPr>
                <w:rFonts w:ascii="Arial" w:hAnsi="Arial" w:cs="Arial"/>
                <w:szCs w:val="23"/>
              </w:rPr>
              <w:t xml:space="preserve"> Assists with scheduling, planning, and logistics for field operations</w:t>
            </w:r>
            <w:r>
              <w:rPr>
                <w:rFonts w:ascii="Arial" w:hAnsi="Arial" w:cs="Arial"/>
                <w:szCs w:val="23"/>
              </w:rPr>
              <w:t>.</w:t>
            </w:r>
          </w:p>
        </w:tc>
      </w:tr>
      <w:tr w:rsidR="00E6164E" w14:paraId="2BDE29F6" w14:textId="77777777" w:rsidTr="000556B5">
        <w:tc>
          <w:tcPr>
            <w:tcW w:w="822" w:type="dxa"/>
          </w:tcPr>
          <w:p w14:paraId="7ED259D6" w14:textId="05570C5C" w:rsidR="00E6164E" w:rsidRPr="00D179DF" w:rsidRDefault="00E6164E" w:rsidP="000335AF">
            <w:pPr>
              <w:jc w:val="center"/>
              <w:rPr>
                <w:rFonts w:ascii="Arial" w:hAnsi="Arial" w:cs="Arial"/>
                <w:bCs/>
              </w:rPr>
            </w:pPr>
            <w:r>
              <w:rPr>
                <w:rFonts w:ascii="Arial" w:hAnsi="Arial" w:cs="Arial"/>
                <w:bCs/>
              </w:rPr>
              <w:t>5%</w:t>
            </w:r>
          </w:p>
        </w:tc>
        <w:tc>
          <w:tcPr>
            <w:tcW w:w="898" w:type="dxa"/>
          </w:tcPr>
          <w:p w14:paraId="66CD5389" w14:textId="77777777" w:rsidR="00E6164E" w:rsidRPr="00D179DF" w:rsidRDefault="00E6164E" w:rsidP="00E6164E">
            <w:pPr>
              <w:rPr>
                <w:rFonts w:ascii="Arial" w:hAnsi="Arial" w:cs="Arial"/>
                <w:bCs/>
              </w:rPr>
            </w:pPr>
          </w:p>
        </w:tc>
        <w:tc>
          <w:tcPr>
            <w:tcW w:w="465" w:type="dxa"/>
          </w:tcPr>
          <w:p w14:paraId="6E0AA514" w14:textId="5BE1DF61" w:rsidR="00E6164E" w:rsidRDefault="00E6164E" w:rsidP="00E6164E">
            <w:pPr>
              <w:rPr>
                <w:rFonts w:ascii="Arial" w:hAnsi="Arial" w:cs="Arial"/>
                <w:bCs/>
              </w:rPr>
            </w:pPr>
            <w:r>
              <w:rPr>
                <w:rFonts w:ascii="Arial" w:hAnsi="Arial" w:cs="Arial"/>
                <w:bCs/>
              </w:rPr>
              <w:t>7</w:t>
            </w:r>
          </w:p>
        </w:tc>
        <w:tc>
          <w:tcPr>
            <w:tcW w:w="7175" w:type="dxa"/>
          </w:tcPr>
          <w:p w14:paraId="296BE934" w14:textId="6D43507B" w:rsidR="00E6164E" w:rsidRPr="00B00F40" w:rsidRDefault="00E6164E" w:rsidP="00E6164E">
            <w:pPr>
              <w:jc w:val="both"/>
              <w:rPr>
                <w:rFonts w:ascii="Arial" w:hAnsi="Arial" w:cs="Arial"/>
                <w:bCs/>
              </w:rPr>
            </w:pPr>
            <w:r w:rsidRPr="001810A4">
              <w:rPr>
                <w:rFonts w:ascii="Arial" w:hAnsi="Arial" w:cs="Arial"/>
              </w:rPr>
              <w:t>Performs other duties as assigned.</w:t>
            </w:r>
          </w:p>
        </w:tc>
      </w:tr>
    </w:tbl>
    <w:p w14:paraId="36E21CC8" w14:textId="77777777" w:rsidR="008F3CD5" w:rsidRPr="008F3CD5" w:rsidRDefault="008F3CD5" w:rsidP="008F3CD5">
      <w:pPr>
        <w:tabs>
          <w:tab w:val="left" w:pos="720"/>
        </w:tabs>
        <w:jc w:val="both"/>
        <w:rPr>
          <w:rFonts w:ascii="Arial" w:hAnsi="Arial" w:cs="Arial"/>
          <w:b/>
          <w:bCs/>
        </w:rPr>
      </w:pPr>
    </w:p>
    <w:p w14:paraId="1F3D5F82" w14:textId="77777777" w:rsidR="006F326A" w:rsidRDefault="006F326A" w:rsidP="006F326A">
      <w:pPr>
        <w:numPr>
          <w:ilvl w:val="0"/>
          <w:numId w:val="1"/>
        </w:numPr>
        <w:tabs>
          <w:tab w:val="clear" w:pos="1080"/>
          <w:tab w:val="left" w:pos="720"/>
        </w:tabs>
        <w:ind w:left="0" w:firstLine="0"/>
        <w:jc w:val="both"/>
        <w:rPr>
          <w:rFonts w:ascii="Arial" w:hAnsi="Arial" w:cs="Arial"/>
          <w:b/>
          <w:bCs/>
        </w:rPr>
      </w:pPr>
      <w:r>
        <w:rPr>
          <w:rFonts w:ascii="Arial" w:hAnsi="Arial" w:cs="Arial"/>
          <w:b/>
          <w:bCs/>
          <w:u w:val="single"/>
        </w:rPr>
        <w:t>PRIMARY QUALIFICATIONS</w:t>
      </w:r>
      <w:r w:rsidRPr="005500F3">
        <w:rPr>
          <w:rFonts w:ascii="Arial" w:hAnsi="Arial" w:cs="Arial"/>
          <w:b/>
          <w:bCs/>
        </w:rPr>
        <w:t>:</w:t>
      </w:r>
    </w:p>
    <w:p w14:paraId="1085B022" w14:textId="77777777" w:rsidR="006F326A" w:rsidRDefault="006F326A" w:rsidP="006F326A">
      <w:pPr>
        <w:tabs>
          <w:tab w:val="left" w:pos="720"/>
        </w:tabs>
        <w:jc w:val="both"/>
        <w:rPr>
          <w:rFonts w:ascii="Arial" w:hAnsi="Arial" w:cs="Arial"/>
          <w:b/>
          <w:bCs/>
        </w:rPr>
      </w:pPr>
    </w:p>
    <w:tbl>
      <w:tblPr>
        <w:tblStyle w:val="TableGrid"/>
        <w:tblW w:w="9360" w:type="dxa"/>
        <w:tblInd w:w="715" w:type="dxa"/>
        <w:tblLook w:val="04A0" w:firstRow="1" w:lastRow="0" w:firstColumn="1" w:lastColumn="0" w:noHBand="0" w:noVBand="1"/>
      </w:tblPr>
      <w:tblGrid>
        <w:gridCol w:w="488"/>
        <w:gridCol w:w="2868"/>
        <w:gridCol w:w="6004"/>
      </w:tblGrid>
      <w:tr w:rsidR="00F50E72" w14:paraId="25DD07E6" w14:textId="77777777" w:rsidTr="000556B5">
        <w:tc>
          <w:tcPr>
            <w:tcW w:w="488" w:type="dxa"/>
          </w:tcPr>
          <w:p w14:paraId="1B32D5D2" w14:textId="77777777" w:rsidR="00F50E72" w:rsidRPr="00E405E0" w:rsidRDefault="00F50E72" w:rsidP="00E674A3">
            <w:pPr>
              <w:tabs>
                <w:tab w:val="left" w:pos="720"/>
              </w:tabs>
              <w:jc w:val="both"/>
              <w:rPr>
                <w:rFonts w:ascii="Arial" w:hAnsi="Arial" w:cs="Arial"/>
                <w:b/>
                <w:bCs/>
                <w:sz w:val="18"/>
                <w:szCs w:val="18"/>
              </w:rPr>
            </w:pPr>
          </w:p>
        </w:tc>
        <w:tc>
          <w:tcPr>
            <w:tcW w:w="2868" w:type="dxa"/>
          </w:tcPr>
          <w:p w14:paraId="084196F5" w14:textId="77777777" w:rsidR="00F50E72" w:rsidRPr="00E405E0" w:rsidRDefault="00F50E72" w:rsidP="00E674A3">
            <w:pPr>
              <w:tabs>
                <w:tab w:val="left" w:pos="720"/>
              </w:tabs>
              <w:jc w:val="both"/>
              <w:rPr>
                <w:rFonts w:ascii="Arial" w:hAnsi="Arial" w:cs="Arial"/>
                <w:b/>
                <w:bCs/>
                <w:sz w:val="18"/>
                <w:szCs w:val="18"/>
              </w:rPr>
            </w:pPr>
            <w:r>
              <w:rPr>
                <w:rFonts w:ascii="Arial" w:hAnsi="Arial" w:cs="Arial"/>
                <w:b/>
                <w:bCs/>
                <w:sz w:val="18"/>
                <w:szCs w:val="18"/>
              </w:rPr>
              <w:t>Qualification</w:t>
            </w:r>
          </w:p>
        </w:tc>
        <w:tc>
          <w:tcPr>
            <w:tcW w:w="6004" w:type="dxa"/>
          </w:tcPr>
          <w:p w14:paraId="5748FB49" w14:textId="77777777" w:rsidR="00F50E72" w:rsidRPr="00E405E0" w:rsidRDefault="00F50E72" w:rsidP="00E674A3">
            <w:pPr>
              <w:tabs>
                <w:tab w:val="left" w:pos="720"/>
              </w:tabs>
              <w:jc w:val="both"/>
              <w:rPr>
                <w:rFonts w:ascii="Arial" w:hAnsi="Arial" w:cs="Arial"/>
                <w:b/>
                <w:bCs/>
                <w:sz w:val="18"/>
                <w:szCs w:val="18"/>
              </w:rPr>
            </w:pPr>
            <w:r>
              <w:rPr>
                <w:rFonts w:ascii="Arial" w:hAnsi="Arial" w:cs="Arial"/>
                <w:b/>
                <w:bCs/>
                <w:sz w:val="18"/>
                <w:szCs w:val="18"/>
              </w:rPr>
              <w:t>Description</w:t>
            </w:r>
          </w:p>
        </w:tc>
      </w:tr>
      <w:tr w:rsidR="00F50E72" w14:paraId="71731C64" w14:textId="77777777" w:rsidTr="000556B5">
        <w:tc>
          <w:tcPr>
            <w:tcW w:w="488" w:type="dxa"/>
          </w:tcPr>
          <w:p w14:paraId="2B84B702" w14:textId="77777777" w:rsidR="00F50E72" w:rsidRPr="009E4139" w:rsidRDefault="00F50E72" w:rsidP="00E674A3">
            <w:pPr>
              <w:tabs>
                <w:tab w:val="left" w:pos="720"/>
              </w:tabs>
              <w:jc w:val="both"/>
              <w:rPr>
                <w:rFonts w:ascii="Arial" w:hAnsi="Arial" w:cs="Arial"/>
                <w:b/>
                <w:bCs/>
                <w:sz w:val="22"/>
                <w:szCs w:val="18"/>
              </w:rPr>
            </w:pPr>
            <w:r w:rsidRPr="009E4139">
              <w:rPr>
                <w:rFonts w:ascii="Arial" w:hAnsi="Arial" w:cs="Arial"/>
                <w:b/>
                <w:bCs/>
                <w:sz w:val="22"/>
                <w:szCs w:val="18"/>
              </w:rPr>
              <w:t>A</w:t>
            </w:r>
          </w:p>
        </w:tc>
        <w:tc>
          <w:tcPr>
            <w:tcW w:w="2868" w:type="dxa"/>
          </w:tcPr>
          <w:p w14:paraId="1D6D80E6" w14:textId="77777777" w:rsidR="00F50E72" w:rsidRPr="003C727B" w:rsidRDefault="00F50E72" w:rsidP="00E674A3">
            <w:pPr>
              <w:tabs>
                <w:tab w:val="left" w:pos="720"/>
              </w:tabs>
              <w:jc w:val="both"/>
              <w:rPr>
                <w:rFonts w:ascii="Arial" w:hAnsi="Arial" w:cs="Arial"/>
                <w:b/>
                <w:bCs/>
                <w:sz w:val="22"/>
              </w:rPr>
            </w:pPr>
            <w:r w:rsidRPr="003C727B">
              <w:rPr>
                <w:rFonts w:ascii="Arial" w:hAnsi="Arial" w:cs="Arial"/>
                <w:b/>
                <w:bCs/>
                <w:sz w:val="22"/>
              </w:rPr>
              <w:t>EDUCATION/TRAINING</w:t>
            </w:r>
          </w:p>
        </w:tc>
        <w:tc>
          <w:tcPr>
            <w:tcW w:w="6004" w:type="dxa"/>
          </w:tcPr>
          <w:p w14:paraId="0CF6C1BD" w14:textId="70673E2E" w:rsidR="00F50E72" w:rsidRPr="005107EA" w:rsidRDefault="002D59B0" w:rsidP="00E674A3">
            <w:pPr>
              <w:tabs>
                <w:tab w:val="left" w:pos="720"/>
              </w:tabs>
              <w:jc w:val="both"/>
              <w:rPr>
                <w:rFonts w:ascii="Arial" w:hAnsi="Arial" w:cs="Arial"/>
                <w:bCs/>
              </w:rPr>
            </w:pPr>
            <w:r w:rsidRPr="002061A3">
              <w:rPr>
                <w:rFonts w:ascii="Arial" w:hAnsi="Arial" w:cs="Arial"/>
                <w:bCs/>
              </w:rPr>
              <w:t>Bachelor’s Degree</w:t>
            </w:r>
            <w:r w:rsidRPr="00703518">
              <w:rPr>
                <w:rFonts w:ascii="Arial" w:hAnsi="Arial" w:cs="Arial"/>
                <w:bCs/>
              </w:rPr>
              <w:t xml:space="preserve"> from an accredited four (4) year college or university</w:t>
            </w:r>
            <w:r>
              <w:rPr>
                <w:rFonts w:ascii="Arial" w:hAnsi="Arial" w:cs="Arial"/>
                <w:bCs/>
              </w:rPr>
              <w:t xml:space="preserve"> in Entomology, Ecology, Biology, Natural Resources Management or a related field.</w:t>
            </w:r>
          </w:p>
        </w:tc>
      </w:tr>
      <w:tr w:rsidR="00F50E72" w14:paraId="7BCB5C0F" w14:textId="77777777" w:rsidTr="000556B5">
        <w:tc>
          <w:tcPr>
            <w:tcW w:w="488" w:type="dxa"/>
          </w:tcPr>
          <w:p w14:paraId="68151306" w14:textId="77777777" w:rsidR="00F50E72" w:rsidRPr="009E4139" w:rsidRDefault="00F50E72" w:rsidP="00E674A3">
            <w:pPr>
              <w:tabs>
                <w:tab w:val="left" w:pos="720"/>
              </w:tabs>
              <w:jc w:val="both"/>
              <w:rPr>
                <w:rFonts w:ascii="Arial" w:hAnsi="Arial" w:cs="Arial"/>
                <w:b/>
                <w:bCs/>
                <w:sz w:val="22"/>
                <w:szCs w:val="18"/>
              </w:rPr>
            </w:pPr>
            <w:r w:rsidRPr="009E4139">
              <w:rPr>
                <w:rFonts w:ascii="Arial" w:hAnsi="Arial" w:cs="Arial"/>
                <w:b/>
                <w:bCs/>
                <w:sz w:val="22"/>
                <w:szCs w:val="18"/>
              </w:rPr>
              <w:t>B</w:t>
            </w:r>
          </w:p>
        </w:tc>
        <w:tc>
          <w:tcPr>
            <w:tcW w:w="2868" w:type="dxa"/>
          </w:tcPr>
          <w:p w14:paraId="0B87C033" w14:textId="77777777" w:rsidR="00F50E72" w:rsidRPr="003C727B" w:rsidRDefault="00F50E72" w:rsidP="00E674A3">
            <w:pPr>
              <w:tabs>
                <w:tab w:val="left" w:pos="720"/>
              </w:tabs>
              <w:jc w:val="both"/>
              <w:rPr>
                <w:rFonts w:ascii="Arial" w:hAnsi="Arial" w:cs="Arial"/>
                <w:b/>
                <w:bCs/>
                <w:sz w:val="22"/>
              </w:rPr>
            </w:pPr>
            <w:r w:rsidRPr="003C727B">
              <w:rPr>
                <w:rFonts w:ascii="Arial" w:hAnsi="Arial" w:cs="Arial"/>
                <w:b/>
                <w:bCs/>
                <w:sz w:val="22"/>
              </w:rPr>
              <w:t>EXPERIENCE</w:t>
            </w:r>
          </w:p>
        </w:tc>
        <w:tc>
          <w:tcPr>
            <w:tcW w:w="6004" w:type="dxa"/>
          </w:tcPr>
          <w:p w14:paraId="71E51108" w14:textId="3C15842A" w:rsidR="00F50E72" w:rsidRPr="005107EA" w:rsidRDefault="002D59B0" w:rsidP="00E674A3">
            <w:pPr>
              <w:tabs>
                <w:tab w:val="left" w:pos="720"/>
              </w:tabs>
              <w:jc w:val="both"/>
              <w:rPr>
                <w:rFonts w:ascii="Arial" w:hAnsi="Arial" w:cs="Arial"/>
                <w:bCs/>
              </w:rPr>
            </w:pPr>
            <w:r>
              <w:rPr>
                <w:rFonts w:ascii="Arial" w:hAnsi="Arial" w:cs="Arial"/>
                <w:bCs/>
              </w:rPr>
              <w:t>None.</w:t>
            </w:r>
          </w:p>
        </w:tc>
      </w:tr>
      <w:tr w:rsidR="00F50E72" w14:paraId="422E55BA" w14:textId="77777777" w:rsidTr="000556B5">
        <w:tc>
          <w:tcPr>
            <w:tcW w:w="488" w:type="dxa"/>
          </w:tcPr>
          <w:p w14:paraId="4397AAE7" w14:textId="77777777" w:rsidR="00F50E72" w:rsidRPr="009E4139" w:rsidRDefault="00F50E72" w:rsidP="00E674A3">
            <w:pPr>
              <w:tabs>
                <w:tab w:val="left" w:pos="720"/>
              </w:tabs>
              <w:jc w:val="both"/>
              <w:rPr>
                <w:rFonts w:ascii="Arial" w:hAnsi="Arial" w:cs="Arial"/>
                <w:b/>
                <w:bCs/>
                <w:sz w:val="22"/>
                <w:szCs w:val="18"/>
              </w:rPr>
            </w:pPr>
            <w:r w:rsidRPr="009E4139">
              <w:rPr>
                <w:rFonts w:ascii="Arial" w:hAnsi="Arial" w:cs="Arial"/>
                <w:b/>
                <w:bCs/>
                <w:sz w:val="22"/>
                <w:szCs w:val="18"/>
              </w:rPr>
              <w:t>C</w:t>
            </w:r>
          </w:p>
        </w:tc>
        <w:tc>
          <w:tcPr>
            <w:tcW w:w="2868" w:type="dxa"/>
          </w:tcPr>
          <w:p w14:paraId="2C8438B6" w14:textId="77777777" w:rsidR="00F50E72" w:rsidRPr="003C727B" w:rsidRDefault="00F50E72" w:rsidP="00E674A3">
            <w:pPr>
              <w:tabs>
                <w:tab w:val="left" w:pos="720"/>
              </w:tabs>
              <w:jc w:val="both"/>
              <w:rPr>
                <w:rFonts w:ascii="Arial" w:hAnsi="Arial" w:cs="Arial"/>
                <w:b/>
                <w:bCs/>
                <w:sz w:val="22"/>
              </w:rPr>
            </w:pPr>
            <w:r w:rsidRPr="003C727B">
              <w:rPr>
                <w:rFonts w:ascii="Arial" w:hAnsi="Arial" w:cs="Arial"/>
                <w:b/>
                <w:bCs/>
                <w:sz w:val="22"/>
              </w:rPr>
              <w:t>KNOWLEDGE</w:t>
            </w:r>
          </w:p>
        </w:tc>
        <w:tc>
          <w:tcPr>
            <w:tcW w:w="6004" w:type="dxa"/>
          </w:tcPr>
          <w:p w14:paraId="67805AF5" w14:textId="5BC55AF8" w:rsidR="00F50E72" w:rsidRPr="005107EA" w:rsidRDefault="002D59B0" w:rsidP="00E674A3">
            <w:pPr>
              <w:tabs>
                <w:tab w:val="left" w:pos="720"/>
              </w:tabs>
              <w:jc w:val="both"/>
              <w:rPr>
                <w:rFonts w:ascii="Arial" w:hAnsi="Arial" w:cs="Arial"/>
                <w:bCs/>
              </w:rPr>
            </w:pPr>
            <w:r w:rsidRPr="00703518">
              <w:rPr>
                <w:rFonts w:ascii="Arial" w:hAnsi="Arial" w:cs="Arial"/>
                <w:bCs/>
              </w:rPr>
              <w:t>Basic knowledge of entomology, entomological collection and preservation techniques, and the threats that invasive species, such as the TLSB,</w:t>
            </w:r>
            <w:r>
              <w:rPr>
                <w:rFonts w:ascii="Arial" w:hAnsi="Arial" w:cs="Arial"/>
                <w:bCs/>
              </w:rPr>
              <w:t xml:space="preserve"> </w:t>
            </w:r>
            <w:r w:rsidRPr="00703518">
              <w:rPr>
                <w:rFonts w:ascii="Arial" w:hAnsi="Arial" w:cs="Arial"/>
                <w:bCs/>
              </w:rPr>
              <w:t xml:space="preserve">pose to </w:t>
            </w:r>
            <w:r>
              <w:rPr>
                <w:rFonts w:ascii="Arial" w:hAnsi="Arial" w:cs="Arial"/>
                <w:bCs/>
              </w:rPr>
              <w:t xml:space="preserve">Hawai‘i.  </w:t>
            </w:r>
          </w:p>
        </w:tc>
      </w:tr>
      <w:tr w:rsidR="00F50E72" w14:paraId="5251CA07" w14:textId="77777777" w:rsidTr="000556B5">
        <w:tc>
          <w:tcPr>
            <w:tcW w:w="488" w:type="dxa"/>
          </w:tcPr>
          <w:p w14:paraId="069B898E" w14:textId="77777777" w:rsidR="00F50E72" w:rsidRPr="009E4139" w:rsidRDefault="00F50E72" w:rsidP="00E674A3">
            <w:pPr>
              <w:tabs>
                <w:tab w:val="left" w:pos="720"/>
              </w:tabs>
              <w:jc w:val="both"/>
              <w:rPr>
                <w:rFonts w:ascii="Arial" w:hAnsi="Arial" w:cs="Arial"/>
                <w:b/>
                <w:bCs/>
                <w:sz w:val="22"/>
                <w:szCs w:val="18"/>
              </w:rPr>
            </w:pPr>
            <w:r w:rsidRPr="009E4139">
              <w:rPr>
                <w:rFonts w:ascii="Arial" w:hAnsi="Arial" w:cs="Arial"/>
                <w:b/>
                <w:bCs/>
                <w:sz w:val="22"/>
                <w:szCs w:val="18"/>
              </w:rPr>
              <w:t>D</w:t>
            </w:r>
          </w:p>
        </w:tc>
        <w:tc>
          <w:tcPr>
            <w:tcW w:w="2868" w:type="dxa"/>
          </w:tcPr>
          <w:p w14:paraId="17F8BCEB" w14:textId="77777777" w:rsidR="00F50E72" w:rsidRPr="003C727B" w:rsidRDefault="00F50E72" w:rsidP="00E674A3">
            <w:pPr>
              <w:tabs>
                <w:tab w:val="left" w:pos="720"/>
              </w:tabs>
              <w:jc w:val="both"/>
              <w:rPr>
                <w:rFonts w:ascii="Arial" w:hAnsi="Arial" w:cs="Arial"/>
                <w:b/>
                <w:bCs/>
                <w:sz w:val="22"/>
              </w:rPr>
            </w:pPr>
            <w:r w:rsidRPr="003C727B">
              <w:rPr>
                <w:rFonts w:ascii="Arial" w:hAnsi="Arial" w:cs="Arial"/>
                <w:b/>
                <w:bCs/>
                <w:sz w:val="22"/>
              </w:rPr>
              <w:t>ABILITIES &amp; SKILLS</w:t>
            </w:r>
          </w:p>
        </w:tc>
        <w:tc>
          <w:tcPr>
            <w:tcW w:w="6004" w:type="dxa"/>
          </w:tcPr>
          <w:p w14:paraId="1AE82E8D" w14:textId="77777777" w:rsidR="00F50E72" w:rsidRDefault="002D59B0" w:rsidP="002D59B0">
            <w:pPr>
              <w:jc w:val="both"/>
              <w:rPr>
                <w:rFonts w:ascii="Arial" w:hAnsi="Arial" w:cs="Arial"/>
                <w:bCs/>
              </w:rPr>
            </w:pPr>
            <w:r w:rsidRPr="00703518">
              <w:rPr>
                <w:rFonts w:ascii="Arial" w:hAnsi="Arial" w:cs="Arial"/>
                <w:bCs/>
              </w:rPr>
              <w:t>Good oral and written communication skills.</w:t>
            </w:r>
            <w:r>
              <w:rPr>
                <w:rFonts w:ascii="Arial" w:hAnsi="Arial" w:cs="Arial"/>
                <w:bCs/>
              </w:rPr>
              <w:t xml:space="preserve"> </w:t>
            </w:r>
            <w:r w:rsidRPr="00703518">
              <w:rPr>
                <w:rFonts w:ascii="Arial" w:hAnsi="Arial" w:cs="Arial"/>
                <w:bCs/>
              </w:rPr>
              <w:t xml:space="preserve"> Ability to read maps and aerial photographs and document work.</w:t>
            </w:r>
            <w:r>
              <w:rPr>
                <w:rFonts w:ascii="Arial" w:hAnsi="Arial" w:cs="Arial"/>
                <w:bCs/>
              </w:rPr>
              <w:t xml:space="preserve"> </w:t>
            </w:r>
            <w:r w:rsidRPr="00A32ACD">
              <w:rPr>
                <w:rFonts w:ascii="Arial" w:hAnsi="Arial" w:cs="Arial"/>
                <w:bCs/>
              </w:rPr>
              <w:t xml:space="preserve">Precise navigational and field mapping capabilities are essential in order to </w:t>
            </w:r>
            <w:r w:rsidRPr="002061A3">
              <w:rPr>
                <w:rFonts w:ascii="Arial" w:hAnsi="Arial" w:cs="Arial"/>
                <w:bCs/>
              </w:rPr>
              <w:t xml:space="preserve">accomplish and document tasks reliably. </w:t>
            </w:r>
            <w:r w:rsidRPr="002061A3">
              <w:rPr>
                <w:rFonts w:ascii="Arial" w:hAnsi="Arial" w:cs="Arial"/>
                <w:b/>
                <w:bCs/>
              </w:rPr>
              <w:t xml:space="preserve"> </w:t>
            </w:r>
            <w:r w:rsidRPr="002061A3">
              <w:rPr>
                <w:rFonts w:ascii="Arial" w:hAnsi="Arial" w:cs="Arial"/>
                <w:bCs/>
              </w:rPr>
              <w:t>Ability and experience working with small, mechanized equipment.  Basic</w:t>
            </w:r>
            <w:r w:rsidRPr="00703518">
              <w:rPr>
                <w:rFonts w:ascii="Arial" w:hAnsi="Arial" w:cs="Arial"/>
                <w:bCs/>
              </w:rPr>
              <w:t xml:space="preserve"> computer skills</w:t>
            </w:r>
            <w:r>
              <w:rPr>
                <w:rFonts w:ascii="Arial" w:hAnsi="Arial" w:cs="Arial"/>
                <w:bCs/>
              </w:rPr>
              <w:t xml:space="preserve"> </w:t>
            </w:r>
            <w:bookmarkStart w:id="2" w:name="_Hlk108183177"/>
            <w:r>
              <w:rPr>
                <w:rFonts w:ascii="Arial" w:hAnsi="Arial" w:cs="Arial"/>
                <w:bCs/>
              </w:rPr>
              <w:t>and ability to use Geographic Information Systems mapping technology</w:t>
            </w:r>
            <w:bookmarkEnd w:id="2"/>
            <w:r w:rsidRPr="00703518">
              <w:rPr>
                <w:rFonts w:ascii="Arial" w:hAnsi="Arial" w:cs="Arial"/>
                <w:bCs/>
              </w:rPr>
              <w:t>.</w:t>
            </w:r>
            <w:r>
              <w:rPr>
                <w:rFonts w:ascii="Arial" w:hAnsi="Arial" w:cs="Arial"/>
                <w:bCs/>
              </w:rPr>
              <w:t xml:space="preserve"> </w:t>
            </w:r>
            <w:r w:rsidRPr="00703518">
              <w:rPr>
                <w:rFonts w:ascii="Arial" w:hAnsi="Arial" w:cs="Arial"/>
                <w:bCs/>
              </w:rPr>
              <w:t xml:space="preserve"> Ability to properly pin and label insects with a minimum of on-the-job training</w:t>
            </w:r>
            <w:r>
              <w:rPr>
                <w:rFonts w:ascii="Arial" w:hAnsi="Arial" w:cs="Arial"/>
                <w:bCs/>
              </w:rPr>
              <w:t xml:space="preserve">. </w:t>
            </w:r>
            <w:r w:rsidRPr="00FA54C5">
              <w:rPr>
                <w:rFonts w:ascii="Arial" w:hAnsi="Arial" w:cs="Arial"/>
              </w:rPr>
              <w:t xml:space="preserve"> </w:t>
            </w:r>
            <w:r w:rsidRPr="00C024E5">
              <w:rPr>
                <w:rFonts w:ascii="Arial" w:hAnsi="Arial" w:cs="Arial"/>
              </w:rPr>
              <w:t xml:space="preserve">Must possess a valid driver’s license </w:t>
            </w:r>
            <w:r w:rsidRPr="009562AB">
              <w:rPr>
                <w:rFonts w:ascii="Arial" w:hAnsi="Arial" w:cs="Arial"/>
              </w:rPr>
              <w:t xml:space="preserve">(and if use of personal vehicle on the job is required, must also have valid personal driver’s insurance equivalent to Hawai‘i’s No-Fault Driver’s Insurance) </w:t>
            </w:r>
            <w:r w:rsidRPr="00C024E5">
              <w:rPr>
                <w:rFonts w:ascii="Arial" w:hAnsi="Arial" w:cs="Arial"/>
              </w:rPr>
              <w:t>and maintain throughout the duration of employment. Must be able to d</w:t>
            </w:r>
            <w:r>
              <w:rPr>
                <w:rFonts w:ascii="Arial" w:hAnsi="Arial" w:cs="Arial"/>
              </w:rPr>
              <w:t xml:space="preserve">rive a 4-wheel drive </w:t>
            </w:r>
            <w:r w:rsidRPr="002061A3">
              <w:rPr>
                <w:rFonts w:ascii="Arial" w:hAnsi="Arial" w:cs="Arial"/>
              </w:rPr>
              <w:t>vehicle</w:t>
            </w:r>
            <w:r w:rsidRPr="002061A3">
              <w:rPr>
                <w:rFonts w:ascii="Arial" w:hAnsi="Arial" w:cs="Arial"/>
                <w:bCs/>
              </w:rPr>
              <w:t>.</w:t>
            </w:r>
          </w:p>
          <w:p w14:paraId="0AD47F8C" w14:textId="77777777" w:rsidR="002D59B0" w:rsidRDefault="002D59B0" w:rsidP="002D59B0">
            <w:pPr>
              <w:jc w:val="both"/>
              <w:rPr>
                <w:rFonts w:ascii="Arial" w:hAnsi="Arial" w:cs="Arial"/>
                <w:bCs/>
                <w:strike/>
              </w:rPr>
            </w:pPr>
          </w:p>
          <w:p w14:paraId="3C743CEB" w14:textId="183513E5" w:rsidR="002D59B0" w:rsidRPr="002D59B0" w:rsidRDefault="002D59B0" w:rsidP="002D59B0">
            <w:pPr>
              <w:jc w:val="both"/>
              <w:rPr>
                <w:rFonts w:ascii="Arial" w:hAnsi="Arial" w:cs="Arial"/>
              </w:rPr>
            </w:pPr>
            <w:r w:rsidRPr="00A46137">
              <w:rPr>
                <w:rFonts w:ascii="Arial" w:hAnsi="Arial" w:cs="Arial"/>
                <w:u w:val="single"/>
              </w:rPr>
              <w:t>Post Offer/Employment Condition:</w:t>
            </w:r>
            <w:r w:rsidRPr="00054DC9">
              <w:rPr>
                <w:rFonts w:ascii="Arial" w:hAnsi="Arial" w:cs="Arial"/>
              </w:rPr>
              <w:t xml:space="preserve"> </w:t>
            </w:r>
            <w:r w:rsidRPr="00690826">
              <w:rPr>
                <w:rFonts w:ascii="Arial" w:hAnsi="Arial" w:cs="Arial"/>
              </w:rPr>
              <w:t xml:space="preserve">Must be able to complete </w:t>
            </w:r>
            <w:r w:rsidRPr="00DD4368">
              <w:rPr>
                <w:rFonts w:ascii="Arial" w:hAnsi="Arial" w:cs="Arial"/>
              </w:rPr>
              <w:t>pesticide safety course</w:t>
            </w:r>
            <w:r w:rsidRPr="00690826">
              <w:rPr>
                <w:rFonts w:ascii="Arial" w:hAnsi="Arial" w:cs="Arial"/>
              </w:rPr>
              <w:t xml:space="preserve"> within twelve (12) months from date of hire.</w:t>
            </w:r>
            <w:r>
              <w:rPr>
                <w:rFonts w:ascii="Arial" w:hAnsi="Arial" w:cs="Arial"/>
              </w:rPr>
              <w:t xml:space="preserve"> </w:t>
            </w:r>
            <w:r w:rsidRPr="005D303B">
              <w:rPr>
                <w:rFonts w:ascii="Arial" w:hAnsi="Arial" w:cs="Arial"/>
              </w:rPr>
              <w:t xml:space="preserve">Must complete the online </w:t>
            </w:r>
            <w:r w:rsidRPr="005D303B">
              <w:rPr>
                <w:rFonts w:ascii="Arial" w:hAnsi="Arial" w:cs="Arial"/>
              </w:rPr>
              <w:lastRenderedPageBreak/>
              <w:t xml:space="preserve">Hazard Communication training immediately after hire or no later than </w:t>
            </w:r>
            <w:r>
              <w:rPr>
                <w:rFonts w:ascii="Arial" w:hAnsi="Arial" w:cs="Arial"/>
              </w:rPr>
              <w:t>employee’s</w:t>
            </w:r>
            <w:r w:rsidRPr="005D303B">
              <w:rPr>
                <w:rFonts w:ascii="Arial" w:hAnsi="Arial" w:cs="Arial"/>
              </w:rPr>
              <w:t xml:space="preserve"> initial exposure to hazardous chemicals</w:t>
            </w:r>
            <w:r>
              <w:rPr>
                <w:rFonts w:ascii="Arial" w:hAnsi="Arial" w:cs="Arial"/>
              </w:rPr>
              <w:t xml:space="preserve">.  </w:t>
            </w:r>
            <w:r w:rsidRPr="003B0D26">
              <w:rPr>
                <w:rFonts w:ascii="Arial" w:hAnsi="Arial" w:cs="Arial"/>
              </w:rPr>
              <w:t>Must be able to complete the UH Title IX training within twelve (12) months from date of hire.</w:t>
            </w:r>
          </w:p>
        </w:tc>
      </w:tr>
      <w:tr w:rsidR="00F50E72" w14:paraId="76134351" w14:textId="77777777" w:rsidTr="000556B5">
        <w:tc>
          <w:tcPr>
            <w:tcW w:w="488" w:type="dxa"/>
          </w:tcPr>
          <w:p w14:paraId="26C05366" w14:textId="77777777" w:rsidR="00F50E72" w:rsidRPr="009E4139" w:rsidRDefault="00F50E72" w:rsidP="00E674A3">
            <w:pPr>
              <w:tabs>
                <w:tab w:val="left" w:pos="720"/>
              </w:tabs>
              <w:jc w:val="both"/>
              <w:rPr>
                <w:rFonts w:ascii="Arial" w:hAnsi="Arial" w:cs="Arial"/>
                <w:b/>
                <w:bCs/>
                <w:sz w:val="22"/>
                <w:szCs w:val="18"/>
              </w:rPr>
            </w:pPr>
            <w:r w:rsidRPr="009E4139">
              <w:rPr>
                <w:rFonts w:ascii="Arial" w:hAnsi="Arial" w:cs="Arial"/>
                <w:b/>
                <w:bCs/>
                <w:sz w:val="22"/>
                <w:szCs w:val="18"/>
              </w:rPr>
              <w:lastRenderedPageBreak/>
              <w:t>E</w:t>
            </w:r>
          </w:p>
        </w:tc>
        <w:tc>
          <w:tcPr>
            <w:tcW w:w="2868" w:type="dxa"/>
          </w:tcPr>
          <w:p w14:paraId="3B4C3643" w14:textId="77777777" w:rsidR="00F50E72" w:rsidRPr="003C727B" w:rsidRDefault="00F50E72" w:rsidP="00E674A3">
            <w:pPr>
              <w:tabs>
                <w:tab w:val="left" w:pos="720"/>
              </w:tabs>
              <w:jc w:val="both"/>
              <w:rPr>
                <w:rFonts w:ascii="Arial" w:hAnsi="Arial" w:cs="Arial"/>
                <w:b/>
                <w:bCs/>
                <w:sz w:val="22"/>
              </w:rPr>
            </w:pPr>
            <w:r w:rsidRPr="003C727B">
              <w:rPr>
                <w:rFonts w:ascii="Arial" w:hAnsi="Arial" w:cs="Arial"/>
                <w:b/>
                <w:bCs/>
                <w:sz w:val="22"/>
              </w:rPr>
              <w:t>PHYSICAL/MEDICAL DEMANDS</w:t>
            </w:r>
          </w:p>
        </w:tc>
        <w:tc>
          <w:tcPr>
            <w:tcW w:w="6004" w:type="dxa"/>
          </w:tcPr>
          <w:p w14:paraId="75CA89BE" w14:textId="530FF618" w:rsidR="00F50E72" w:rsidRPr="005107EA" w:rsidRDefault="002D59B0" w:rsidP="00E674A3">
            <w:pPr>
              <w:tabs>
                <w:tab w:val="left" w:pos="720"/>
              </w:tabs>
              <w:jc w:val="both"/>
              <w:rPr>
                <w:rFonts w:ascii="Arial" w:hAnsi="Arial" w:cs="Arial"/>
                <w:bCs/>
              </w:rPr>
            </w:pPr>
            <w:r>
              <w:rPr>
                <w:rFonts w:ascii="Arial" w:hAnsi="Arial" w:cs="Arial"/>
              </w:rPr>
              <w:t>Ability to backpack, lift and carry up to fifty (50) pounds.</w:t>
            </w:r>
            <w:r w:rsidRPr="00FA54C5">
              <w:rPr>
                <w:rFonts w:ascii="Arial" w:hAnsi="Arial" w:cs="Arial"/>
              </w:rPr>
              <w:t xml:space="preserve"> </w:t>
            </w:r>
            <w:r>
              <w:rPr>
                <w:rFonts w:ascii="Arial" w:hAnsi="Arial" w:cs="Arial"/>
              </w:rPr>
              <w:t xml:space="preserve"> </w:t>
            </w:r>
            <w:r w:rsidRPr="00944CC2">
              <w:rPr>
                <w:rFonts w:ascii="Arial" w:hAnsi="Arial" w:cs="Arial"/>
              </w:rPr>
              <w:t>Must not be acrophobic (afraid of heights)</w:t>
            </w:r>
            <w:r>
              <w:rPr>
                <w:rFonts w:ascii="Arial" w:hAnsi="Arial" w:cs="Arial"/>
              </w:rPr>
              <w:t xml:space="preserve">.  Ability to work in </w:t>
            </w:r>
            <w:r w:rsidRPr="002061A3">
              <w:rPr>
                <w:rFonts w:ascii="Arial" w:hAnsi="Arial" w:cs="Arial"/>
              </w:rPr>
              <w:t>adverse conditions, such as extreme heat/cold, heavy rainfall, full sun, and mosquitoes.  Excellent coordination skills required.</w:t>
            </w:r>
          </w:p>
        </w:tc>
      </w:tr>
      <w:tr w:rsidR="003C727B" w14:paraId="4C9F613C" w14:textId="77777777" w:rsidTr="000556B5">
        <w:tc>
          <w:tcPr>
            <w:tcW w:w="488" w:type="dxa"/>
          </w:tcPr>
          <w:p w14:paraId="5C0A8006" w14:textId="77777777" w:rsidR="003C727B" w:rsidRPr="009E4139" w:rsidRDefault="003C727B" w:rsidP="00E674A3">
            <w:pPr>
              <w:tabs>
                <w:tab w:val="left" w:pos="720"/>
              </w:tabs>
              <w:jc w:val="both"/>
              <w:rPr>
                <w:rFonts w:ascii="Arial" w:hAnsi="Arial" w:cs="Arial"/>
                <w:b/>
                <w:bCs/>
                <w:sz w:val="22"/>
                <w:szCs w:val="18"/>
              </w:rPr>
            </w:pPr>
            <w:r w:rsidRPr="009E4139">
              <w:rPr>
                <w:rFonts w:ascii="Arial" w:hAnsi="Arial" w:cs="Arial"/>
                <w:b/>
                <w:bCs/>
                <w:sz w:val="22"/>
                <w:szCs w:val="18"/>
              </w:rPr>
              <w:t>F</w:t>
            </w:r>
          </w:p>
        </w:tc>
        <w:tc>
          <w:tcPr>
            <w:tcW w:w="2868" w:type="dxa"/>
          </w:tcPr>
          <w:p w14:paraId="19DE3AED" w14:textId="55952C67" w:rsidR="003C727B" w:rsidRPr="003C727B" w:rsidRDefault="003C727B" w:rsidP="00E674A3">
            <w:pPr>
              <w:tabs>
                <w:tab w:val="left" w:pos="720"/>
              </w:tabs>
              <w:jc w:val="both"/>
              <w:rPr>
                <w:rFonts w:ascii="Arial" w:hAnsi="Arial" w:cs="Arial"/>
                <w:b/>
                <w:bCs/>
                <w:sz w:val="22"/>
              </w:rPr>
            </w:pPr>
            <w:r w:rsidRPr="003C727B">
              <w:rPr>
                <w:rFonts w:ascii="Arial" w:hAnsi="Arial" w:cs="Arial"/>
                <w:b/>
                <w:bCs/>
                <w:sz w:val="22"/>
              </w:rPr>
              <w:t>POLICY/REGULATORY REQUIREMENT</w:t>
            </w:r>
          </w:p>
        </w:tc>
        <w:tc>
          <w:tcPr>
            <w:tcW w:w="6004" w:type="dxa"/>
          </w:tcPr>
          <w:p w14:paraId="7D875A47" w14:textId="24F36EE9" w:rsidR="003C727B" w:rsidRPr="005107EA" w:rsidRDefault="009D17C3" w:rsidP="00E674A3">
            <w:pPr>
              <w:tabs>
                <w:tab w:val="left" w:pos="720"/>
              </w:tabs>
              <w:jc w:val="both"/>
              <w:rPr>
                <w:rFonts w:ascii="Arial" w:hAnsi="Arial" w:cs="Arial"/>
                <w:bCs/>
              </w:rPr>
            </w:pPr>
            <w:r w:rsidRPr="00D44073">
              <w:rPr>
                <w:rStyle w:val="apple-style-span"/>
                <w:rFonts w:ascii="Arial" w:hAnsi="Arial" w:cs="Arial"/>
              </w:rPr>
              <w:t xml:space="preserve">As a condition of employment, employee will be subject to all applicable RCUH policies and procedures and, as applicable, subject to University of </w:t>
            </w:r>
            <w:r>
              <w:rPr>
                <w:rStyle w:val="apple-style-span"/>
                <w:rFonts w:ascii="Arial" w:hAnsi="Arial" w:cs="Arial"/>
              </w:rPr>
              <w:t>Hawai‘i</w:t>
            </w:r>
            <w:r w:rsidRPr="00D44073">
              <w:rPr>
                <w:rStyle w:val="apple-style-span"/>
                <w:rFonts w:ascii="Arial" w:hAnsi="Arial" w:cs="Arial"/>
              </w:rPr>
              <w:t xml:space="preserve">'s and/or business entity's policies and procedures.  Violation of RCUH's, UH's, or business entity's policies and/or procedures or applicable State or Federal laws and/or </w:t>
            </w:r>
            <w:r w:rsidRPr="00682B3E">
              <w:rPr>
                <w:rStyle w:val="apple-style-span"/>
                <w:rFonts w:ascii="Arial" w:hAnsi="Arial" w:cs="Arial"/>
              </w:rPr>
              <w:t xml:space="preserve">regulations may lead to disciplinary action (including, but not limited to possible termination of employment, personal fines, civil and/or criminal penalties, etc.). </w:t>
            </w:r>
            <w:r w:rsidRPr="00682B3E">
              <w:rPr>
                <w:rFonts w:ascii="Arial" w:hAnsi="Arial"/>
              </w:rPr>
              <w:t xml:space="preserve"> </w:t>
            </w:r>
          </w:p>
        </w:tc>
      </w:tr>
    </w:tbl>
    <w:p w14:paraId="06B622F6" w14:textId="77777777" w:rsidR="006F326A" w:rsidRPr="001D174C" w:rsidRDefault="006F326A" w:rsidP="006F326A">
      <w:pPr>
        <w:jc w:val="both"/>
        <w:rPr>
          <w:rFonts w:ascii="Arial" w:hAnsi="Arial" w:cs="Arial"/>
          <w:b/>
          <w:bCs/>
          <w:u w:val="single"/>
        </w:rPr>
      </w:pPr>
    </w:p>
    <w:p w14:paraId="1467EEBE" w14:textId="6CCC042C" w:rsidR="006F326A" w:rsidRPr="009E4139" w:rsidRDefault="006F326A" w:rsidP="006F326A">
      <w:pPr>
        <w:numPr>
          <w:ilvl w:val="0"/>
          <w:numId w:val="1"/>
        </w:numPr>
        <w:tabs>
          <w:tab w:val="clear" w:pos="1080"/>
        </w:tabs>
        <w:ind w:left="720"/>
        <w:jc w:val="both"/>
        <w:rPr>
          <w:rFonts w:ascii="Arial" w:hAnsi="Arial" w:cs="Arial"/>
          <w:b/>
          <w:bCs/>
        </w:rPr>
      </w:pPr>
      <w:r>
        <w:rPr>
          <w:rFonts w:ascii="Arial" w:hAnsi="Arial" w:cs="Arial"/>
          <w:b/>
          <w:bCs/>
          <w:u w:val="single"/>
        </w:rPr>
        <w:t>SECONDARY QUALIFICATIONS</w:t>
      </w:r>
      <w:r w:rsidRPr="00770DCC">
        <w:rPr>
          <w:rFonts w:ascii="Arial" w:hAnsi="Arial" w:cs="Arial"/>
          <w:b/>
          <w:bCs/>
          <w:u w:val="single"/>
        </w:rPr>
        <w:t>:</w:t>
      </w:r>
      <w:r>
        <w:rPr>
          <w:rFonts w:ascii="Arial" w:hAnsi="Arial" w:cs="Arial"/>
          <w:bCs/>
        </w:rPr>
        <w:t xml:space="preserve">  </w:t>
      </w:r>
      <w:r w:rsidR="002D59B0">
        <w:rPr>
          <w:rFonts w:ascii="Arial" w:hAnsi="Arial" w:cs="Arial"/>
          <w:bCs/>
        </w:rPr>
        <w:t>None.</w:t>
      </w:r>
    </w:p>
    <w:p w14:paraId="1E49FDD3" w14:textId="77777777" w:rsidR="009E4139" w:rsidRDefault="009E4139" w:rsidP="009E4139">
      <w:pPr>
        <w:ind w:left="720"/>
        <w:jc w:val="both"/>
        <w:rPr>
          <w:rFonts w:ascii="Arial" w:hAnsi="Arial" w:cs="Arial"/>
          <w:b/>
          <w:bCs/>
        </w:rPr>
      </w:pPr>
    </w:p>
    <w:p w14:paraId="451ADAD0" w14:textId="50DD6CE5" w:rsidR="000740FD" w:rsidRPr="005107EA" w:rsidRDefault="005107EA" w:rsidP="009D17C3">
      <w:pPr>
        <w:pStyle w:val="ListParagraph"/>
        <w:numPr>
          <w:ilvl w:val="0"/>
          <w:numId w:val="1"/>
        </w:numPr>
        <w:tabs>
          <w:tab w:val="clear" w:pos="1080"/>
        </w:tabs>
        <w:ind w:left="810"/>
        <w:jc w:val="both"/>
        <w:rPr>
          <w:rFonts w:ascii="Arial" w:hAnsi="Arial" w:cs="Arial"/>
          <w:sz w:val="22"/>
          <w:szCs w:val="22"/>
        </w:rPr>
      </w:pPr>
      <w:r w:rsidRPr="005107EA">
        <w:rPr>
          <w:rFonts w:ascii="Arial" w:hAnsi="Arial" w:cs="Arial"/>
          <w:sz w:val="22"/>
          <w:szCs w:val="22"/>
        </w:rPr>
        <w:br w:type="page"/>
      </w:r>
      <w:r w:rsidR="008331F1" w:rsidRPr="005107EA">
        <w:rPr>
          <w:rFonts w:ascii="Arial" w:hAnsi="Arial" w:cs="Arial"/>
          <w:b/>
          <w:bCs/>
          <w:sz w:val="22"/>
          <w:szCs w:val="22"/>
          <w:u w:val="single"/>
        </w:rPr>
        <w:lastRenderedPageBreak/>
        <w:t xml:space="preserve">(UPDATES &amp; RECLASSES ONLY) </w:t>
      </w:r>
      <w:r w:rsidR="000740FD" w:rsidRPr="005107EA">
        <w:rPr>
          <w:rFonts w:ascii="Arial" w:hAnsi="Arial" w:cs="Arial"/>
          <w:b/>
          <w:bCs/>
          <w:sz w:val="22"/>
          <w:szCs w:val="22"/>
          <w:u w:val="single"/>
        </w:rPr>
        <w:t>REVIEWED BY INCUMBENT OF POSITION:</w:t>
      </w:r>
      <w:r w:rsidR="000740FD" w:rsidRPr="005107EA">
        <w:rPr>
          <w:rFonts w:ascii="Arial" w:hAnsi="Arial" w:cs="Arial"/>
          <w:sz w:val="22"/>
          <w:szCs w:val="22"/>
        </w:rPr>
        <w:t xml:space="preserve">  This job description is a summary of job duties, responsibilities, and qualifications. </w:t>
      </w:r>
      <w:r w:rsidR="008331F1" w:rsidRPr="005107EA">
        <w:rPr>
          <w:rFonts w:ascii="Arial" w:hAnsi="Arial" w:cs="Arial"/>
          <w:sz w:val="22"/>
          <w:szCs w:val="22"/>
        </w:rPr>
        <w:t xml:space="preserve">I acknowledge that I have read and understand the changes to the job description for my position. </w:t>
      </w:r>
      <w:r w:rsidR="000740FD" w:rsidRPr="005107EA">
        <w:rPr>
          <w:rFonts w:ascii="Arial" w:hAnsi="Arial" w:cs="Arial"/>
          <w:sz w:val="22"/>
          <w:szCs w:val="22"/>
        </w:rPr>
        <w:t>I understand that I must contact my supervisor/manager immediately if I have any questions regarding the content of the job description.</w:t>
      </w:r>
    </w:p>
    <w:p w14:paraId="324948C9" w14:textId="77777777" w:rsidR="000740FD" w:rsidRPr="00CC5481" w:rsidRDefault="000740FD" w:rsidP="000740FD">
      <w:pPr>
        <w:jc w:val="both"/>
        <w:rPr>
          <w:rFonts w:ascii="Arial" w:hAnsi="Arial" w:cs="Arial"/>
          <w:sz w:val="22"/>
          <w:szCs w:val="22"/>
        </w:rPr>
      </w:pPr>
    </w:p>
    <w:p w14:paraId="407A1E16" w14:textId="77777777" w:rsidR="000740FD" w:rsidRPr="00CC5481" w:rsidRDefault="000740FD" w:rsidP="000740FD">
      <w:pPr>
        <w:jc w:val="both"/>
        <w:rPr>
          <w:rFonts w:ascii="Arial" w:hAnsi="Arial" w:cs="Arial"/>
          <w:sz w:val="22"/>
          <w:szCs w:val="22"/>
        </w:rPr>
      </w:pPr>
    </w:p>
    <w:p w14:paraId="27E10E61" w14:textId="77777777" w:rsidR="000740FD" w:rsidRPr="00CC5481" w:rsidRDefault="000740FD" w:rsidP="000740FD">
      <w:pPr>
        <w:jc w:val="both"/>
        <w:rPr>
          <w:rFonts w:ascii="Arial" w:hAnsi="Arial" w:cs="Arial"/>
          <w:sz w:val="22"/>
          <w:szCs w:val="22"/>
        </w:rPr>
      </w:pPr>
      <w:r w:rsidRPr="00CC5481">
        <w:rPr>
          <w:rFonts w:ascii="Arial" w:hAnsi="Arial" w:cs="Arial"/>
          <w:sz w:val="22"/>
          <w:szCs w:val="22"/>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p>
    <w:p w14:paraId="7FF177A6" w14:textId="77777777" w:rsidR="000740FD" w:rsidRPr="00CC5481" w:rsidRDefault="000740FD" w:rsidP="000740FD">
      <w:pPr>
        <w:ind w:left="720"/>
        <w:jc w:val="both"/>
        <w:rPr>
          <w:rFonts w:ascii="Arial" w:hAnsi="Arial" w:cs="Arial"/>
          <w:sz w:val="22"/>
          <w:szCs w:val="22"/>
        </w:rPr>
      </w:pPr>
      <w:r w:rsidRPr="00CC5481">
        <w:rPr>
          <w:rFonts w:ascii="Arial" w:hAnsi="Arial" w:cs="Arial"/>
          <w:sz w:val="22"/>
          <w:szCs w:val="22"/>
        </w:rPr>
        <w:t>Print Name/Signature of Employee</w:t>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t>Date</w:t>
      </w:r>
      <w:r w:rsidRPr="00CC5481">
        <w:rPr>
          <w:rFonts w:ascii="Arial" w:hAnsi="Arial" w:cs="Arial"/>
          <w:sz w:val="22"/>
          <w:szCs w:val="22"/>
        </w:rPr>
        <w:tab/>
      </w:r>
    </w:p>
    <w:p w14:paraId="1B8285BB" w14:textId="77777777" w:rsidR="000740FD" w:rsidRPr="00CC5481" w:rsidRDefault="000740FD" w:rsidP="000740FD">
      <w:pPr>
        <w:jc w:val="both"/>
        <w:rPr>
          <w:rFonts w:ascii="Arial" w:hAnsi="Arial" w:cs="Arial"/>
          <w:sz w:val="22"/>
          <w:szCs w:val="22"/>
        </w:rPr>
      </w:pPr>
    </w:p>
    <w:p w14:paraId="47A4F8CC" w14:textId="7B6794F3" w:rsidR="000740FD" w:rsidRPr="00E05366" w:rsidRDefault="000740FD" w:rsidP="000740FD">
      <w:pPr>
        <w:ind w:left="720"/>
        <w:jc w:val="both"/>
        <w:rPr>
          <w:rFonts w:ascii="Arial" w:hAnsi="Arial"/>
          <w:sz w:val="22"/>
          <w:szCs w:val="22"/>
        </w:rPr>
      </w:pPr>
      <w:r w:rsidRPr="00CC5481">
        <w:rPr>
          <w:rFonts w:ascii="Arial" w:hAnsi="Arial"/>
          <w:sz w:val="22"/>
          <w:szCs w:val="22"/>
          <w:u w:val="single"/>
        </w:rPr>
        <w:t>Note:</w:t>
      </w:r>
      <w:r w:rsidRPr="00CC5481">
        <w:rPr>
          <w:rFonts w:ascii="Arial" w:hAnsi="Arial"/>
          <w:sz w:val="22"/>
          <w:szCs w:val="22"/>
        </w:rPr>
        <w:t xml:space="preserve">  This sheet is attached to the job description.  This page will be maintained with your </w:t>
      </w:r>
      <w:r w:rsidR="00321A2C" w:rsidRPr="00CC5481">
        <w:rPr>
          <w:rFonts w:ascii="Arial" w:hAnsi="Arial"/>
          <w:sz w:val="22"/>
          <w:szCs w:val="22"/>
        </w:rPr>
        <w:t xml:space="preserve">personnel </w:t>
      </w:r>
      <w:r w:rsidRPr="00CC5481">
        <w:rPr>
          <w:rFonts w:ascii="Arial" w:hAnsi="Arial"/>
          <w:sz w:val="22"/>
          <w:szCs w:val="22"/>
        </w:rPr>
        <w:t xml:space="preserve">file </w:t>
      </w:r>
      <w:r w:rsidR="00321A2C" w:rsidRPr="00CC5481">
        <w:rPr>
          <w:rFonts w:ascii="Arial" w:hAnsi="Arial"/>
          <w:sz w:val="22"/>
          <w:szCs w:val="22"/>
        </w:rPr>
        <w:t xml:space="preserve">as a </w:t>
      </w:r>
      <w:r w:rsidRPr="00CC5481">
        <w:rPr>
          <w:rFonts w:ascii="Arial" w:hAnsi="Arial"/>
          <w:sz w:val="22"/>
          <w:szCs w:val="22"/>
        </w:rPr>
        <w:t>copy of the official installation date of the job description.</w:t>
      </w:r>
    </w:p>
    <w:p w14:paraId="1EE9750A" w14:textId="77777777" w:rsidR="000740FD" w:rsidRPr="00E05366" w:rsidRDefault="000740FD" w:rsidP="000740FD">
      <w:pPr>
        <w:jc w:val="both"/>
        <w:rPr>
          <w:rFonts w:ascii="Arial" w:hAnsi="Arial"/>
          <w:sz w:val="22"/>
          <w:szCs w:val="22"/>
        </w:rPr>
      </w:pPr>
    </w:p>
    <w:p w14:paraId="3AD9B0D5" w14:textId="684A0DEF" w:rsidR="008331F1" w:rsidRPr="00E05366" w:rsidRDefault="000556B5" w:rsidP="008331F1">
      <w:pPr>
        <w:jc w:val="both"/>
        <w:rPr>
          <w:rFonts w:ascii="Arial" w:hAnsi="Arial" w:cs="Arial"/>
          <w:sz w:val="22"/>
          <w:szCs w:val="22"/>
        </w:rPr>
      </w:pPr>
      <w:r>
        <w:rPr>
          <w:rFonts w:ascii="Arial" w:hAnsi="Arial" w:cs="Arial"/>
          <w:sz w:val="22"/>
          <w:szCs w:val="22"/>
        </w:rPr>
        <w:t xml:space="preserve">          </w:t>
      </w:r>
      <w:r w:rsidR="008331F1" w:rsidRPr="00E05366">
        <w:rPr>
          <w:rFonts w:ascii="Arial" w:hAnsi="Arial" w:cs="Arial"/>
          <w:sz w:val="22"/>
          <w:szCs w:val="22"/>
        </w:rPr>
        <w:t>--------------------------------------------------------------------------------------------------------------------</w:t>
      </w:r>
      <w:r w:rsidR="008331F1">
        <w:rPr>
          <w:rFonts w:ascii="Arial" w:hAnsi="Arial" w:cs="Arial"/>
          <w:sz w:val="22"/>
          <w:szCs w:val="22"/>
        </w:rPr>
        <w:t>-----------</w:t>
      </w:r>
    </w:p>
    <w:p w14:paraId="604CF6BA" w14:textId="77777777" w:rsidR="008331F1" w:rsidRDefault="008331F1" w:rsidP="000740FD">
      <w:pPr>
        <w:suppressAutoHyphens/>
        <w:jc w:val="both"/>
        <w:rPr>
          <w:rFonts w:ascii="Arial" w:hAnsi="Arial"/>
          <w:b/>
          <w:spacing w:val="-3"/>
          <w:sz w:val="22"/>
          <w:szCs w:val="22"/>
          <w:u w:val="single"/>
        </w:rPr>
      </w:pPr>
    </w:p>
    <w:p w14:paraId="727497BD" w14:textId="54843611" w:rsidR="008331F1" w:rsidRDefault="000740FD" w:rsidP="00A92935">
      <w:pPr>
        <w:suppressAutoHyphens/>
        <w:ind w:left="720"/>
        <w:jc w:val="both"/>
        <w:rPr>
          <w:rFonts w:ascii="Arial" w:hAnsi="Arial"/>
          <w:spacing w:val="-3"/>
          <w:sz w:val="22"/>
          <w:szCs w:val="22"/>
        </w:rPr>
      </w:pPr>
      <w:r w:rsidRPr="00E05366">
        <w:rPr>
          <w:rFonts w:ascii="Arial" w:hAnsi="Arial"/>
          <w:b/>
          <w:spacing w:val="-3"/>
          <w:sz w:val="22"/>
          <w:szCs w:val="22"/>
          <w:u w:val="single"/>
        </w:rPr>
        <w:t>CLASSIFICATION:</w:t>
      </w:r>
    </w:p>
    <w:p w14:paraId="556335E7" w14:textId="77777777" w:rsidR="002D59B0" w:rsidRPr="00154FA3" w:rsidRDefault="002D59B0" w:rsidP="002D59B0">
      <w:pPr>
        <w:suppressAutoHyphens/>
        <w:ind w:firstLine="720"/>
        <w:jc w:val="both"/>
        <w:rPr>
          <w:rFonts w:ascii="Arial" w:hAnsi="Arial"/>
          <w:spacing w:val="-3"/>
          <w:sz w:val="22"/>
        </w:rPr>
      </w:pPr>
      <w:r w:rsidRPr="00154FA3">
        <w:rPr>
          <w:rFonts w:ascii="Arial" w:hAnsi="Arial"/>
          <w:spacing w:val="-3"/>
          <w:sz w:val="22"/>
        </w:rPr>
        <w:t>Non-Exempt</w:t>
      </w:r>
    </w:p>
    <w:p w14:paraId="5A17BC34" w14:textId="77777777" w:rsidR="002D59B0" w:rsidRPr="00154FA3" w:rsidRDefault="002D59B0" w:rsidP="002D59B0">
      <w:pPr>
        <w:suppressAutoHyphens/>
        <w:ind w:firstLine="720"/>
        <w:jc w:val="both"/>
        <w:rPr>
          <w:rFonts w:ascii="Arial" w:hAnsi="Arial"/>
          <w:spacing w:val="-3"/>
          <w:sz w:val="22"/>
        </w:rPr>
      </w:pPr>
      <w:r w:rsidRPr="00154FA3">
        <w:rPr>
          <w:rFonts w:ascii="Arial" w:hAnsi="Arial"/>
          <w:spacing w:val="-3"/>
          <w:sz w:val="22"/>
        </w:rPr>
        <w:t>RCUH Pay Range:</w:t>
      </w:r>
      <w:r w:rsidRPr="00154FA3">
        <w:rPr>
          <w:rFonts w:ascii="Arial" w:hAnsi="Arial"/>
          <w:spacing w:val="-3"/>
          <w:sz w:val="22"/>
        </w:rPr>
        <w:tab/>
        <w:t>PR-N15</w:t>
      </w:r>
    </w:p>
    <w:tbl>
      <w:tblPr>
        <w:tblW w:w="6090" w:type="dxa"/>
        <w:tblInd w:w="768" w:type="dxa"/>
        <w:tblLook w:val="04A0" w:firstRow="1" w:lastRow="0" w:firstColumn="1" w:lastColumn="0" w:noHBand="0" w:noVBand="1"/>
      </w:tblPr>
      <w:tblGrid>
        <w:gridCol w:w="2070"/>
        <w:gridCol w:w="1440"/>
        <w:gridCol w:w="1060"/>
        <w:gridCol w:w="1520"/>
      </w:tblGrid>
      <w:tr w:rsidR="002D59B0" w14:paraId="093C7E4E" w14:textId="77777777" w:rsidTr="002D59B0">
        <w:trPr>
          <w:trHeight w:val="280"/>
        </w:trPr>
        <w:tc>
          <w:tcPr>
            <w:tcW w:w="2070" w:type="dxa"/>
            <w:tcBorders>
              <w:top w:val="nil"/>
              <w:left w:val="nil"/>
              <w:bottom w:val="nil"/>
              <w:right w:val="nil"/>
            </w:tcBorders>
            <w:shd w:val="clear" w:color="auto" w:fill="auto"/>
            <w:noWrap/>
            <w:vAlign w:val="bottom"/>
            <w:hideMark/>
          </w:tcPr>
          <w:p w14:paraId="5B9BF633" w14:textId="77777777" w:rsidR="002D59B0" w:rsidRDefault="002D59B0" w:rsidP="001465C7">
            <w:pPr>
              <w:rPr>
                <w:sz w:val="20"/>
                <w:szCs w:val="20"/>
              </w:rPr>
            </w:pPr>
          </w:p>
        </w:tc>
        <w:tc>
          <w:tcPr>
            <w:tcW w:w="1440" w:type="dxa"/>
            <w:tcBorders>
              <w:top w:val="nil"/>
              <w:left w:val="nil"/>
              <w:bottom w:val="nil"/>
              <w:right w:val="nil"/>
            </w:tcBorders>
            <w:shd w:val="clear" w:color="auto" w:fill="auto"/>
            <w:noWrap/>
            <w:vAlign w:val="bottom"/>
            <w:hideMark/>
          </w:tcPr>
          <w:p w14:paraId="0940DE2B"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SLOT</w:t>
            </w:r>
          </w:p>
        </w:tc>
        <w:tc>
          <w:tcPr>
            <w:tcW w:w="1060" w:type="dxa"/>
            <w:tcBorders>
              <w:top w:val="nil"/>
              <w:left w:val="nil"/>
              <w:bottom w:val="nil"/>
              <w:right w:val="nil"/>
            </w:tcBorders>
            <w:shd w:val="clear" w:color="auto" w:fill="auto"/>
            <w:noWrap/>
            <w:vAlign w:val="bottom"/>
            <w:hideMark/>
          </w:tcPr>
          <w:p w14:paraId="1897D0B8" w14:textId="77777777" w:rsidR="002D59B0" w:rsidRDefault="002D59B0" w:rsidP="001465C7">
            <w:pPr>
              <w:rPr>
                <w:rFonts w:ascii="Arial Narrow" w:hAnsi="Arial Narrow" w:cs="Arial"/>
                <w:b/>
                <w:bCs/>
                <w:sz w:val="22"/>
                <w:szCs w:val="22"/>
                <w:u w:val="single"/>
              </w:rPr>
            </w:pPr>
          </w:p>
        </w:tc>
        <w:tc>
          <w:tcPr>
            <w:tcW w:w="1520" w:type="dxa"/>
            <w:tcBorders>
              <w:top w:val="nil"/>
              <w:left w:val="nil"/>
              <w:bottom w:val="nil"/>
              <w:right w:val="nil"/>
            </w:tcBorders>
            <w:shd w:val="clear" w:color="auto" w:fill="auto"/>
            <w:noWrap/>
            <w:vAlign w:val="bottom"/>
            <w:hideMark/>
          </w:tcPr>
          <w:p w14:paraId="132EE60F"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POINTS</w:t>
            </w:r>
          </w:p>
        </w:tc>
      </w:tr>
      <w:tr w:rsidR="002D59B0" w14:paraId="1DB7EA58" w14:textId="77777777" w:rsidTr="002D59B0">
        <w:trPr>
          <w:trHeight w:val="152"/>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63A4B" w14:textId="77777777" w:rsidR="002D59B0" w:rsidRDefault="002D59B0" w:rsidP="001465C7">
            <w:pPr>
              <w:rPr>
                <w:rFonts w:ascii="Arial Narrow" w:hAnsi="Arial Narrow" w:cs="Arial"/>
                <w:b/>
                <w:bCs/>
                <w:sz w:val="22"/>
                <w:szCs w:val="22"/>
              </w:rPr>
            </w:pPr>
            <w:r>
              <w:rPr>
                <w:rFonts w:ascii="Arial Narrow" w:hAnsi="Arial Narrow" w:cs="Arial"/>
                <w:b/>
                <w:bCs/>
                <w:sz w:val="22"/>
                <w:szCs w:val="22"/>
              </w:rPr>
              <w:t>KNOW HOW</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FB745C7" w14:textId="77777777" w:rsidR="002D59B0" w:rsidRDefault="002D59B0" w:rsidP="001465C7">
            <w:pPr>
              <w:rPr>
                <w:rFonts w:ascii="Arial Narrow" w:hAnsi="Arial Narrow" w:cs="Arial"/>
                <w:sz w:val="22"/>
                <w:szCs w:val="22"/>
              </w:rPr>
            </w:pPr>
            <w:r>
              <w:rPr>
                <w:rFonts w:ascii="Arial Narrow" w:hAnsi="Arial Narrow" w:cs="Arial"/>
                <w:sz w:val="22"/>
                <w:szCs w:val="22"/>
              </w:rPr>
              <w:t>DI2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4FCF148" w14:textId="77777777" w:rsidR="002D59B0" w:rsidRDefault="002D59B0" w:rsidP="001465C7">
            <w:pPr>
              <w:rPr>
                <w:rFonts w:ascii="Arial Narrow" w:hAnsi="Arial Narrow" w:cs="Arial"/>
                <w:sz w:val="22"/>
                <w:szCs w:val="22"/>
              </w:rPr>
            </w:pPr>
            <w:r>
              <w:rPr>
                <w:rFonts w:ascii="Arial Narrow" w:hAnsi="Arial Narrow" w:cs="Arial"/>
                <w:sz w:val="22"/>
                <w:szCs w:val="22"/>
              </w:rPr>
              <w:t> </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66C13916" w14:textId="77777777" w:rsidR="002D59B0" w:rsidRDefault="002D59B0" w:rsidP="001465C7">
            <w:pPr>
              <w:jc w:val="right"/>
              <w:rPr>
                <w:rFonts w:ascii="Arial Narrow" w:hAnsi="Arial Narrow" w:cs="Arial"/>
                <w:sz w:val="22"/>
                <w:szCs w:val="22"/>
              </w:rPr>
            </w:pPr>
            <w:r>
              <w:rPr>
                <w:rFonts w:ascii="Arial Narrow" w:hAnsi="Arial Narrow" w:cs="Arial"/>
                <w:sz w:val="22"/>
                <w:szCs w:val="22"/>
              </w:rPr>
              <w:t>132</w:t>
            </w:r>
          </w:p>
        </w:tc>
      </w:tr>
      <w:tr w:rsidR="002D59B0" w14:paraId="41BC1D55" w14:textId="77777777" w:rsidTr="002D59B0">
        <w:trPr>
          <w:trHeight w:val="28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3A5F448" w14:textId="77777777" w:rsidR="002D59B0" w:rsidRDefault="002D59B0" w:rsidP="001465C7">
            <w:pPr>
              <w:rPr>
                <w:rFonts w:ascii="Arial Narrow" w:hAnsi="Arial Narrow" w:cs="Arial"/>
                <w:sz w:val="22"/>
                <w:szCs w:val="22"/>
              </w:rPr>
            </w:pPr>
            <w:r>
              <w:rPr>
                <w:rFonts w:ascii="Arial Narrow" w:hAnsi="Arial Narrow"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0993E7C"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SLOT</w:t>
            </w:r>
          </w:p>
        </w:tc>
        <w:tc>
          <w:tcPr>
            <w:tcW w:w="1060" w:type="dxa"/>
            <w:tcBorders>
              <w:top w:val="nil"/>
              <w:left w:val="nil"/>
              <w:bottom w:val="single" w:sz="4" w:space="0" w:color="auto"/>
              <w:right w:val="single" w:sz="4" w:space="0" w:color="auto"/>
            </w:tcBorders>
            <w:shd w:val="clear" w:color="auto" w:fill="auto"/>
            <w:noWrap/>
            <w:vAlign w:val="bottom"/>
            <w:hideMark/>
          </w:tcPr>
          <w:p w14:paraId="11FEC3BC"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 </w:t>
            </w:r>
          </w:p>
        </w:tc>
        <w:tc>
          <w:tcPr>
            <w:tcW w:w="1520" w:type="dxa"/>
            <w:tcBorders>
              <w:top w:val="nil"/>
              <w:left w:val="nil"/>
              <w:bottom w:val="single" w:sz="4" w:space="0" w:color="auto"/>
              <w:right w:val="single" w:sz="4" w:space="0" w:color="auto"/>
            </w:tcBorders>
            <w:shd w:val="clear" w:color="auto" w:fill="auto"/>
            <w:noWrap/>
            <w:vAlign w:val="bottom"/>
            <w:hideMark/>
          </w:tcPr>
          <w:p w14:paraId="75A7CEF9"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POINTS</w:t>
            </w:r>
          </w:p>
        </w:tc>
      </w:tr>
      <w:tr w:rsidR="002D59B0" w14:paraId="690394A9" w14:textId="77777777" w:rsidTr="002D59B0">
        <w:trPr>
          <w:trHeight w:val="24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8BE1347" w14:textId="77777777" w:rsidR="002D59B0" w:rsidRDefault="002D59B0" w:rsidP="001465C7">
            <w:pPr>
              <w:rPr>
                <w:rFonts w:ascii="Arial Narrow" w:hAnsi="Arial Narrow" w:cs="Arial"/>
                <w:b/>
                <w:bCs/>
                <w:sz w:val="22"/>
                <w:szCs w:val="22"/>
              </w:rPr>
            </w:pPr>
            <w:r>
              <w:rPr>
                <w:rFonts w:ascii="Arial Narrow" w:hAnsi="Arial Narrow" w:cs="Arial"/>
                <w:b/>
                <w:bCs/>
                <w:sz w:val="22"/>
                <w:szCs w:val="22"/>
              </w:rPr>
              <w:t>ACCOUNTABILITY</w:t>
            </w:r>
          </w:p>
        </w:tc>
        <w:tc>
          <w:tcPr>
            <w:tcW w:w="1440" w:type="dxa"/>
            <w:tcBorders>
              <w:top w:val="nil"/>
              <w:left w:val="nil"/>
              <w:bottom w:val="single" w:sz="4" w:space="0" w:color="auto"/>
              <w:right w:val="single" w:sz="4" w:space="0" w:color="auto"/>
            </w:tcBorders>
            <w:shd w:val="clear" w:color="auto" w:fill="auto"/>
            <w:vAlign w:val="bottom"/>
            <w:hideMark/>
          </w:tcPr>
          <w:p w14:paraId="5EF67CFB" w14:textId="77777777" w:rsidR="002D59B0" w:rsidRDefault="002D59B0" w:rsidP="001465C7">
            <w:pPr>
              <w:rPr>
                <w:rFonts w:ascii="Arial Narrow" w:hAnsi="Arial Narrow" w:cs="Arial"/>
                <w:sz w:val="22"/>
                <w:szCs w:val="22"/>
              </w:rPr>
            </w:pPr>
            <w:r>
              <w:rPr>
                <w:rFonts w:ascii="Arial Narrow" w:hAnsi="Arial Narrow" w:cs="Arial"/>
                <w:sz w:val="22"/>
                <w:szCs w:val="22"/>
              </w:rPr>
              <w:t>C(1)S</w:t>
            </w:r>
          </w:p>
        </w:tc>
        <w:tc>
          <w:tcPr>
            <w:tcW w:w="1060" w:type="dxa"/>
            <w:tcBorders>
              <w:top w:val="nil"/>
              <w:left w:val="nil"/>
              <w:bottom w:val="single" w:sz="4" w:space="0" w:color="auto"/>
              <w:right w:val="single" w:sz="4" w:space="0" w:color="auto"/>
            </w:tcBorders>
            <w:shd w:val="clear" w:color="auto" w:fill="auto"/>
            <w:noWrap/>
            <w:vAlign w:val="bottom"/>
            <w:hideMark/>
          </w:tcPr>
          <w:p w14:paraId="3125A27E" w14:textId="77777777" w:rsidR="002D59B0" w:rsidRDefault="002D59B0" w:rsidP="001465C7">
            <w:pPr>
              <w:rPr>
                <w:rFonts w:ascii="Arial Narrow" w:hAnsi="Arial Narrow" w:cs="Arial"/>
                <w:sz w:val="22"/>
                <w:szCs w:val="22"/>
              </w:rPr>
            </w:pPr>
            <w:r>
              <w:rPr>
                <w:rFonts w:ascii="Arial Narrow" w:hAnsi="Arial Narrow" w:cs="Arial"/>
                <w:sz w:val="22"/>
                <w:szCs w:val="22"/>
              </w:rPr>
              <w:t> </w:t>
            </w:r>
          </w:p>
        </w:tc>
        <w:tc>
          <w:tcPr>
            <w:tcW w:w="1520" w:type="dxa"/>
            <w:tcBorders>
              <w:top w:val="nil"/>
              <w:left w:val="nil"/>
              <w:bottom w:val="single" w:sz="4" w:space="0" w:color="auto"/>
              <w:right w:val="single" w:sz="4" w:space="0" w:color="auto"/>
            </w:tcBorders>
            <w:shd w:val="clear" w:color="auto" w:fill="auto"/>
            <w:vAlign w:val="bottom"/>
            <w:hideMark/>
          </w:tcPr>
          <w:p w14:paraId="0BD7988A" w14:textId="77777777" w:rsidR="002D59B0" w:rsidRDefault="002D59B0" w:rsidP="001465C7">
            <w:pPr>
              <w:jc w:val="right"/>
              <w:rPr>
                <w:rFonts w:ascii="Arial Narrow" w:hAnsi="Arial Narrow" w:cs="Arial"/>
                <w:sz w:val="22"/>
                <w:szCs w:val="22"/>
              </w:rPr>
            </w:pPr>
            <w:r>
              <w:rPr>
                <w:rFonts w:ascii="Arial Narrow" w:hAnsi="Arial Narrow" w:cs="Arial"/>
                <w:sz w:val="22"/>
                <w:szCs w:val="22"/>
              </w:rPr>
              <w:t>57</w:t>
            </w:r>
          </w:p>
        </w:tc>
      </w:tr>
      <w:tr w:rsidR="002D59B0" w14:paraId="142A7A9B" w14:textId="77777777" w:rsidTr="002D59B0">
        <w:trPr>
          <w:trHeight w:val="28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96B0FE1" w14:textId="77777777" w:rsidR="002D59B0" w:rsidRDefault="002D59B0" w:rsidP="001465C7">
            <w:pPr>
              <w:rPr>
                <w:rFonts w:ascii="Arial Narrow" w:hAnsi="Arial Narrow" w:cs="Arial"/>
                <w:sz w:val="22"/>
                <w:szCs w:val="22"/>
              </w:rPr>
            </w:pPr>
            <w:r>
              <w:rPr>
                <w:rFonts w:ascii="Arial Narrow" w:hAnsi="Arial Narrow"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4D0793"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 xml:space="preserve">SLOT </w:t>
            </w:r>
          </w:p>
        </w:tc>
        <w:tc>
          <w:tcPr>
            <w:tcW w:w="1060" w:type="dxa"/>
            <w:tcBorders>
              <w:top w:val="nil"/>
              <w:left w:val="nil"/>
              <w:bottom w:val="single" w:sz="4" w:space="0" w:color="auto"/>
              <w:right w:val="single" w:sz="4" w:space="0" w:color="auto"/>
            </w:tcBorders>
            <w:shd w:val="clear" w:color="auto" w:fill="auto"/>
            <w:noWrap/>
            <w:vAlign w:val="bottom"/>
            <w:hideMark/>
          </w:tcPr>
          <w:p w14:paraId="45286E44"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Percent</w:t>
            </w:r>
          </w:p>
        </w:tc>
        <w:tc>
          <w:tcPr>
            <w:tcW w:w="1520" w:type="dxa"/>
            <w:tcBorders>
              <w:top w:val="nil"/>
              <w:left w:val="nil"/>
              <w:bottom w:val="single" w:sz="4" w:space="0" w:color="auto"/>
              <w:right w:val="single" w:sz="4" w:space="0" w:color="auto"/>
            </w:tcBorders>
            <w:shd w:val="clear" w:color="auto" w:fill="auto"/>
            <w:noWrap/>
            <w:vAlign w:val="bottom"/>
            <w:hideMark/>
          </w:tcPr>
          <w:p w14:paraId="3B1AF4B4" w14:textId="77777777" w:rsidR="002D59B0" w:rsidRDefault="002D59B0" w:rsidP="001465C7">
            <w:pPr>
              <w:rPr>
                <w:rFonts w:ascii="Arial Narrow" w:hAnsi="Arial Narrow" w:cs="Arial"/>
                <w:b/>
                <w:bCs/>
                <w:sz w:val="22"/>
                <w:szCs w:val="22"/>
                <w:u w:val="single"/>
              </w:rPr>
            </w:pPr>
            <w:r>
              <w:rPr>
                <w:rFonts w:ascii="Arial Narrow" w:hAnsi="Arial Narrow" w:cs="Arial"/>
                <w:b/>
                <w:bCs/>
                <w:sz w:val="22"/>
                <w:szCs w:val="22"/>
                <w:u w:val="single"/>
              </w:rPr>
              <w:t>POINTS</w:t>
            </w:r>
          </w:p>
        </w:tc>
      </w:tr>
      <w:tr w:rsidR="002D59B0" w14:paraId="774F6D6A" w14:textId="77777777" w:rsidTr="002D59B0">
        <w:trPr>
          <w:trHeight w:val="24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CAE3E49" w14:textId="77777777" w:rsidR="002D59B0" w:rsidRDefault="002D59B0" w:rsidP="001465C7">
            <w:pPr>
              <w:rPr>
                <w:rFonts w:ascii="Arial Narrow" w:hAnsi="Arial Narrow" w:cs="Arial"/>
                <w:b/>
                <w:bCs/>
                <w:sz w:val="22"/>
                <w:szCs w:val="22"/>
              </w:rPr>
            </w:pPr>
            <w:r>
              <w:rPr>
                <w:rFonts w:ascii="Arial Narrow" w:hAnsi="Arial Narrow" w:cs="Arial"/>
                <w:b/>
                <w:bCs/>
                <w:sz w:val="22"/>
                <w:szCs w:val="22"/>
              </w:rPr>
              <w:t>PROBLEM SOLVING</w:t>
            </w:r>
          </w:p>
        </w:tc>
        <w:tc>
          <w:tcPr>
            <w:tcW w:w="1440" w:type="dxa"/>
            <w:tcBorders>
              <w:top w:val="nil"/>
              <w:left w:val="nil"/>
              <w:bottom w:val="single" w:sz="4" w:space="0" w:color="auto"/>
              <w:right w:val="single" w:sz="4" w:space="0" w:color="auto"/>
            </w:tcBorders>
            <w:shd w:val="clear" w:color="auto" w:fill="auto"/>
            <w:vAlign w:val="bottom"/>
            <w:hideMark/>
          </w:tcPr>
          <w:p w14:paraId="03985648" w14:textId="77777777" w:rsidR="002D59B0" w:rsidRDefault="002D59B0" w:rsidP="001465C7">
            <w:pPr>
              <w:rPr>
                <w:rFonts w:ascii="Arial Narrow" w:hAnsi="Arial Narrow" w:cs="Arial"/>
                <w:sz w:val="22"/>
                <w:szCs w:val="22"/>
              </w:rPr>
            </w:pPr>
            <w:r>
              <w:rPr>
                <w:rFonts w:ascii="Arial Narrow" w:hAnsi="Arial Narrow" w:cs="Arial"/>
                <w:sz w:val="22"/>
                <w:szCs w:val="22"/>
              </w:rPr>
              <w:t>C1</w:t>
            </w:r>
          </w:p>
        </w:tc>
        <w:tc>
          <w:tcPr>
            <w:tcW w:w="1060" w:type="dxa"/>
            <w:tcBorders>
              <w:top w:val="nil"/>
              <w:left w:val="nil"/>
              <w:bottom w:val="single" w:sz="4" w:space="0" w:color="auto"/>
              <w:right w:val="single" w:sz="4" w:space="0" w:color="auto"/>
            </w:tcBorders>
            <w:shd w:val="clear" w:color="auto" w:fill="auto"/>
            <w:vAlign w:val="bottom"/>
            <w:hideMark/>
          </w:tcPr>
          <w:p w14:paraId="0632C0E1" w14:textId="77777777" w:rsidR="002D59B0" w:rsidRDefault="002D59B0" w:rsidP="001465C7">
            <w:pPr>
              <w:jc w:val="right"/>
              <w:rPr>
                <w:rFonts w:ascii="Arial Narrow" w:hAnsi="Arial Narrow" w:cs="Arial"/>
                <w:sz w:val="22"/>
                <w:szCs w:val="22"/>
              </w:rPr>
            </w:pPr>
            <w:r>
              <w:rPr>
                <w:rFonts w:ascii="Arial Narrow" w:hAnsi="Arial Narrow" w:cs="Arial"/>
                <w:sz w:val="22"/>
                <w:szCs w:val="22"/>
              </w:rPr>
              <w:t>16%</w:t>
            </w:r>
          </w:p>
        </w:tc>
        <w:tc>
          <w:tcPr>
            <w:tcW w:w="1520" w:type="dxa"/>
            <w:tcBorders>
              <w:top w:val="nil"/>
              <w:left w:val="nil"/>
              <w:bottom w:val="single" w:sz="4" w:space="0" w:color="auto"/>
              <w:right w:val="single" w:sz="4" w:space="0" w:color="auto"/>
            </w:tcBorders>
            <w:shd w:val="clear" w:color="auto" w:fill="auto"/>
            <w:vAlign w:val="bottom"/>
            <w:hideMark/>
          </w:tcPr>
          <w:p w14:paraId="641E3E78" w14:textId="77777777" w:rsidR="002D59B0" w:rsidRDefault="002D59B0" w:rsidP="001465C7">
            <w:pPr>
              <w:jc w:val="right"/>
              <w:rPr>
                <w:rFonts w:ascii="Arial Narrow" w:hAnsi="Arial Narrow" w:cs="Arial"/>
                <w:sz w:val="22"/>
                <w:szCs w:val="22"/>
              </w:rPr>
            </w:pPr>
            <w:r>
              <w:rPr>
                <w:rFonts w:ascii="Arial Narrow" w:hAnsi="Arial Narrow" w:cs="Arial"/>
                <w:sz w:val="22"/>
                <w:szCs w:val="22"/>
              </w:rPr>
              <w:t>21</w:t>
            </w:r>
          </w:p>
        </w:tc>
      </w:tr>
    </w:tbl>
    <w:p w14:paraId="3293A95D" w14:textId="77777777" w:rsidR="008331F1" w:rsidRPr="00E05366" w:rsidRDefault="008331F1" w:rsidP="000740FD">
      <w:pPr>
        <w:suppressAutoHyphens/>
        <w:jc w:val="both"/>
        <w:rPr>
          <w:rFonts w:ascii="Arial" w:hAnsi="Arial"/>
          <w:spacing w:val="-3"/>
          <w:sz w:val="22"/>
          <w:szCs w:val="22"/>
        </w:rPr>
      </w:pPr>
    </w:p>
    <w:p w14:paraId="3E14F23B" w14:textId="77777777" w:rsidR="000740FD" w:rsidRPr="00E05366" w:rsidRDefault="000740FD" w:rsidP="000556B5">
      <w:pPr>
        <w:suppressAutoHyphens/>
        <w:ind w:left="720"/>
        <w:jc w:val="both"/>
        <w:rPr>
          <w:rFonts w:ascii="Arial" w:hAnsi="Arial"/>
          <w:spacing w:val="-3"/>
          <w:sz w:val="22"/>
          <w:szCs w:val="22"/>
        </w:rPr>
      </w:pPr>
      <w:r w:rsidRPr="00E05366">
        <w:rPr>
          <w:rFonts w:ascii="Arial" w:hAnsi="Arial"/>
          <w:spacing w:val="-3"/>
          <w:sz w:val="22"/>
          <w:szCs w:val="22"/>
        </w:rPr>
        <w:t>***********************************************************************************************</w:t>
      </w:r>
    </w:p>
    <w:p w14:paraId="3E92BFFD" w14:textId="77777777" w:rsidR="008331F1" w:rsidRDefault="008331F1" w:rsidP="000740FD">
      <w:pPr>
        <w:suppressAutoHyphens/>
        <w:jc w:val="both"/>
        <w:rPr>
          <w:rFonts w:ascii="Arial" w:hAnsi="Arial"/>
          <w:b/>
          <w:spacing w:val="-3"/>
          <w:sz w:val="22"/>
          <w:szCs w:val="22"/>
          <w:u w:val="single"/>
        </w:rPr>
      </w:pPr>
    </w:p>
    <w:p w14:paraId="7BD0878F" w14:textId="77777777" w:rsidR="008331F1" w:rsidRDefault="008331F1" w:rsidP="000740FD">
      <w:pPr>
        <w:suppressAutoHyphens/>
        <w:jc w:val="both"/>
        <w:rPr>
          <w:rFonts w:ascii="Arial" w:hAnsi="Arial"/>
          <w:b/>
          <w:spacing w:val="-3"/>
          <w:sz w:val="22"/>
          <w:szCs w:val="22"/>
          <w:u w:val="single"/>
        </w:rPr>
      </w:pPr>
    </w:p>
    <w:p w14:paraId="449D9966" w14:textId="1EDC12F8" w:rsidR="000740FD" w:rsidRPr="00E05366" w:rsidRDefault="000740FD" w:rsidP="000556B5">
      <w:pPr>
        <w:suppressAutoHyphens/>
        <w:ind w:left="720"/>
        <w:jc w:val="both"/>
        <w:rPr>
          <w:rFonts w:ascii="Arial" w:hAnsi="Arial"/>
          <w:sz w:val="22"/>
          <w:szCs w:val="22"/>
        </w:rPr>
      </w:pPr>
      <w:r w:rsidRPr="00E05366">
        <w:rPr>
          <w:rFonts w:ascii="Arial" w:hAnsi="Arial"/>
          <w:b/>
          <w:spacing w:val="-3"/>
          <w:sz w:val="22"/>
          <w:szCs w:val="22"/>
          <w:u w:val="single"/>
        </w:rPr>
        <w:t>APPROVED BY:</w:t>
      </w:r>
    </w:p>
    <w:p w14:paraId="6D12C155" w14:textId="77777777" w:rsidR="000740FD" w:rsidRPr="00E05366" w:rsidRDefault="000740FD" w:rsidP="000556B5">
      <w:pPr>
        <w:ind w:left="720"/>
        <w:jc w:val="both"/>
        <w:rPr>
          <w:rFonts w:ascii="Arial" w:hAnsi="Arial"/>
          <w:sz w:val="22"/>
          <w:szCs w:val="22"/>
        </w:rPr>
      </w:pPr>
    </w:p>
    <w:p w14:paraId="038FCD92" w14:textId="77777777" w:rsidR="000740FD" w:rsidRPr="00E05366" w:rsidRDefault="000740FD" w:rsidP="000556B5">
      <w:pPr>
        <w:ind w:left="720"/>
        <w:jc w:val="both"/>
        <w:rPr>
          <w:rFonts w:ascii="Arial" w:hAnsi="Arial"/>
          <w:sz w:val="22"/>
          <w:szCs w:val="22"/>
        </w:rPr>
      </w:pPr>
      <w:r w:rsidRPr="00E05366">
        <w:rPr>
          <w:rFonts w:ascii="Arial" w:hAnsi="Arial"/>
          <w:sz w:val="22"/>
          <w:szCs w:val="22"/>
        </w:rPr>
        <w:t>_____________________________________</w:t>
      </w:r>
      <w:r w:rsidRPr="00E05366">
        <w:rPr>
          <w:rFonts w:ascii="Arial" w:hAnsi="Arial"/>
          <w:sz w:val="22"/>
          <w:szCs w:val="22"/>
        </w:rPr>
        <w:tab/>
      </w:r>
      <w:r w:rsidRPr="00E05366">
        <w:rPr>
          <w:rFonts w:ascii="Arial" w:hAnsi="Arial"/>
          <w:sz w:val="22"/>
          <w:szCs w:val="22"/>
        </w:rPr>
        <w:tab/>
        <w:t>__________________</w:t>
      </w:r>
    </w:p>
    <w:p w14:paraId="3ECE1EE6" w14:textId="7780A931" w:rsidR="000740FD" w:rsidRPr="00E05366" w:rsidRDefault="000740FD" w:rsidP="000556B5">
      <w:pPr>
        <w:ind w:left="720"/>
        <w:jc w:val="both"/>
        <w:rPr>
          <w:rFonts w:ascii="Arial" w:hAnsi="Arial"/>
          <w:sz w:val="22"/>
          <w:szCs w:val="22"/>
        </w:rPr>
      </w:pPr>
      <w:r w:rsidRPr="00E05366">
        <w:rPr>
          <w:rFonts w:ascii="Arial" w:hAnsi="Arial"/>
          <w:sz w:val="22"/>
          <w:szCs w:val="22"/>
        </w:rPr>
        <w:t>Director of Human Resources or Designee</w:t>
      </w:r>
      <w:r w:rsidRPr="00E05366">
        <w:rPr>
          <w:rFonts w:ascii="Arial" w:hAnsi="Arial"/>
          <w:sz w:val="22"/>
          <w:szCs w:val="22"/>
        </w:rPr>
        <w:tab/>
      </w:r>
      <w:r w:rsidRPr="00E05366">
        <w:rPr>
          <w:rFonts w:ascii="Arial" w:hAnsi="Arial"/>
          <w:sz w:val="22"/>
          <w:szCs w:val="22"/>
        </w:rPr>
        <w:tab/>
      </w:r>
      <w:r w:rsidR="003A74C2">
        <w:rPr>
          <w:rFonts w:ascii="Arial" w:hAnsi="Arial"/>
          <w:sz w:val="22"/>
          <w:szCs w:val="22"/>
        </w:rPr>
        <w:tab/>
      </w:r>
      <w:r w:rsidRPr="00E05366">
        <w:rPr>
          <w:rFonts w:ascii="Arial" w:hAnsi="Arial"/>
          <w:sz w:val="22"/>
          <w:szCs w:val="22"/>
        </w:rPr>
        <w:t>Date</w:t>
      </w:r>
    </w:p>
    <w:p w14:paraId="048434A0" w14:textId="77777777" w:rsidR="000740FD" w:rsidRPr="00E05366" w:rsidRDefault="000740FD" w:rsidP="000556B5">
      <w:pPr>
        <w:ind w:left="720"/>
        <w:jc w:val="both"/>
        <w:rPr>
          <w:rFonts w:ascii="Arial" w:hAnsi="Arial"/>
          <w:sz w:val="22"/>
          <w:szCs w:val="22"/>
        </w:rPr>
      </w:pPr>
    </w:p>
    <w:p w14:paraId="5EE39426" w14:textId="77777777" w:rsidR="000740FD" w:rsidRPr="00E05366" w:rsidRDefault="000740FD" w:rsidP="000556B5">
      <w:pPr>
        <w:ind w:left="720"/>
        <w:jc w:val="center"/>
        <w:rPr>
          <w:rFonts w:ascii="Arial" w:hAnsi="Arial"/>
          <w:sz w:val="22"/>
          <w:szCs w:val="22"/>
        </w:rPr>
      </w:pPr>
      <w:r w:rsidRPr="00E05366">
        <w:rPr>
          <w:rFonts w:ascii="Arial" w:hAnsi="Arial"/>
          <w:b/>
          <w:sz w:val="22"/>
          <w:szCs w:val="22"/>
          <w:u w:val="single"/>
        </w:rPr>
        <w:t>ATTACHMENT 1</w:t>
      </w:r>
    </w:p>
    <w:p w14:paraId="5BB74E38" w14:textId="77777777" w:rsidR="000740FD" w:rsidRDefault="000740FD" w:rsidP="000556B5">
      <w:pPr>
        <w:pStyle w:val="BodyText"/>
        <w:widowControl/>
        <w:ind w:left="720"/>
        <w:rPr>
          <w:sz w:val="22"/>
          <w:szCs w:val="22"/>
        </w:rPr>
      </w:pPr>
    </w:p>
    <w:p w14:paraId="60CE6936" w14:textId="15750B5F" w:rsidR="00B553FB" w:rsidRDefault="00BC1FB7" w:rsidP="00B553FB">
      <w:pPr>
        <w:pStyle w:val="BodyText"/>
        <w:widowControl/>
        <w:ind w:firstLine="720"/>
      </w:pPr>
      <w:r>
        <w:rPr>
          <w:sz w:val="22"/>
          <w:szCs w:val="22"/>
        </w:rPr>
        <w:t xml:space="preserve">RCUH </w:t>
      </w:r>
      <w:r w:rsidR="00190366" w:rsidRPr="00CC5481">
        <w:rPr>
          <w:sz w:val="22"/>
          <w:szCs w:val="22"/>
        </w:rPr>
        <w:t xml:space="preserve">HR </w:t>
      </w:r>
      <w:r>
        <w:rPr>
          <w:sz w:val="22"/>
          <w:szCs w:val="22"/>
        </w:rPr>
        <w:t>S</w:t>
      </w:r>
      <w:r w:rsidR="00190366" w:rsidRPr="00CC5481">
        <w:rPr>
          <w:sz w:val="22"/>
          <w:szCs w:val="22"/>
        </w:rPr>
        <w:t>taff</w:t>
      </w:r>
      <w:r w:rsidR="000740FD" w:rsidRPr="00CC5481">
        <w:rPr>
          <w:sz w:val="22"/>
          <w:szCs w:val="22"/>
        </w:rPr>
        <w:t>:</w:t>
      </w:r>
      <w:r w:rsidR="000740FD">
        <w:t xml:space="preserve"> </w:t>
      </w:r>
      <w:r w:rsidR="00FF6A41">
        <w:t xml:space="preserve"> </w:t>
      </w:r>
      <w:r w:rsidR="002D59B0">
        <w:t>JW, TC, EJ</w:t>
      </w:r>
      <w:r w:rsidR="00F413DE">
        <w:t>, KF</w:t>
      </w:r>
      <w:r w:rsidR="006F326A">
        <w:br w:type="page"/>
      </w:r>
      <w:bookmarkStart w:id="3" w:name="OLE_LINK2"/>
      <w:r w:rsidR="00B553FB">
        <w:lastRenderedPageBreak/>
        <w:t xml:space="preserve">Bulletin Board Posting:  </w:t>
      </w:r>
      <w:r w:rsidR="00C87CC0">
        <w:t>08/18/22</w:t>
      </w:r>
    </w:p>
    <w:p w14:paraId="2D79913F" w14:textId="77777777" w:rsidR="00C87CC0" w:rsidRDefault="00B553FB" w:rsidP="00C87CC0">
      <w:pPr>
        <w:pStyle w:val="BodyText"/>
        <w:widowControl/>
      </w:pPr>
      <w:r>
        <w:t xml:space="preserve">RCUH Website:  </w:t>
      </w:r>
      <w:r w:rsidR="00C87CC0">
        <w:t>08/18/22</w:t>
      </w:r>
    </w:p>
    <w:p w14:paraId="64786F58" w14:textId="77777777" w:rsidR="00C87CC0" w:rsidRDefault="00B553FB" w:rsidP="00C87CC0">
      <w:pPr>
        <w:pStyle w:val="BodyText"/>
        <w:widowControl/>
      </w:pPr>
      <w:r>
        <w:t xml:space="preserve">Hire Net Hawai‘i:  </w:t>
      </w:r>
      <w:r w:rsidR="00C87CC0">
        <w:t>08/18/22</w:t>
      </w:r>
    </w:p>
    <w:p w14:paraId="4AA51D2C" w14:textId="2BC5F5EE" w:rsidR="00B553FB" w:rsidRDefault="00B553FB" w:rsidP="00B553FB">
      <w:pPr>
        <w:pStyle w:val="BodyText"/>
        <w:widowControl/>
        <w:jc w:val="both"/>
      </w:pPr>
    </w:p>
    <w:p w14:paraId="2737FDBA" w14:textId="1FEBE8F6" w:rsidR="008D5437" w:rsidRDefault="008D5437" w:rsidP="006B7D2C">
      <w:pPr>
        <w:widowControl w:val="0"/>
        <w:autoSpaceDE w:val="0"/>
        <w:autoSpaceDN w:val="0"/>
        <w:adjustRightInd w:val="0"/>
        <w:jc w:val="both"/>
        <w:rPr>
          <w:rFonts w:ascii="Arial" w:hAnsi="Arial"/>
          <w:b/>
          <w:bCs/>
        </w:rPr>
      </w:pPr>
      <w:r>
        <w:rPr>
          <w:rFonts w:ascii="Arial" w:hAnsi="Arial"/>
          <w:b/>
          <w:bCs/>
        </w:rPr>
        <w:t>REVISED POSTING: EXTENDED CLOSING DATE</w:t>
      </w:r>
    </w:p>
    <w:p w14:paraId="4BFA4F43" w14:textId="1EBBD71C" w:rsidR="006B7D2C" w:rsidRDefault="003D0EA8" w:rsidP="006B7D2C">
      <w:pPr>
        <w:widowControl w:val="0"/>
        <w:autoSpaceDE w:val="0"/>
        <w:autoSpaceDN w:val="0"/>
        <w:adjustRightInd w:val="0"/>
        <w:jc w:val="both"/>
        <w:rPr>
          <w:rFonts w:ascii="Arial" w:hAnsi="Arial"/>
        </w:rPr>
      </w:pPr>
      <w:r w:rsidRPr="003D0EA8">
        <w:rPr>
          <w:rFonts w:ascii="Arial" w:hAnsi="Arial"/>
          <w:b/>
          <w:bCs/>
        </w:rPr>
        <w:t xml:space="preserve">TWO-LINED SPITTLEBUG RESEARCH TECHNICIAN </w:t>
      </w:r>
      <w:r w:rsidR="006B7D2C" w:rsidRPr="00B8163C">
        <w:rPr>
          <w:rFonts w:ascii="Arial" w:hAnsi="Arial"/>
          <w:b/>
        </w:rPr>
        <w:t>– ID#</w:t>
      </w:r>
      <w:r w:rsidR="00C87CC0">
        <w:rPr>
          <w:rFonts w:ascii="Arial" w:hAnsi="Arial"/>
          <w:b/>
        </w:rPr>
        <w:t xml:space="preserve"> 222588</w:t>
      </w:r>
      <w:r w:rsidR="006B7D2C" w:rsidRPr="00B8163C">
        <w:rPr>
          <w:rFonts w:ascii="Arial" w:hAnsi="Arial"/>
          <w:b/>
        </w:rPr>
        <w:t>.</w:t>
      </w:r>
      <w:r w:rsidR="006B7D2C" w:rsidRPr="00B8163C">
        <w:rPr>
          <w:rFonts w:ascii="Arial" w:hAnsi="Arial"/>
        </w:rPr>
        <w:t xml:space="preserve"> </w:t>
      </w:r>
    </w:p>
    <w:p w14:paraId="5CBFACD5" w14:textId="2DA71635" w:rsidR="006B7D2C" w:rsidRDefault="006B7D2C" w:rsidP="006B7D2C">
      <w:pPr>
        <w:widowControl w:val="0"/>
        <w:autoSpaceDE w:val="0"/>
        <w:autoSpaceDN w:val="0"/>
        <w:adjustRightInd w:val="0"/>
        <w:jc w:val="both"/>
        <w:rPr>
          <w:rFonts w:ascii="Arial" w:hAnsi="Arial"/>
        </w:rPr>
      </w:pPr>
      <w:r w:rsidRPr="00682B3E">
        <w:rPr>
          <w:rFonts w:ascii="Arial" w:hAnsi="Arial"/>
          <w:b/>
          <w:u w:val="single"/>
        </w:rPr>
        <w:t>CLOSING DATE</w:t>
      </w:r>
      <w:r w:rsidRPr="00682B3E">
        <w:rPr>
          <w:rFonts w:ascii="Arial" w:hAnsi="Arial"/>
          <w:b/>
          <w:bCs/>
          <w:u w:val="single"/>
        </w:rPr>
        <w:t>:</w:t>
      </w:r>
      <w:r w:rsidR="00C87CC0">
        <w:rPr>
          <w:rFonts w:ascii="Arial" w:hAnsi="Arial"/>
          <w:b/>
          <w:bCs/>
          <w:u w:val="single"/>
        </w:rPr>
        <w:t xml:space="preserve"> </w:t>
      </w:r>
      <w:r w:rsidR="008D5437">
        <w:rPr>
          <w:rFonts w:ascii="Arial" w:hAnsi="Arial"/>
          <w:b/>
          <w:bCs/>
          <w:u w:val="single"/>
        </w:rPr>
        <w:t>September 2</w:t>
      </w:r>
      <w:r w:rsidR="00C87CC0">
        <w:rPr>
          <w:rFonts w:ascii="Arial" w:hAnsi="Arial"/>
          <w:b/>
          <w:bCs/>
          <w:u w:val="single"/>
        </w:rPr>
        <w:t>, 2022</w:t>
      </w:r>
      <w:r w:rsidRPr="00682B3E">
        <w:rPr>
          <w:rFonts w:ascii="Arial" w:hAnsi="Arial"/>
          <w:b/>
          <w:bCs/>
          <w:u w:val="single"/>
        </w:rPr>
        <w:t>.</w:t>
      </w:r>
      <w:r w:rsidRPr="00B8163C">
        <w:rPr>
          <w:rFonts w:ascii="Arial" w:hAnsi="Arial"/>
        </w:rPr>
        <w:t xml:space="preserve"> </w:t>
      </w:r>
      <w:r w:rsidRPr="00682B3E">
        <w:rPr>
          <w:rFonts w:ascii="Arial" w:hAnsi="Arial"/>
          <w:b/>
          <w:u w:val="single"/>
        </w:rPr>
        <w:t xml:space="preserve">INQUIRIES:  </w:t>
      </w:r>
      <w:r w:rsidR="003D0EA8">
        <w:rPr>
          <w:rFonts w:ascii="Arial" w:hAnsi="Arial"/>
          <w:b/>
          <w:u w:val="single"/>
        </w:rPr>
        <w:t>Mark Thorne 887-6183 (Hawai’i)</w:t>
      </w:r>
      <w:r w:rsidRPr="00682B3E">
        <w:rPr>
          <w:rFonts w:ascii="Arial" w:hAnsi="Arial"/>
          <w:b/>
          <w:u w:val="single"/>
        </w:rPr>
        <w:t>.</w:t>
      </w:r>
      <w:r w:rsidRPr="00682B3E">
        <w:rPr>
          <w:rFonts w:ascii="Arial" w:hAnsi="Arial"/>
        </w:rPr>
        <w:t xml:space="preserve">  </w:t>
      </w:r>
    </w:p>
    <w:p w14:paraId="58FF92CD" w14:textId="4A3C1377" w:rsidR="00F74448" w:rsidRDefault="00D626FC" w:rsidP="006B7D2C">
      <w:pPr>
        <w:widowControl w:val="0"/>
        <w:autoSpaceDE w:val="0"/>
        <w:autoSpaceDN w:val="0"/>
        <w:adjustRightInd w:val="0"/>
        <w:jc w:val="both"/>
        <w:rPr>
          <w:rFonts w:ascii="Arial" w:hAnsi="Arial"/>
        </w:rPr>
      </w:pPr>
      <w:r>
        <w:rPr>
          <w:rFonts w:ascii="Arial" w:hAnsi="Arial" w:cs="Arial"/>
        </w:rPr>
        <w:t xml:space="preserve">Regular, Full-Time, RCUH Non-Civil Service position with the </w:t>
      </w:r>
      <w:r w:rsidRPr="0088148C">
        <w:rPr>
          <w:rFonts w:ascii="Arial" w:hAnsi="Arial" w:cs="Arial"/>
          <w:bCs/>
        </w:rPr>
        <w:t>College of Tropical Agriculture and Human Resources</w:t>
      </w:r>
      <w:r>
        <w:rPr>
          <w:rFonts w:ascii="Arial" w:hAnsi="Arial" w:cs="Arial"/>
          <w:bCs/>
        </w:rPr>
        <w:t xml:space="preserve"> (CTAHR),</w:t>
      </w:r>
      <w:r>
        <w:rPr>
          <w:rFonts w:ascii="Arial" w:hAnsi="Arial" w:cs="Arial"/>
        </w:rPr>
        <w:t xml:space="preserve"> </w:t>
      </w:r>
      <w:r w:rsidRPr="00974A49">
        <w:rPr>
          <w:rFonts w:ascii="Arial" w:hAnsi="Arial" w:cs="Arial"/>
        </w:rPr>
        <w:t>University of Hawai‘i Cooperative Extension Service, located in Kailua-Kona, Hawai‘i.</w:t>
      </w:r>
      <w:r>
        <w:rPr>
          <w:rFonts w:ascii="Arial" w:hAnsi="Arial" w:cs="Arial"/>
        </w:rPr>
        <w:t xml:space="preserve">  Continuation of employment is dependent upon program/operational needs, satisfactory work performance, availability of funds, and compliance with applicable Federal/State laws</w:t>
      </w:r>
      <w:r w:rsidR="008D21B2">
        <w:rPr>
          <w:rFonts w:ascii="Arial" w:hAnsi="Arial" w:cs="Arial"/>
        </w:rPr>
        <w:t>.</w:t>
      </w:r>
      <w:r w:rsidR="00F74448" w:rsidRPr="00B8163C">
        <w:rPr>
          <w:rFonts w:ascii="Arial" w:hAnsi="Arial"/>
        </w:rPr>
        <w:t xml:space="preserve">  </w:t>
      </w:r>
    </w:p>
    <w:p w14:paraId="49AEC064" w14:textId="2E1C41E8" w:rsidR="006B7D2C" w:rsidRDefault="0034275C" w:rsidP="006B7D2C">
      <w:pPr>
        <w:widowControl w:val="0"/>
        <w:autoSpaceDE w:val="0"/>
        <w:autoSpaceDN w:val="0"/>
        <w:adjustRightInd w:val="0"/>
        <w:jc w:val="both"/>
        <w:rPr>
          <w:rFonts w:ascii="Arial" w:hAnsi="Arial"/>
        </w:rPr>
      </w:pPr>
      <w:r>
        <w:rPr>
          <w:rFonts w:ascii="Arial" w:hAnsi="Arial"/>
          <w:b/>
        </w:rPr>
        <w:t>MINIMUM HOURLY RATE</w:t>
      </w:r>
      <w:r w:rsidR="006B7D2C" w:rsidRPr="00B8163C">
        <w:rPr>
          <w:rFonts w:ascii="Arial" w:hAnsi="Arial"/>
          <w:b/>
        </w:rPr>
        <w:t>:</w:t>
      </w:r>
      <w:r w:rsidR="006B7D2C" w:rsidRPr="00B8163C">
        <w:rPr>
          <w:rFonts w:ascii="Arial" w:hAnsi="Arial"/>
        </w:rPr>
        <w:t xml:space="preserve">  </w:t>
      </w:r>
      <w:r w:rsidR="00D77D06">
        <w:rPr>
          <w:rFonts w:ascii="Arial" w:hAnsi="Arial" w:cs="Arial"/>
        </w:rPr>
        <w:t>$</w:t>
      </w:r>
      <w:r>
        <w:rPr>
          <w:rFonts w:ascii="Arial" w:hAnsi="Arial" w:cs="Arial"/>
        </w:rPr>
        <w:t>15.96/Hr</w:t>
      </w:r>
      <w:r w:rsidR="006B7D2C" w:rsidRPr="00B8163C">
        <w:rPr>
          <w:rFonts w:ascii="Arial" w:hAnsi="Arial"/>
        </w:rPr>
        <w:t xml:space="preserve">.  </w:t>
      </w:r>
    </w:p>
    <w:p w14:paraId="5017AA19" w14:textId="79DE3C6E" w:rsidR="006B7D2C" w:rsidRPr="008D21B2" w:rsidRDefault="006B7D2C" w:rsidP="006B7D2C">
      <w:pPr>
        <w:widowControl w:val="0"/>
        <w:autoSpaceDE w:val="0"/>
        <w:autoSpaceDN w:val="0"/>
        <w:adjustRightInd w:val="0"/>
        <w:jc w:val="both"/>
        <w:rPr>
          <w:rFonts w:ascii="Arial" w:hAnsi="Arial" w:cs="Arial"/>
        </w:rPr>
      </w:pPr>
      <w:r w:rsidRPr="00B8163C">
        <w:rPr>
          <w:rFonts w:ascii="Arial" w:hAnsi="Arial"/>
          <w:b/>
        </w:rPr>
        <w:t>D</w:t>
      </w:r>
      <w:r>
        <w:rPr>
          <w:rFonts w:ascii="Arial" w:hAnsi="Arial"/>
          <w:b/>
        </w:rPr>
        <w:t>UTIES</w:t>
      </w:r>
      <w:r w:rsidRPr="00B8163C">
        <w:rPr>
          <w:rFonts w:ascii="Arial" w:hAnsi="Arial"/>
          <w:b/>
        </w:rPr>
        <w:t xml:space="preserve">:  </w:t>
      </w:r>
      <w:r w:rsidR="00D626FC" w:rsidRPr="00944CC2">
        <w:rPr>
          <w:rFonts w:ascii="Arial" w:hAnsi="Arial" w:cs="Arial"/>
        </w:rPr>
        <w:t xml:space="preserve">Conducts field operations to survey for rangeland insect pests, with particular emphasis on the Two-Lined Spittlebug (TLSB). Fieldwork </w:t>
      </w:r>
      <w:r w:rsidR="00D626FC">
        <w:rPr>
          <w:rFonts w:ascii="Arial" w:hAnsi="Arial" w:cs="Arial"/>
        </w:rPr>
        <w:t>requires</w:t>
      </w:r>
      <w:r w:rsidR="00D626FC" w:rsidRPr="00294350">
        <w:rPr>
          <w:rFonts w:ascii="Arial" w:hAnsi="Arial" w:cs="Arial"/>
        </w:rPr>
        <w:t xml:space="preserve"> </w:t>
      </w:r>
      <w:r w:rsidR="00D626FC" w:rsidRPr="00294350">
        <w:rPr>
          <w:rFonts w:ascii="Arial" w:hAnsi="Arial" w:cs="Arial"/>
          <w:bCs/>
        </w:rPr>
        <w:t>the ability to drive project vehicles both on and off road to monitor TLSB</w:t>
      </w:r>
      <w:r w:rsidR="00D626FC">
        <w:rPr>
          <w:rFonts w:ascii="Arial" w:hAnsi="Arial" w:cs="Arial"/>
          <w:bCs/>
        </w:rPr>
        <w:t xml:space="preserve">, and </w:t>
      </w:r>
      <w:r w:rsidR="00D626FC" w:rsidRPr="00944CC2">
        <w:rPr>
          <w:rFonts w:ascii="Arial" w:hAnsi="Arial" w:cs="Arial"/>
        </w:rPr>
        <w:t xml:space="preserve">involves reconnaissance and surveys in natural and agricultural areas primarily on </w:t>
      </w:r>
      <w:r w:rsidR="00D626FC">
        <w:rPr>
          <w:rFonts w:ascii="Arial" w:hAnsi="Arial" w:cs="Arial"/>
        </w:rPr>
        <w:t>Hawai‘i</w:t>
      </w:r>
      <w:r w:rsidR="00D626FC" w:rsidRPr="00944CC2">
        <w:rPr>
          <w:rFonts w:ascii="Arial" w:hAnsi="Arial" w:cs="Arial"/>
        </w:rPr>
        <w:t xml:space="preserve"> Island, but some statewide work may be required.  Implements protocols to survey TLSB and other invasive species dispersal, follows decontamination protocols, and conducts all operations according to accepted safety standards and established protocols</w:t>
      </w:r>
      <w:r w:rsidR="008D21B2" w:rsidRPr="00944CC2">
        <w:rPr>
          <w:rFonts w:ascii="Arial" w:hAnsi="Arial" w:cs="Arial"/>
        </w:rPr>
        <w:t xml:space="preserve">. </w:t>
      </w:r>
      <w:r w:rsidR="008D21B2">
        <w:rPr>
          <w:rFonts w:ascii="Arial" w:hAnsi="Arial" w:cs="Arial"/>
        </w:rPr>
        <w:t xml:space="preserve"> </w:t>
      </w:r>
      <w:r w:rsidR="00D626FC" w:rsidRPr="00944CC2">
        <w:rPr>
          <w:rFonts w:ascii="Arial" w:hAnsi="Arial" w:cs="Arial"/>
        </w:rPr>
        <w:t>Performs basic applied research at the direction of research managers.</w:t>
      </w:r>
      <w:r w:rsidR="00D626FC">
        <w:rPr>
          <w:rFonts w:ascii="Arial" w:hAnsi="Arial" w:cs="Arial"/>
        </w:rPr>
        <w:t xml:space="preserve"> </w:t>
      </w:r>
      <w:r w:rsidR="00D626FC" w:rsidRPr="00944CC2">
        <w:rPr>
          <w:rFonts w:ascii="Arial" w:hAnsi="Arial" w:cs="Arial"/>
        </w:rPr>
        <w:t xml:space="preserve"> Provides research support to research managers and graduate students.</w:t>
      </w:r>
      <w:r w:rsidR="00D626FC">
        <w:rPr>
          <w:rFonts w:ascii="Arial" w:hAnsi="Arial" w:cs="Arial"/>
        </w:rPr>
        <w:t xml:space="preserve"> </w:t>
      </w:r>
      <w:r w:rsidR="00D626FC" w:rsidRPr="00944CC2">
        <w:rPr>
          <w:rFonts w:ascii="Arial" w:hAnsi="Arial" w:cs="Arial"/>
        </w:rPr>
        <w:t xml:space="preserve"> Maintains laboratory and field plot areas.</w:t>
      </w:r>
      <w:r w:rsidR="00D626FC">
        <w:rPr>
          <w:rFonts w:ascii="Arial" w:hAnsi="Arial" w:cs="Arial"/>
        </w:rPr>
        <w:t xml:space="preserve"> </w:t>
      </w:r>
      <w:r w:rsidR="00D626FC" w:rsidRPr="00944CC2">
        <w:rPr>
          <w:rFonts w:ascii="Arial" w:hAnsi="Arial" w:cs="Arial"/>
        </w:rPr>
        <w:t xml:space="preserve"> Generates TLSB outreach materials, provides information to stakeholders in the form of oral presentations, posters, and other written materials</w:t>
      </w:r>
      <w:r w:rsidR="008D21B2" w:rsidRPr="008D21B2">
        <w:rPr>
          <w:rFonts w:ascii="Arial" w:hAnsi="Arial" w:cs="Arial"/>
        </w:rPr>
        <w:t xml:space="preserve">. </w:t>
      </w:r>
      <w:r w:rsidR="00D626FC" w:rsidRPr="00FA54C5">
        <w:rPr>
          <w:rFonts w:ascii="Arial" w:hAnsi="Arial" w:cs="Arial"/>
        </w:rPr>
        <w:t>Keeps accurate and detailed records of survey data.</w:t>
      </w:r>
      <w:r w:rsidR="00D626FC" w:rsidRPr="00944CC2">
        <w:rPr>
          <w:rFonts w:ascii="Arial" w:hAnsi="Arial" w:cs="Arial"/>
        </w:rPr>
        <w:t xml:space="preserve"> </w:t>
      </w:r>
      <w:r w:rsidR="00D626FC">
        <w:rPr>
          <w:rFonts w:ascii="Arial" w:hAnsi="Arial" w:cs="Arial"/>
        </w:rPr>
        <w:t xml:space="preserve"> </w:t>
      </w:r>
      <w:r w:rsidR="00D626FC" w:rsidRPr="00944CC2">
        <w:rPr>
          <w:rFonts w:ascii="Arial" w:hAnsi="Arial" w:cs="Arial"/>
        </w:rPr>
        <w:t>Operates a Global Positioning System (GPS) and downloads GPS units.</w:t>
      </w:r>
      <w:r w:rsidR="00D626FC">
        <w:rPr>
          <w:rFonts w:ascii="Arial" w:hAnsi="Arial" w:cs="Arial"/>
        </w:rPr>
        <w:t xml:space="preserve"> </w:t>
      </w:r>
      <w:r w:rsidR="00D626FC" w:rsidRPr="00944CC2">
        <w:rPr>
          <w:rFonts w:ascii="Arial" w:hAnsi="Arial" w:cs="Arial"/>
        </w:rPr>
        <w:t xml:space="preserve"> Inputs and updates data and produces maps and other materials to guide field activities</w:t>
      </w:r>
      <w:r w:rsidR="00D626FC">
        <w:rPr>
          <w:rFonts w:ascii="Arial" w:hAnsi="Arial" w:cs="Arial"/>
        </w:rPr>
        <w:t xml:space="preserve"> using GIS technology</w:t>
      </w:r>
      <w:r w:rsidR="00D626FC" w:rsidRPr="00944CC2">
        <w:rPr>
          <w:rFonts w:ascii="Arial" w:hAnsi="Arial" w:cs="Arial"/>
        </w:rPr>
        <w:t>.</w:t>
      </w:r>
      <w:r w:rsidR="00D626FC">
        <w:rPr>
          <w:rFonts w:ascii="Arial" w:hAnsi="Arial" w:cs="Arial"/>
        </w:rPr>
        <w:t xml:space="preserve"> </w:t>
      </w:r>
      <w:r w:rsidR="00D626FC" w:rsidRPr="00944CC2">
        <w:rPr>
          <w:rFonts w:ascii="Arial" w:hAnsi="Arial" w:cs="Arial"/>
        </w:rPr>
        <w:t xml:space="preserve"> Assists with maintenance of equipment/field gear, vehicles, and project base yard.</w:t>
      </w:r>
      <w:r w:rsidR="00D626FC">
        <w:rPr>
          <w:rFonts w:ascii="Arial" w:hAnsi="Arial" w:cs="Arial"/>
        </w:rPr>
        <w:t xml:space="preserve"> </w:t>
      </w:r>
      <w:r w:rsidR="00D626FC" w:rsidRPr="00944CC2">
        <w:rPr>
          <w:rFonts w:ascii="Arial" w:hAnsi="Arial" w:cs="Arial"/>
        </w:rPr>
        <w:t xml:space="preserve"> Assists with public relations activities and events and attains favorable public relations with property owners and other members of the public.</w:t>
      </w:r>
      <w:r w:rsidR="00D626FC">
        <w:rPr>
          <w:rFonts w:ascii="Arial" w:hAnsi="Arial" w:cs="Arial"/>
        </w:rPr>
        <w:t xml:space="preserve">  </w:t>
      </w:r>
      <w:r w:rsidR="00D626FC" w:rsidRPr="00944CC2">
        <w:rPr>
          <w:rFonts w:ascii="Arial" w:hAnsi="Arial" w:cs="Arial"/>
        </w:rPr>
        <w:t xml:space="preserve">Position requires a flexible </w:t>
      </w:r>
      <w:r w:rsidR="00D626FC" w:rsidRPr="00A32ACD">
        <w:rPr>
          <w:rFonts w:ascii="Arial" w:hAnsi="Arial" w:cs="Arial"/>
        </w:rPr>
        <w:t>work schedule including early morning and late-night hours and occasional weekends.</w:t>
      </w:r>
      <w:r w:rsidR="00D626FC">
        <w:rPr>
          <w:rFonts w:ascii="Arial" w:hAnsi="Arial" w:cs="Arial"/>
        </w:rPr>
        <w:t xml:space="preserve">  </w:t>
      </w:r>
      <w:r w:rsidR="00D626FC" w:rsidRPr="00A32ACD">
        <w:rPr>
          <w:rFonts w:ascii="Arial" w:hAnsi="Arial" w:cs="Arial"/>
        </w:rPr>
        <w:t>Travel to all the main Hawaiian Islands may be required</w:t>
      </w:r>
      <w:r w:rsidR="008D21B2" w:rsidRPr="00A32ACD">
        <w:rPr>
          <w:rFonts w:ascii="Arial" w:hAnsi="Arial" w:cs="Arial"/>
        </w:rPr>
        <w:t>.</w:t>
      </w:r>
    </w:p>
    <w:p w14:paraId="36E55EE5" w14:textId="77777777" w:rsidR="006B7D2C" w:rsidRDefault="006B7D2C" w:rsidP="006B7D2C">
      <w:pPr>
        <w:widowControl w:val="0"/>
        <w:autoSpaceDE w:val="0"/>
        <w:autoSpaceDN w:val="0"/>
        <w:adjustRightInd w:val="0"/>
        <w:jc w:val="both"/>
        <w:rPr>
          <w:rFonts w:ascii="Arial" w:hAnsi="Arial"/>
          <w:b/>
        </w:rPr>
      </w:pPr>
      <w:r>
        <w:rPr>
          <w:rFonts w:ascii="Arial" w:hAnsi="Arial"/>
          <w:b/>
        </w:rPr>
        <w:t xml:space="preserve">PRIMARY QUALIFICATIONS: </w:t>
      </w:r>
    </w:p>
    <w:tbl>
      <w:tblPr>
        <w:tblStyle w:val="TableGrid"/>
        <w:tblW w:w="9900" w:type="dxa"/>
        <w:tblInd w:w="-5" w:type="dxa"/>
        <w:tblLayout w:type="fixed"/>
        <w:tblLook w:val="04A0" w:firstRow="1" w:lastRow="0" w:firstColumn="1" w:lastColumn="0" w:noHBand="0" w:noVBand="1"/>
      </w:tblPr>
      <w:tblGrid>
        <w:gridCol w:w="2870"/>
        <w:gridCol w:w="7030"/>
      </w:tblGrid>
      <w:tr w:rsidR="008D21B2" w14:paraId="4700FCF5" w14:textId="77777777" w:rsidTr="00955302">
        <w:tc>
          <w:tcPr>
            <w:tcW w:w="2870" w:type="dxa"/>
          </w:tcPr>
          <w:p w14:paraId="18763A8E" w14:textId="77777777" w:rsidR="008D21B2" w:rsidRPr="003C727B" w:rsidRDefault="008D21B2" w:rsidP="008D21B2">
            <w:pPr>
              <w:tabs>
                <w:tab w:val="left" w:pos="720"/>
              </w:tabs>
              <w:jc w:val="both"/>
              <w:rPr>
                <w:rFonts w:ascii="Arial" w:hAnsi="Arial" w:cs="Arial"/>
                <w:b/>
                <w:bCs/>
                <w:sz w:val="22"/>
                <w:szCs w:val="22"/>
              </w:rPr>
            </w:pPr>
            <w:r w:rsidRPr="003C727B">
              <w:rPr>
                <w:rFonts w:ascii="Arial" w:hAnsi="Arial" w:cs="Arial"/>
                <w:b/>
                <w:bCs/>
                <w:sz w:val="22"/>
                <w:szCs w:val="22"/>
              </w:rPr>
              <w:t>EDUCATION/TRAINING</w:t>
            </w:r>
          </w:p>
        </w:tc>
        <w:tc>
          <w:tcPr>
            <w:tcW w:w="7030" w:type="dxa"/>
          </w:tcPr>
          <w:p w14:paraId="0AB11861" w14:textId="273CD9AE" w:rsidR="008D21B2" w:rsidRPr="003C727B" w:rsidRDefault="00204CC3" w:rsidP="008D21B2">
            <w:pPr>
              <w:tabs>
                <w:tab w:val="left" w:pos="720"/>
              </w:tabs>
              <w:jc w:val="both"/>
              <w:rPr>
                <w:rFonts w:ascii="Arial" w:hAnsi="Arial" w:cs="Arial"/>
                <w:bCs/>
                <w:sz w:val="22"/>
                <w:szCs w:val="22"/>
              </w:rPr>
            </w:pPr>
            <w:r w:rsidRPr="002061A3">
              <w:rPr>
                <w:rFonts w:ascii="Arial" w:hAnsi="Arial" w:cs="Arial"/>
                <w:bCs/>
              </w:rPr>
              <w:t>Bachelor’s Degree</w:t>
            </w:r>
            <w:r w:rsidRPr="00703518">
              <w:rPr>
                <w:rFonts w:ascii="Arial" w:hAnsi="Arial" w:cs="Arial"/>
                <w:bCs/>
              </w:rPr>
              <w:t xml:space="preserve"> from an accredited four (4) year college or university</w:t>
            </w:r>
            <w:r>
              <w:rPr>
                <w:rFonts w:ascii="Arial" w:hAnsi="Arial" w:cs="Arial"/>
                <w:bCs/>
              </w:rPr>
              <w:t xml:space="preserve"> in Entomology, Ecology, Biology, Natural Resources Management or a related field.</w:t>
            </w:r>
          </w:p>
        </w:tc>
      </w:tr>
      <w:tr w:rsidR="00204CC3" w14:paraId="3BBD2F1C" w14:textId="77777777" w:rsidTr="00955302">
        <w:tc>
          <w:tcPr>
            <w:tcW w:w="2870" w:type="dxa"/>
          </w:tcPr>
          <w:p w14:paraId="6E0E43B0" w14:textId="77777777" w:rsidR="00204CC3" w:rsidRPr="003C727B" w:rsidRDefault="00204CC3" w:rsidP="00204CC3">
            <w:pPr>
              <w:tabs>
                <w:tab w:val="left" w:pos="720"/>
              </w:tabs>
              <w:jc w:val="both"/>
              <w:rPr>
                <w:rFonts w:ascii="Arial" w:hAnsi="Arial" w:cs="Arial"/>
                <w:b/>
                <w:bCs/>
                <w:sz w:val="22"/>
                <w:szCs w:val="22"/>
              </w:rPr>
            </w:pPr>
            <w:r w:rsidRPr="003C727B">
              <w:rPr>
                <w:rFonts w:ascii="Arial" w:hAnsi="Arial" w:cs="Arial"/>
                <w:b/>
                <w:bCs/>
                <w:sz w:val="22"/>
                <w:szCs w:val="22"/>
              </w:rPr>
              <w:t>KNOWLEDGE</w:t>
            </w:r>
          </w:p>
        </w:tc>
        <w:tc>
          <w:tcPr>
            <w:tcW w:w="7030" w:type="dxa"/>
          </w:tcPr>
          <w:p w14:paraId="3447A622" w14:textId="403C34C1" w:rsidR="00204CC3" w:rsidRPr="003C727B" w:rsidRDefault="00204CC3" w:rsidP="00204CC3">
            <w:pPr>
              <w:tabs>
                <w:tab w:val="left" w:pos="720"/>
              </w:tabs>
              <w:jc w:val="both"/>
              <w:rPr>
                <w:rFonts w:ascii="Arial" w:hAnsi="Arial" w:cs="Arial"/>
                <w:bCs/>
                <w:sz w:val="22"/>
                <w:szCs w:val="22"/>
              </w:rPr>
            </w:pPr>
            <w:r w:rsidRPr="00703518">
              <w:rPr>
                <w:rFonts w:ascii="Arial" w:hAnsi="Arial" w:cs="Arial"/>
                <w:bCs/>
              </w:rPr>
              <w:t>Basic knowledge of entomology, entomological collection and preservation techniques, and the threats that invasive species, such as the TLSB,</w:t>
            </w:r>
            <w:r>
              <w:rPr>
                <w:rFonts w:ascii="Arial" w:hAnsi="Arial" w:cs="Arial"/>
                <w:bCs/>
              </w:rPr>
              <w:t xml:space="preserve"> </w:t>
            </w:r>
            <w:r w:rsidRPr="00703518">
              <w:rPr>
                <w:rFonts w:ascii="Arial" w:hAnsi="Arial" w:cs="Arial"/>
                <w:bCs/>
              </w:rPr>
              <w:t xml:space="preserve">pose to </w:t>
            </w:r>
            <w:r>
              <w:rPr>
                <w:rFonts w:ascii="Arial" w:hAnsi="Arial" w:cs="Arial"/>
                <w:bCs/>
              </w:rPr>
              <w:t xml:space="preserve">Hawai‘i.  </w:t>
            </w:r>
          </w:p>
        </w:tc>
      </w:tr>
      <w:tr w:rsidR="00204CC3" w14:paraId="1F715654" w14:textId="77777777" w:rsidTr="00955302">
        <w:tc>
          <w:tcPr>
            <w:tcW w:w="2870" w:type="dxa"/>
          </w:tcPr>
          <w:p w14:paraId="63C506F5" w14:textId="77777777" w:rsidR="00204CC3" w:rsidRPr="003C727B" w:rsidRDefault="00204CC3" w:rsidP="00204CC3">
            <w:pPr>
              <w:tabs>
                <w:tab w:val="left" w:pos="720"/>
              </w:tabs>
              <w:jc w:val="both"/>
              <w:rPr>
                <w:rFonts w:ascii="Arial" w:hAnsi="Arial" w:cs="Arial"/>
                <w:b/>
                <w:bCs/>
                <w:sz w:val="22"/>
                <w:szCs w:val="22"/>
              </w:rPr>
            </w:pPr>
            <w:r w:rsidRPr="003C727B">
              <w:rPr>
                <w:rFonts w:ascii="Arial" w:hAnsi="Arial" w:cs="Arial"/>
                <w:b/>
                <w:bCs/>
                <w:sz w:val="22"/>
                <w:szCs w:val="22"/>
              </w:rPr>
              <w:t>ABILITIES &amp; SKILLS</w:t>
            </w:r>
          </w:p>
        </w:tc>
        <w:tc>
          <w:tcPr>
            <w:tcW w:w="7030" w:type="dxa"/>
          </w:tcPr>
          <w:p w14:paraId="18A8D147" w14:textId="4F7A4D9E" w:rsidR="00204CC3" w:rsidRPr="00204CC3" w:rsidRDefault="00204CC3" w:rsidP="00204CC3">
            <w:pPr>
              <w:jc w:val="both"/>
              <w:rPr>
                <w:rFonts w:ascii="Arial" w:hAnsi="Arial" w:cs="Arial"/>
                <w:bCs/>
              </w:rPr>
            </w:pPr>
            <w:r w:rsidRPr="00703518">
              <w:rPr>
                <w:rFonts w:ascii="Arial" w:hAnsi="Arial" w:cs="Arial"/>
                <w:bCs/>
              </w:rPr>
              <w:t>Good oral and written communication skills.</w:t>
            </w:r>
            <w:r>
              <w:rPr>
                <w:rFonts w:ascii="Arial" w:hAnsi="Arial" w:cs="Arial"/>
                <w:bCs/>
              </w:rPr>
              <w:t xml:space="preserve"> </w:t>
            </w:r>
            <w:r w:rsidRPr="00703518">
              <w:rPr>
                <w:rFonts w:ascii="Arial" w:hAnsi="Arial" w:cs="Arial"/>
                <w:bCs/>
              </w:rPr>
              <w:t xml:space="preserve"> Ability to read maps and aerial photographs and document work.</w:t>
            </w:r>
            <w:r>
              <w:rPr>
                <w:rFonts w:ascii="Arial" w:hAnsi="Arial" w:cs="Arial"/>
                <w:bCs/>
              </w:rPr>
              <w:t xml:space="preserve"> </w:t>
            </w:r>
            <w:r w:rsidRPr="00A32ACD">
              <w:rPr>
                <w:rFonts w:ascii="Arial" w:hAnsi="Arial" w:cs="Arial"/>
                <w:bCs/>
              </w:rPr>
              <w:t xml:space="preserve">Precise navigational and field mapping capabilities are essential in order to </w:t>
            </w:r>
            <w:r w:rsidRPr="002061A3">
              <w:rPr>
                <w:rFonts w:ascii="Arial" w:hAnsi="Arial" w:cs="Arial"/>
                <w:bCs/>
              </w:rPr>
              <w:t xml:space="preserve">accomplish and document tasks reliably. </w:t>
            </w:r>
            <w:r w:rsidRPr="002061A3">
              <w:rPr>
                <w:rFonts w:ascii="Arial" w:hAnsi="Arial" w:cs="Arial"/>
                <w:b/>
                <w:bCs/>
              </w:rPr>
              <w:t xml:space="preserve"> </w:t>
            </w:r>
            <w:r w:rsidRPr="002061A3">
              <w:rPr>
                <w:rFonts w:ascii="Arial" w:hAnsi="Arial" w:cs="Arial"/>
                <w:bCs/>
              </w:rPr>
              <w:t>Ability and experience working with small, mechanized equipment.  Basic</w:t>
            </w:r>
            <w:r w:rsidRPr="00703518">
              <w:rPr>
                <w:rFonts w:ascii="Arial" w:hAnsi="Arial" w:cs="Arial"/>
                <w:bCs/>
              </w:rPr>
              <w:t xml:space="preserve"> computer skills</w:t>
            </w:r>
            <w:r>
              <w:rPr>
                <w:rFonts w:ascii="Arial" w:hAnsi="Arial" w:cs="Arial"/>
                <w:bCs/>
              </w:rPr>
              <w:t xml:space="preserve"> and ability to use Geographic Information Systems mapping technology</w:t>
            </w:r>
            <w:r w:rsidRPr="00703518">
              <w:rPr>
                <w:rFonts w:ascii="Arial" w:hAnsi="Arial" w:cs="Arial"/>
                <w:bCs/>
              </w:rPr>
              <w:t>.</w:t>
            </w:r>
            <w:r>
              <w:rPr>
                <w:rFonts w:ascii="Arial" w:hAnsi="Arial" w:cs="Arial"/>
                <w:bCs/>
              </w:rPr>
              <w:t xml:space="preserve"> </w:t>
            </w:r>
            <w:r w:rsidRPr="00703518">
              <w:rPr>
                <w:rFonts w:ascii="Arial" w:hAnsi="Arial" w:cs="Arial"/>
                <w:bCs/>
              </w:rPr>
              <w:t xml:space="preserve"> Ability to properly pin and label insects with a minimum of on-the-job training</w:t>
            </w:r>
            <w:r>
              <w:rPr>
                <w:rFonts w:ascii="Arial" w:hAnsi="Arial" w:cs="Arial"/>
                <w:bCs/>
              </w:rPr>
              <w:t xml:space="preserve">. </w:t>
            </w:r>
            <w:r w:rsidRPr="00FA54C5">
              <w:rPr>
                <w:rFonts w:ascii="Arial" w:hAnsi="Arial" w:cs="Arial"/>
              </w:rPr>
              <w:t xml:space="preserve"> </w:t>
            </w:r>
            <w:r w:rsidRPr="00C024E5">
              <w:rPr>
                <w:rFonts w:ascii="Arial" w:hAnsi="Arial" w:cs="Arial"/>
              </w:rPr>
              <w:t xml:space="preserve">Must possess a valid driver’s license </w:t>
            </w:r>
            <w:r w:rsidRPr="009562AB">
              <w:rPr>
                <w:rFonts w:ascii="Arial" w:hAnsi="Arial" w:cs="Arial"/>
              </w:rPr>
              <w:t xml:space="preserve">(and if use of personal vehicle on the job is required, must also have valid personal driver’s insurance equivalent to Hawai‘i’s No-Fault Driver’s Insurance) </w:t>
            </w:r>
            <w:r w:rsidRPr="00C024E5">
              <w:rPr>
                <w:rFonts w:ascii="Arial" w:hAnsi="Arial" w:cs="Arial"/>
              </w:rPr>
              <w:t>and maintain throughout the duration of employment. Must be able to d</w:t>
            </w:r>
            <w:r>
              <w:rPr>
                <w:rFonts w:ascii="Arial" w:hAnsi="Arial" w:cs="Arial"/>
              </w:rPr>
              <w:t xml:space="preserve">rive a 4-wheel drive </w:t>
            </w:r>
            <w:r w:rsidRPr="002061A3">
              <w:rPr>
                <w:rFonts w:ascii="Arial" w:hAnsi="Arial" w:cs="Arial"/>
              </w:rPr>
              <w:lastRenderedPageBreak/>
              <w:t>vehicle</w:t>
            </w:r>
            <w:r w:rsidRPr="002061A3">
              <w:rPr>
                <w:rFonts w:ascii="Arial" w:hAnsi="Arial" w:cs="Arial"/>
                <w:bCs/>
              </w:rPr>
              <w:t>.</w:t>
            </w:r>
            <w:r>
              <w:rPr>
                <w:rFonts w:ascii="Arial" w:hAnsi="Arial" w:cs="Arial"/>
                <w:bCs/>
              </w:rPr>
              <w:t xml:space="preserve"> </w:t>
            </w:r>
            <w:r w:rsidRPr="00A46137">
              <w:rPr>
                <w:rFonts w:ascii="Arial" w:hAnsi="Arial" w:cs="Arial"/>
                <w:u w:val="single"/>
              </w:rPr>
              <w:t>Post Offer/Employment Condition:</w:t>
            </w:r>
            <w:r w:rsidRPr="00054DC9">
              <w:rPr>
                <w:rFonts w:ascii="Arial" w:hAnsi="Arial" w:cs="Arial"/>
              </w:rPr>
              <w:t xml:space="preserve"> </w:t>
            </w:r>
            <w:r w:rsidRPr="00690826">
              <w:rPr>
                <w:rFonts w:ascii="Arial" w:hAnsi="Arial" w:cs="Arial"/>
              </w:rPr>
              <w:t xml:space="preserve">Must be able to complete </w:t>
            </w:r>
            <w:r w:rsidRPr="00DD4368">
              <w:rPr>
                <w:rFonts w:ascii="Arial" w:hAnsi="Arial" w:cs="Arial"/>
              </w:rPr>
              <w:t>pesticide safety course</w:t>
            </w:r>
            <w:r w:rsidRPr="00690826">
              <w:rPr>
                <w:rFonts w:ascii="Arial" w:hAnsi="Arial" w:cs="Arial"/>
              </w:rPr>
              <w:t xml:space="preserve"> within twelve (12) months from date of hire.</w:t>
            </w:r>
            <w:r>
              <w:rPr>
                <w:rFonts w:ascii="Arial" w:hAnsi="Arial" w:cs="Arial"/>
              </w:rPr>
              <w:t xml:space="preserve"> </w:t>
            </w:r>
            <w:r w:rsidRPr="005D303B">
              <w:rPr>
                <w:rFonts w:ascii="Arial" w:hAnsi="Arial" w:cs="Arial"/>
              </w:rPr>
              <w:t xml:space="preserve">Must complete the online Hazard Communication training immediately after hire or no later than </w:t>
            </w:r>
            <w:r>
              <w:rPr>
                <w:rFonts w:ascii="Arial" w:hAnsi="Arial" w:cs="Arial"/>
              </w:rPr>
              <w:t>employee’s</w:t>
            </w:r>
            <w:r w:rsidRPr="005D303B">
              <w:rPr>
                <w:rFonts w:ascii="Arial" w:hAnsi="Arial" w:cs="Arial"/>
              </w:rPr>
              <w:t xml:space="preserve"> initial exposure to hazardous chemicals</w:t>
            </w:r>
            <w:r>
              <w:rPr>
                <w:rFonts w:ascii="Arial" w:hAnsi="Arial" w:cs="Arial"/>
              </w:rPr>
              <w:t xml:space="preserve">.  </w:t>
            </w:r>
            <w:r w:rsidRPr="003B0D26">
              <w:rPr>
                <w:rFonts w:ascii="Arial" w:hAnsi="Arial" w:cs="Arial"/>
              </w:rPr>
              <w:t>Must be able to complete the UH Title IX training within twelve (12) months from date of hire.</w:t>
            </w:r>
          </w:p>
        </w:tc>
      </w:tr>
      <w:tr w:rsidR="00204CC3" w14:paraId="0C6FF9D1" w14:textId="77777777" w:rsidTr="00955302">
        <w:tc>
          <w:tcPr>
            <w:tcW w:w="2870" w:type="dxa"/>
          </w:tcPr>
          <w:p w14:paraId="5A099D92" w14:textId="77777777" w:rsidR="00204CC3" w:rsidRPr="003C727B" w:rsidRDefault="00204CC3" w:rsidP="00204CC3">
            <w:pPr>
              <w:tabs>
                <w:tab w:val="left" w:pos="720"/>
              </w:tabs>
              <w:jc w:val="both"/>
              <w:rPr>
                <w:rFonts w:ascii="Arial" w:hAnsi="Arial" w:cs="Arial"/>
                <w:b/>
                <w:bCs/>
                <w:sz w:val="22"/>
                <w:szCs w:val="22"/>
              </w:rPr>
            </w:pPr>
            <w:r w:rsidRPr="003C727B">
              <w:rPr>
                <w:rFonts w:ascii="Arial" w:hAnsi="Arial" w:cs="Arial"/>
                <w:b/>
                <w:bCs/>
                <w:sz w:val="22"/>
                <w:szCs w:val="22"/>
              </w:rPr>
              <w:lastRenderedPageBreak/>
              <w:t>PHYSICAL/MEDICAL DEMANDS</w:t>
            </w:r>
          </w:p>
        </w:tc>
        <w:tc>
          <w:tcPr>
            <w:tcW w:w="7030" w:type="dxa"/>
          </w:tcPr>
          <w:p w14:paraId="3DEEC7B3" w14:textId="593C4200" w:rsidR="00204CC3" w:rsidRPr="003C727B" w:rsidRDefault="00204CC3" w:rsidP="00204CC3">
            <w:pPr>
              <w:tabs>
                <w:tab w:val="left" w:pos="720"/>
              </w:tabs>
              <w:jc w:val="both"/>
              <w:rPr>
                <w:rFonts w:ascii="Arial" w:hAnsi="Arial" w:cs="Arial"/>
                <w:bCs/>
                <w:sz w:val="22"/>
                <w:szCs w:val="22"/>
              </w:rPr>
            </w:pPr>
            <w:r>
              <w:rPr>
                <w:rFonts w:ascii="Arial" w:hAnsi="Arial" w:cs="Arial"/>
              </w:rPr>
              <w:t>Ability to backpack, lift and carry up to fifty (50) pounds.</w:t>
            </w:r>
            <w:r w:rsidRPr="00FA54C5">
              <w:rPr>
                <w:rFonts w:ascii="Arial" w:hAnsi="Arial" w:cs="Arial"/>
              </w:rPr>
              <w:t xml:space="preserve"> </w:t>
            </w:r>
            <w:r>
              <w:rPr>
                <w:rFonts w:ascii="Arial" w:hAnsi="Arial" w:cs="Arial"/>
              </w:rPr>
              <w:t xml:space="preserve"> </w:t>
            </w:r>
            <w:r w:rsidRPr="00944CC2">
              <w:rPr>
                <w:rFonts w:ascii="Arial" w:hAnsi="Arial" w:cs="Arial"/>
              </w:rPr>
              <w:t>Must not be acrophobic (afraid of heights)</w:t>
            </w:r>
            <w:r>
              <w:rPr>
                <w:rFonts w:ascii="Arial" w:hAnsi="Arial" w:cs="Arial"/>
              </w:rPr>
              <w:t xml:space="preserve">.  Ability to work in </w:t>
            </w:r>
            <w:r w:rsidRPr="002061A3">
              <w:rPr>
                <w:rFonts w:ascii="Arial" w:hAnsi="Arial" w:cs="Arial"/>
              </w:rPr>
              <w:t>adverse conditions, such as extreme heat/cold, heavy rainfall, full sun, and mosquitoes.  Excellent coordination skills required.</w:t>
            </w:r>
          </w:p>
        </w:tc>
      </w:tr>
      <w:tr w:rsidR="00204CC3" w14:paraId="17BCA836" w14:textId="77777777" w:rsidTr="008D21B2">
        <w:trPr>
          <w:trHeight w:val="620"/>
        </w:trPr>
        <w:tc>
          <w:tcPr>
            <w:tcW w:w="2870" w:type="dxa"/>
          </w:tcPr>
          <w:p w14:paraId="3ECF8DF5" w14:textId="77777777" w:rsidR="00204CC3" w:rsidRPr="003C727B" w:rsidRDefault="00204CC3" w:rsidP="00204CC3">
            <w:pPr>
              <w:tabs>
                <w:tab w:val="left" w:pos="720"/>
              </w:tabs>
              <w:jc w:val="both"/>
              <w:rPr>
                <w:rFonts w:ascii="Arial" w:hAnsi="Arial" w:cs="Arial"/>
                <w:b/>
                <w:bCs/>
                <w:sz w:val="22"/>
                <w:szCs w:val="22"/>
              </w:rPr>
            </w:pPr>
            <w:r w:rsidRPr="003C727B">
              <w:rPr>
                <w:rFonts w:ascii="Arial" w:hAnsi="Arial" w:cs="Arial"/>
                <w:b/>
                <w:bCs/>
                <w:sz w:val="22"/>
                <w:szCs w:val="22"/>
              </w:rPr>
              <w:t>POLICY/REGULATORY REQUIREMENT</w:t>
            </w:r>
          </w:p>
        </w:tc>
        <w:tc>
          <w:tcPr>
            <w:tcW w:w="7030" w:type="dxa"/>
          </w:tcPr>
          <w:p w14:paraId="3B85D156" w14:textId="21993678" w:rsidR="00204CC3" w:rsidRPr="00E405E0" w:rsidRDefault="00204CC3" w:rsidP="00204CC3">
            <w:pPr>
              <w:tabs>
                <w:tab w:val="left" w:pos="720"/>
              </w:tabs>
              <w:jc w:val="both"/>
              <w:rPr>
                <w:rFonts w:ascii="Arial" w:hAnsi="Arial" w:cs="Arial"/>
                <w:bCs/>
              </w:rPr>
            </w:pPr>
            <w:r w:rsidRPr="00D44073">
              <w:rPr>
                <w:rStyle w:val="apple-style-span"/>
                <w:rFonts w:ascii="Arial" w:hAnsi="Arial" w:cs="Arial"/>
              </w:rPr>
              <w:t xml:space="preserve">As a condition of employment, employee will be subject to all applicable RCUH policies and procedures and, as applicable, subject to University of </w:t>
            </w:r>
            <w:r>
              <w:rPr>
                <w:rStyle w:val="apple-style-span"/>
                <w:rFonts w:ascii="Arial" w:hAnsi="Arial" w:cs="Arial"/>
              </w:rPr>
              <w:t>Hawai‘i</w:t>
            </w:r>
            <w:r w:rsidRPr="00D44073">
              <w:rPr>
                <w:rStyle w:val="apple-style-span"/>
                <w:rFonts w:ascii="Arial" w:hAnsi="Arial" w:cs="Arial"/>
              </w:rPr>
              <w:t xml:space="preserve">'s and/or business entity's policies and procedures.  Violation of RCUH's, UH's, or business entity's policies and/or procedures or applicable State or Federal laws and/or </w:t>
            </w:r>
            <w:r w:rsidRPr="00682B3E">
              <w:rPr>
                <w:rStyle w:val="apple-style-span"/>
                <w:rFonts w:ascii="Arial" w:hAnsi="Arial" w:cs="Arial"/>
              </w:rPr>
              <w:t xml:space="preserve">regulations may lead to disciplinary action (including, but not limited to possible termination of employment, personal fines, civil and/or criminal penalties, etc.). </w:t>
            </w:r>
            <w:r w:rsidRPr="00682B3E">
              <w:rPr>
                <w:rFonts w:ascii="Arial" w:hAnsi="Arial"/>
              </w:rPr>
              <w:t xml:space="preserve"> </w:t>
            </w:r>
          </w:p>
        </w:tc>
      </w:tr>
    </w:tbl>
    <w:p w14:paraId="7AE2B53D" w14:textId="689DD100" w:rsidR="006F326A" w:rsidRPr="00682B3E" w:rsidRDefault="001C4D3E" w:rsidP="006F326A">
      <w:pPr>
        <w:widowControl w:val="0"/>
        <w:autoSpaceDE w:val="0"/>
        <w:autoSpaceDN w:val="0"/>
        <w:adjustRightInd w:val="0"/>
        <w:jc w:val="both"/>
        <w:rPr>
          <w:rFonts w:ascii="Arial" w:hAnsi="Arial"/>
          <w:bCs/>
        </w:rPr>
      </w:pPr>
      <w:r w:rsidRPr="00682B3E">
        <w:rPr>
          <w:rFonts w:ascii="Arial" w:hAnsi="Arial"/>
          <w:b/>
        </w:rPr>
        <w:t>APPLICATION REQUIREMENTS:</w:t>
      </w:r>
      <w:r w:rsidRPr="00682B3E">
        <w:rPr>
          <w:rFonts w:ascii="Arial" w:hAnsi="Arial"/>
        </w:rPr>
        <w:t xml:space="preserve"> Please go to </w:t>
      </w:r>
      <w:hyperlink r:id="rId7" w:history="1">
        <w:r w:rsidRPr="00682B3E">
          <w:rPr>
            <w:rStyle w:val="Hyperlink"/>
            <w:rFonts w:ascii="Arial" w:hAnsi="Arial"/>
          </w:rPr>
          <w:t>www.rcuh.com</w:t>
        </w:r>
      </w:hyperlink>
      <w:r w:rsidRPr="00682B3E">
        <w:rPr>
          <w:rFonts w:ascii="Arial" w:hAnsi="Arial"/>
        </w:rPr>
        <w:t xml:space="preserve"> and click on “Job Postings.” You must submit the following documents online to be considered for the position: 1) Cover Letter, 2) Resume, 3</w:t>
      </w:r>
      <w:r>
        <w:rPr>
          <w:rFonts w:ascii="Arial" w:hAnsi="Arial"/>
        </w:rPr>
        <w:t>)</w:t>
      </w:r>
      <w:r w:rsidRPr="00682B3E">
        <w:rPr>
          <w:rFonts w:ascii="Arial" w:hAnsi="Arial"/>
        </w:rPr>
        <w:t xml:space="preserve"> Supervisory References, </w:t>
      </w:r>
      <w:r>
        <w:rPr>
          <w:rFonts w:ascii="Arial" w:hAnsi="Arial"/>
        </w:rPr>
        <w:t>4</w:t>
      </w:r>
      <w:r w:rsidRPr="00682B3E">
        <w:rPr>
          <w:rFonts w:ascii="Arial" w:hAnsi="Arial"/>
        </w:rPr>
        <w:t xml:space="preserve">) Copy of Degree(s)/Transcript(s)/Certificate(s). All </w:t>
      </w:r>
      <w:r w:rsidRPr="00682B3E">
        <w:rPr>
          <w:rFonts w:ascii="Arial" w:hAnsi="Arial" w:cs="Arial"/>
        </w:rPr>
        <w:t>online applications must be submitted/received by the closing date (11:59 P.M. Hawai‘i Standard Time/RCUH receipt time) as stated on the job posting.</w:t>
      </w:r>
      <w:r w:rsidR="00ED279A">
        <w:rPr>
          <w:rFonts w:ascii="Arial" w:hAnsi="Arial" w:cs="Arial"/>
          <w:i/>
        </w:rPr>
        <w:t xml:space="preserve"> </w:t>
      </w:r>
      <w:r w:rsidR="00ED279A">
        <w:rPr>
          <w:rFonts w:ascii="Arial" w:hAnsi="Arial" w:cs="Arial"/>
        </w:rPr>
        <w:t>If</w:t>
      </w:r>
      <w:r w:rsidRPr="00682B3E">
        <w:rPr>
          <w:rFonts w:ascii="Arial" w:hAnsi="Arial" w:cs="Arial"/>
        </w:rPr>
        <w:t xml:space="preserve"> you do not have access to our system and the closing date is imminent, you may send additional documents to </w:t>
      </w:r>
      <w:hyperlink r:id="rId8" w:history="1">
        <w:r w:rsidR="00BC792C" w:rsidRPr="00947D5C">
          <w:rPr>
            <w:rStyle w:val="Hyperlink"/>
            <w:rFonts w:ascii="Arial" w:hAnsi="Arial" w:cs="Arial"/>
          </w:rPr>
          <w:t>rcuh_recruitment@rcuh.com</w:t>
        </w:r>
      </w:hyperlink>
      <w:r w:rsidRPr="00682B3E">
        <w:rPr>
          <w:rFonts w:ascii="Arial" w:hAnsi="Arial" w:cs="Arial"/>
        </w:rPr>
        <w:t xml:space="preserve">. </w:t>
      </w:r>
      <w:r w:rsidRPr="00682B3E">
        <w:rPr>
          <w:rFonts w:ascii="Arial" w:hAnsi="Arial"/>
        </w:rPr>
        <w:t>If you have questions on the application process and/or need assistance, please call (808)956-</w:t>
      </w:r>
      <w:r>
        <w:rPr>
          <w:rFonts w:ascii="Arial" w:hAnsi="Arial"/>
        </w:rPr>
        <w:t>7262</w:t>
      </w:r>
      <w:r w:rsidRPr="00682B3E">
        <w:rPr>
          <w:rFonts w:ascii="Arial" w:hAnsi="Arial"/>
        </w:rPr>
        <w:t xml:space="preserve"> or (808)956-0872</w:t>
      </w:r>
      <w:r w:rsidR="006F326A" w:rsidRPr="00682B3E">
        <w:rPr>
          <w:rFonts w:ascii="Arial" w:hAnsi="Arial"/>
        </w:rPr>
        <w:t xml:space="preserve">.  </w:t>
      </w:r>
    </w:p>
    <w:p w14:paraId="664FDE64" w14:textId="5F12BA5B" w:rsidR="006F326A" w:rsidRDefault="006F326A" w:rsidP="006F326A">
      <w:pPr>
        <w:widowControl w:val="0"/>
        <w:autoSpaceDE w:val="0"/>
        <w:autoSpaceDN w:val="0"/>
        <w:adjustRightInd w:val="0"/>
        <w:jc w:val="both"/>
        <w:rPr>
          <w:rFonts w:ascii="Arial" w:hAnsi="Arial"/>
          <w:i/>
        </w:rPr>
      </w:pPr>
      <w:r w:rsidRPr="00682B3E">
        <w:rPr>
          <w:rFonts w:ascii="Arial" w:hAnsi="Arial"/>
          <w:i/>
        </w:rPr>
        <w:t xml:space="preserve">RCUH’s </w:t>
      </w:r>
      <w:r w:rsidRPr="00682B3E">
        <w:rPr>
          <w:rFonts w:ascii="Arial" w:hAnsi="Arial" w:cs="Arial"/>
          <w:i/>
        </w:rPr>
        <w:t>mission is to s</w:t>
      </w:r>
      <w:r>
        <w:rPr>
          <w:rFonts w:ascii="Arial" w:hAnsi="Arial" w:cs="Arial"/>
          <w:i/>
        </w:rPr>
        <w:t xml:space="preserve">upport and enhance </w:t>
      </w:r>
      <w:r w:rsidRPr="00682B3E">
        <w:rPr>
          <w:rFonts w:ascii="Arial" w:hAnsi="Arial" w:cs="Arial"/>
          <w:i/>
        </w:rPr>
        <w:t>research</w:t>
      </w:r>
      <w:r>
        <w:rPr>
          <w:rFonts w:ascii="Arial" w:hAnsi="Arial" w:cs="Arial"/>
          <w:i/>
        </w:rPr>
        <w:t>, development</w:t>
      </w:r>
      <w:r w:rsidRPr="00682B3E">
        <w:rPr>
          <w:rFonts w:ascii="Arial" w:hAnsi="Arial" w:cs="Arial"/>
          <w:i/>
        </w:rPr>
        <w:t xml:space="preserve"> and training </w:t>
      </w:r>
      <w:r>
        <w:rPr>
          <w:rFonts w:ascii="Arial" w:hAnsi="Arial" w:cs="Arial"/>
          <w:i/>
        </w:rPr>
        <w:t>in Hawai‘i, with a focus on the University of</w:t>
      </w:r>
      <w:r>
        <w:rPr>
          <w:rFonts w:ascii="Arial" w:hAnsi="Arial"/>
          <w:i/>
        </w:rPr>
        <w:t xml:space="preserve"> </w:t>
      </w:r>
      <w:r w:rsidRPr="00682B3E">
        <w:rPr>
          <w:rFonts w:ascii="Arial" w:hAnsi="Arial" w:cs="Arial"/>
          <w:i/>
        </w:rPr>
        <w:t>Hawai‘i</w:t>
      </w:r>
      <w:r w:rsidRPr="00682B3E">
        <w:rPr>
          <w:rFonts w:ascii="Arial" w:hAnsi="Arial"/>
          <w:i/>
        </w:rPr>
        <w:t xml:space="preserve">. </w:t>
      </w:r>
    </w:p>
    <w:p w14:paraId="6C8426CC" w14:textId="77777777" w:rsidR="004E4875" w:rsidRPr="00682B3E" w:rsidRDefault="004E4875" w:rsidP="006F326A">
      <w:pPr>
        <w:widowControl w:val="0"/>
        <w:autoSpaceDE w:val="0"/>
        <w:autoSpaceDN w:val="0"/>
        <w:adjustRightInd w:val="0"/>
        <w:jc w:val="both"/>
        <w:rPr>
          <w:rFonts w:ascii="Arial" w:hAnsi="Arial"/>
          <w:i/>
        </w:rPr>
      </w:pPr>
    </w:p>
    <w:p w14:paraId="08B993CF" w14:textId="1694A1E0" w:rsidR="006F326A" w:rsidRPr="00044C84" w:rsidRDefault="004E4875" w:rsidP="006F326A">
      <w:pPr>
        <w:jc w:val="both"/>
        <w:rPr>
          <w:rFonts w:ascii="Arial" w:hAnsi="Arial" w:cs="Arial"/>
        </w:rPr>
      </w:pPr>
      <w:r w:rsidRPr="00044C84">
        <w:rPr>
          <w:rFonts w:ascii="Arial" w:hAnsi="Arial" w:cs="Arial"/>
          <w:i/>
          <w:iCs/>
          <w:color w:val="000000"/>
          <w:shd w:val="clear" w:color="auto" w:fill="FFFFFF"/>
        </w:rPr>
        <w:t>We are an equal opportunity employer and all qualified applicants will receive consideration for employment without regard to race, color, religion, sex, sexual orientation, gender identity or expression, pregnancy, age, national origin, disability status, genetic information, protected veteran status, or any other characteristic protected by law</w:t>
      </w:r>
      <w:r w:rsidRPr="00044C84">
        <w:rPr>
          <w:rFonts w:ascii="Arial" w:hAnsi="Arial" w:cs="Arial"/>
          <w:color w:val="000000"/>
          <w:shd w:val="clear" w:color="auto" w:fill="FFFFFF"/>
        </w:rPr>
        <w:t>.</w:t>
      </w:r>
    </w:p>
    <w:bookmarkEnd w:id="3"/>
    <w:p w14:paraId="62776160" w14:textId="6BA6D6E5" w:rsidR="009E05B9" w:rsidRPr="006F326A" w:rsidRDefault="009E05B9" w:rsidP="00DC10BB">
      <w:pPr>
        <w:jc w:val="both"/>
      </w:pPr>
    </w:p>
    <w:sectPr w:rsidR="009E05B9" w:rsidRPr="006F326A" w:rsidSect="00E674A3">
      <w:footerReference w:type="default" r:id="rId9"/>
      <w:pgSz w:w="12240" w:h="15840" w:code="1"/>
      <w:pgMar w:top="1008" w:right="1152" w:bottom="1008" w:left="1152"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F56C" w14:textId="77777777" w:rsidR="00BD3CA2" w:rsidRDefault="00BD3CA2">
      <w:r>
        <w:separator/>
      </w:r>
    </w:p>
  </w:endnote>
  <w:endnote w:type="continuationSeparator" w:id="0">
    <w:p w14:paraId="098D329A" w14:textId="77777777" w:rsidR="00BD3CA2" w:rsidRDefault="00BD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D0D1" w14:textId="77777777" w:rsidR="002D59B0" w:rsidRPr="00504FE3" w:rsidRDefault="002D59B0" w:rsidP="002D59B0">
    <w:pPr>
      <w:pStyle w:val="Footer"/>
      <w:rPr>
        <w:rFonts w:ascii="Arial" w:hAnsi="Arial" w:cs="Arial"/>
        <w:sz w:val="16"/>
        <w:szCs w:val="16"/>
      </w:rPr>
    </w:pPr>
    <w:bookmarkStart w:id="4" w:name="_Hlk109636077"/>
    <w:r>
      <w:rPr>
        <w:rFonts w:ascii="Arial" w:hAnsi="Arial" w:cs="Arial"/>
        <w:sz w:val="16"/>
        <w:szCs w:val="16"/>
      </w:rPr>
      <w:t>Two-Lined Spittlebug Research Technician</w:t>
    </w:r>
  </w:p>
  <w:bookmarkEnd w:id="4"/>
  <w:p w14:paraId="4E09951A" w14:textId="0910BCF2" w:rsidR="002D59B0" w:rsidRPr="00504FE3" w:rsidRDefault="002D59B0" w:rsidP="002D59B0">
    <w:pPr>
      <w:pStyle w:val="Footer"/>
      <w:rPr>
        <w:rFonts w:ascii="Arial" w:hAnsi="Arial" w:cs="Arial"/>
        <w:sz w:val="16"/>
        <w:szCs w:val="16"/>
      </w:rPr>
    </w:pPr>
    <w:r>
      <w:rPr>
        <w:rFonts w:ascii="Arial" w:hAnsi="Arial" w:cs="Arial"/>
        <w:sz w:val="16"/>
        <w:szCs w:val="16"/>
      </w:rPr>
      <w:t>RCUH HR (11/20/17, update 11/05/19</w:t>
    </w:r>
    <w:r w:rsidR="00B83471">
      <w:rPr>
        <w:rFonts w:ascii="Arial" w:hAnsi="Arial" w:cs="Arial"/>
        <w:sz w:val="16"/>
        <w:szCs w:val="16"/>
      </w:rPr>
      <w:t>, 07/25/22</w:t>
    </w:r>
    <w:r>
      <w:rPr>
        <w:rFonts w:ascii="Arial" w:hAnsi="Arial" w:cs="Arial"/>
        <w:sz w:val="16"/>
        <w:szCs w:val="16"/>
      </w:rPr>
      <w:t>)</w:t>
    </w:r>
  </w:p>
  <w:p w14:paraId="52869468" w14:textId="5F29AE23" w:rsidR="00850BB0" w:rsidRPr="00504FE3" w:rsidRDefault="00850BB0">
    <w:pPr>
      <w:pStyle w:val="Footer"/>
      <w:rPr>
        <w:rFonts w:ascii="Arial" w:hAnsi="Arial" w:cs="Arial"/>
        <w:sz w:val="16"/>
        <w:szCs w:val="16"/>
      </w:rPr>
    </w:pPr>
    <w:r w:rsidRPr="00504FE3">
      <w:rPr>
        <w:rFonts w:ascii="Arial" w:hAnsi="Arial" w:cs="Arial"/>
        <w:sz w:val="16"/>
        <w:szCs w:val="16"/>
      </w:rPr>
      <w:t xml:space="preserve">Page </w:t>
    </w:r>
    <w:r w:rsidRPr="00504FE3">
      <w:rPr>
        <w:rFonts w:ascii="Arial" w:hAnsi="Arial" w:cs="Arial"/>
        <w:sz w:val="16"/>
        <w:szCs w:val="16"/>
      </w:rPr>
      <w:fldChar w:fldCharType="begin"/>
    </w:r>
    <w:r w:rsidRPr="00504FE3">
      <w:rPr>
        <w:rFonts w:ascii="Arial" w:hAnsi="Arial" w:cs="Arial"/>
        <w:sz w:val="16"/>
        <w:szCs w:val="16"/>
      </w:rPr>
      <w:instrText xml:space="preserve"> PAGE </w:instrText>
    </w:r>
    <w:r w:rsidRPr="00504FE3">
      <w:rPr>
        <w:rFonts w:ascii="Arial" w:hAnsi="Arial" w:cs="Arial"/>
        <w:sz w:val="16"/>
        <w:szCs w:val="16"/>
      </w:rPr>
      <w:fldChar w:fldCharType="separate"/>
    </w:r>
    <w:r w:rsidR="00295F8F">
      <w:rPr>
        <w:rFonts w:ascii="Arial" w:hAnsi="Arial" w:cs="Arial"/>
        <w:noProof/>
        <w:sz w:val="16"/>
        <w:szCs w:val="16"/>
      </w:rPr>
      <w:t>2</w:t>
    </w:r>
    <w:r w:rsidRPr="00504FE3">
      <w:rPr>
        <w:rFonts w:ascii="Arial" w:hAnsi="Arial" w:cs="Arial"/>
        <w:sz w:val="16"/>
        <w:szCs w:val="16"/>
      </w:rPr>
      <w:fldChar w:fldCharType="end"/>
    </w:r>
    <w:r w:rsidRPr="00504FE3">
      <w:rPr>
        <w:rFonts w:ascii="Arial" w:hAnsi="Arial" w:cs="Arial"/>
        <w:sz w:val="16"/>
        <w:szCs w:val="16"/>
      </w:rPr>
      <w:t xml:space="preserve"> of </w:t>
    </w:r>
    <w:r w:rsidRPr="00504FE3">
      <w:rPr>
        <w:rFonts w:ascii="Arial" w:hAnsi="Arial" w:cs="Arial"/>
        <w:sz w:val="16"/>
        <w:szCs w:val="16"/>
      </w:rPr>
      <w:fldChar w:fldCharType="begin"/>
    </w:r>
    <w:r w:rsidRPr="00504FE3">
      <w:rPr>
        <w:rFonts w:ascii="Arial" w:hAnsi="Arial" w:cs="Arial"/>
        <w:sz w:val="16"/>
        <w:szCs w:val="16"/>
      </w:rPr>
      <w:instrText xml:space="preserve"> NUMPAGES </w:instrText>
    </w:r>
    <w:r w:rsidRPr="00504FE3">
      <w:rPr>
        <w:rFonts w:ascii="Arial" w:hAnsi="Arial" w:cs="Arial"/>
        <w:sz w:val="16"/>
        <w:szCs w:val="16"/>
      </w:rPr>
      <w:fldChar w:fldCharType="separate"/>
    </w:r>
    <w:r w:rsidR="00295F8F">
      <w:rPr>
        <w:rFonts w:ascii="Arial" w:hAnsi="Arial" w:cs="Arial"/>
        <w:noProof/>
        <w:sz w:val="16"/>
        <w:szCs w:val="16"/>
      </w:rPr>
      <w:t>5</w:t>
    </w:r>
    <w:r w:rsidRPr="00504FE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3DA0" w14:textId="77777777" w:rsidR="00BD3CA2" w:rsidRDefault="00BD3CA2">
      <w:r>
        <w:separator/>
      </w:r>
    </w:p>
  </w:footnote>
  <w:footnote w:type="continuationSeparator" w:id="0">
    <w:p w14:paraId="601FAAF9" w14:textId="77777777" w:rsidR="00BD3CA2" w:rsidRDefault="00BD3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50AE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F722D"/>
    <w:multiLevelType w:val="hybridMultilevel"/>
    <w:tmpl w:val="EC24E790"/>
    <w:lvl w:ilvl="0" w:tplc="E4320E82">
      <w:start w:val="4"/>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485324"/>
    <w:multiLevelType w:val="hybridMultilevel"/>
    <w:tmpl w:val="E692F1C2"/>
    <w:lvl w:ilvl="0" w:tplc="D966A24C">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486235"/>
    <w:multiLevelType w:val="hybridMultilevel"/>
    <w:tmpl w:val="F1BE87D0"/>
    <w:lvl w:ilvl="0" w:tplc="1E587182">
      <w:start w:val="5"/>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3833ED"/>
    <w:multiLevelType w:val="multilevel"/>
    <w:tmpl w:val="11985DB0"/>
    <w:lvl w:ilvl="0">
      <w:start w:val="2"/>
      <w:numFmt w:val="upperLetter"/>
      <w:lvlText w:val="%1."/>
      <w:lvlJc w:val="left"/>
      <w:pPr>
        <w:tabs>
          <w:tab w:val="num" w:pos="2160"/>
        </w:tabs>
        <w:ind w:left="2160" w:hanging="72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32D25B13"/>
    <w:multiLevelType w:val="hybridMultilevel"/>
    <w:tmpl w:val="7F02D4CA"/>
    <w:lvl w:ilvl="0" w:tplc="BBAC55C4">
      <w:start w:val="1"/>
      <w:numFmt w:val="upperLetter"/>
      <w:lvlText w:val="%1."/>
      <w:lvlJc w:val="left"/>
      <w:pPr>
        <w:tabs>
          <w:tab w:val="num" w:pos="2880"/>
        </w:tabs>
        <w:ind w:left="28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9E507A"/>
    <w:multiLevelType w:val="hybridMultilevel"/>
    <w:tmpl w:val="B47C7D20"/>
    <w:lvl w:ilvl="0" w:tplc="D6643F92">
      <w:start w:val="500"/>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A385C"/>
    <w:multiLevelType w:val="hybridMultilevel"/>
    <w:tmpl w:val="08088784"/>
    <w:lvl w:ilvl="0" w:tplc="5AC47838">
      <w:start w:val="1"/>
      <w:numFmt w:val="upperRoman"/>
      <w:lvlText w:val="%1."/>
      <w:lvlJc w:val="left"/>
      <w:pPr>
        <w:tabs>
          <w:tab w:val="num" w:pos="1080"/>
        </w:tabs>
        <w:ind w:left="1080" w:hanging="720"/>
      </w:pPr>
      <w:rPr>
        <w:rFonts w:hint="default"/>
        <w:b/>
      </w:rPr>
    </w:lvl>
    <w:lvl w:ilvl="1" w:tplc="F3BC07D6">
      <w:start w:val="1"/>
      <w:numFmt w:val="upperLetter"/>
      <w:lvlText w:val="%2."/>
      <w:lvlJc w:val="left"/>
      <w:pPr>
        <w:tabs>
          <w:tab w:val="num" w:pos="1800"/>
        </w:tabs>
        <w:ind w:left="1800" w:hanging="720"/>
      </w:pPr>
      <w:rPr>
        <w:rFonts w:hint="default"/>
        <w:b/>
        <w:u w:val="none"/>
      </w:rPr>
    </w:lvl>
    <w:lvl w:ilvl="2" w:tplc="3B3864B4">
      <w:start w:val="2"/>
      <w:numFmt w:val="upperLetter"/>
      <w:lvlText w:val="%3."/>
      <w:lvlJc w:val="left"/>
      <w:pPr>
        <w:tabs>
          <w:tab w:val="num" w:pos="2700"/>
        </w:tabs>
        <w:ind w:left="2700" w:hanging="720"/>
      </w:pPr>
      <w:rPr>
        <w:rFonts w:hint="default"/>
        <w:b/>
        <w:color w:val="auto"/>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9B1AB3"/>
    <w:multiLevelType w:val="hybridMultilevel"/>
    <w:tmpl w:val="4154B45C"/>
    <w:lvl w:ilvl="0" w:tplc="A80200C0">
      <w:start w:val="2"/>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7956ADE"/>
    <w:multiLevelType w:val="multilevel"/>
    <w:tmpl w:val="F1BE87D0"/>
    <w:lvl w:ilvl="0">
      <w:start w:val="5"/>
      <w:numFmt w:val="upperLetter"/>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2817758"/>
    <w:multiLevelType w:val="multilevel"/>
    <w:tmpl w:val="08088784"/>
    <w:lvl w:ilvl="0">
      <w:start w:val="1"/>
      <w:numFmt w:val="upperRoman"/>
      <w:lvlText w:val="%1."/>
      <w:lvlJc w:val="left"/>
      <w:pPr>
        <w:tabs>
          <w:tab w:val="num" w:pos="1080"/>
        </w:tabs>
        <w:ind w:left="1080" w:hanging="720"/>
      </w:pPr>
      <w:rPr>
        <w:rFonts w:hint="default"/>
        <w:b/>
      </w:rPr>
    </w:lvl>
    <w:lvl w:ilvl="1">
      <w:start w:val="1"/>
      <w:numFmt w:val="upperLetter"/>
      <w:lvlText w:val="%2."/>
      <w:lvlJc w:val="left"/>
      <w:pPr>
        <w:tabs>
          <w:tab w:val="num" w:pos="1800"/>
        </w:tabs>
        <w:ind w:left="1800" w:hanging="720"/>
      </w:pPr>
      <w:rPr>
        <w:rFonts w:hint="default"/>
        <w:b/>
        <w:u w:val="none"/>
      </w:rPr>
    </w:lvl>
    <w:lvl w:ilvl="2">
      <w:start w:val="2"/>
      <w:numFmt w:val="upperLetter"/>
      <w:lvlText w:val="%3."/>
      <w:lvlJc w:val="left"/>
      <w:pPr>
        <w:tabs>
          <w:tab w:val="num" w:pos="2700"/>
        </w:tabs>
        <w:ind w:left="2700" w:hanging="720"/>
      </w:pPr>
      <w:rPr>
        <w:rFonts w:hint="default"/>
        <w:b/>
        <w:color w:val="auto"/>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6A92C3E"/>
    <w:multiLevelType w:val="hybridMultilevel"/>
    <w:tmpl w:val="473C2A9C"/>
    <w:lvl w:ilvl="0" w:tplc="F384B790">
      <w:start w:val="4"/>
      <w:numFmt w:val="upperLetter"/>
      <w:lvlText w:val="%1."/>
      <w:lvlJc w:val="left"/>
      <w:pPr>
        <w:tabs>
          <w:tab w:val="num" w:pos="1440"/>
        </w:tabs>
        <w:ind w:left="1440" w:hanging="720"/>
      </w:pPr>
      <w:rPr>
        <w:rFonts w:hint="default"/>
        <w:u w:val="none"/>
      </w:rPr>
    </w:lvl>
    <w:lvl w:ilvl="1" w:tplc="3B3864B4">
      <w:start w:val="2"/>
      <w:numFmt w:val="upperLetter"/>
      <w:lvlText w:val="%2."/>
      <w:lvlJc w:val="left"/>
      <w:pPr>
        <w:tabs>
          <w:tab w:val="num" w:pos="2160"/>
        </w:tabs>
        <w:ind w:left="2160" w:hanging="720"/>
      </w:pPr>
      <w:rPr>
        <w:rFonts w:hint="default"/>
        <w:b/>
        <w:color w:val="auto"/>
        <w:szCs w:val="24"/>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6451207"/>
    <w:multiLevelType w:val="hybridMultilevel"/>
    <w:tmpl w:val="A0D81E94"/>
    <w:lvl w:ilvl="0" w:tplc="3B3864B4">
      <w:start w:val="2"/>
      <w:numFmt w:val="upperLetter"/>
      <w:lvlText w:val="%1."/>
      <w:lvlJc w:val="left"/>
      <w:pPr>
        <w:tabs>
          <w:tab w:val="num" w:pos="2880"/>
        </w:tabs>
        <w:ind w:left="2880" w:hanging="720"/>
      </w:pPr>
      <w:rPr>
        <w:rFonts w:hint="default"/>
        <w:b/>
        <w:color w:val="auto"/>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F077723"/>
    <w:multiLevelType w:val="multilevel"/>
    <w:tmpl w:val="473C2A9C"/>
    <w:lvl w:ilvl="0">
      <w:start w:val="4"/>
      <w:numFmt w:val="upperLetter"/>
      <w:lvlText w:val="%1."/>
      <w:lvlJc w:val="left"/>
      <w:pPr>
        <w:tabs>
          <w:tab w:val="num" w:pos="1440"/>
        </w:tabs>
        <w:ind w:left="1440" w:hanging="720"/>
      </w:pPr>
      <w:rPr>
        <w:rFonts w:hint="default"/>
        <w:u w:val="none"/>
      </w:rPr>
    </w:lvl>
    <w:lvl w:ilvl="1">
      <w:start w:val="2"/>
      <w:numFmt w:val="upperLetter"/>
      <w:lvlText w:val="%2."/>
      <w:lvlJc w:val="left"/>
      <w:pPr>
        <w:tabs>
          <w:tab w:val="num" w:pos="2160"/>
        </w:tabs>
        <w:ind w:left="2160" w:hanging="720"/>
      </w:pPr>
      <w:rPr>
        <w:rFonts w:hint="default"/>
        <w:b/>
        <w:color w:val="auto"/>
        <w:szCs w:val="24"/>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15190983">
    <w:abstractNumId w:val="7"/>
  </w:num>
  <w:num w:numId="2" w16cid:durableId="230776819">
    <w:abstractNumId w:val="1"/>
  </w:num>
  <w:num w:numId="3" w16cid:durableId="895239234">
    <w:abstractNumId w:val="3"/>
  </w:num>
  <w:num w:numId="4" w16cid:durableId="1319766724">
    <w:abstractNumId w:val="11"/>
  </w:num>
  <w:num w:numId="5" w16cid:durableId="688920037">
    <w:abstractNumId w:val="2"/>
  </w:num>
  <w:num w:numId="6" w16cid:durableId="1740246218">
    <w:abstractNumId w:val="12"/>
  </w:num>
  <w:num w:numId="7" w16cid:durableId="1241410207">
    <w:abstractNumId w:val="5"/>
  </w:num>
  <w:num w:numId="8" w16cid:durableId="1653755421">
    <w:abstractNumId w:val="8"/>
  </w:num>
  <w:num w:numId="9" w16cid:durableId="345835948">
    <w:abstractNumId w:val="4"/>
  </w:num>
  <w:num w:numId="10" w16cid:durableId="1982611431">
    <w:abstractNumId w:val="13"/>
  </w:num>
  <w:num w:numId="11" w16cid:durableId="2145344862">
    <w:abstractNumId w:val="9"/>
  </w:num>
  <w:num w:numId="12" w16cid:durableId="1610356666">
    <w:abstractNumId w:val="10"/>
  </w:num>
  <w:num w:numId="13" w16cid:durableId="797727238">
    <w:abstractNumId w:val="0"/>
  </w:num>
  <w:num w:numId="14" w16cid:durableId="261492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80"/>
    <w:rsid w:val="00000DB9"/>
    <w:rsid w:val="00001062"/>
    <w:rsid w:val="00016D6F"/>
    <w:rsid w:val="00021C59"/>
    <w:rsid w:val="000335AF"/>
    <w:rsid w:val="00036840"/>
    <w:rsid w:val="00043747"/>
    <w:rsid w:val="00044C84"/>
    <w:rsid w:val="00052D9B"/>
    <w:rsid w:val="000556B5"/>
    <w:rsid w:val="00065656"/>
    <w:rsid w:val="000714D9"/>
    <w:rsid w:val="000740FD"/>
    <w:rsid w:val="00084C92"/>
    <w:rsid w:val="0008614C"/>
    <w:rsid w:val="00094273"/>
    <w:rsid w:val="000A1FD4"/>
    <w:rsid w:val="000A5F2D"/>
    <w:rsid w:val="000A75BD"/>
    <w:rsid w:val="000B19D5"/>
    <w:rsid w:val="000B2F7D"/>
    <w:rsid w:val="000D0F01"/>
    <w:rsid w:val="000D463F"/>
    <w:rsid w:val="000D6795"/>
    <w:rsid w:val="000E4D16"/>
    <w:rsid w:val="000F39D2"/>
    <w:rsid w:val="0010167F"/>
    <w:rsid w:val="00103540"/>
    <w:rsid w:val="00104014"/>
    <w:rsid w:val="001054F7"/>
    <w:rsid w:val="00117983"/>
    <w:rsid w:val="00121AA5"/>
    <w:rsid w:val="00137FAD"/>
    <w:rsid w:val="001414E7"/>
    <w:rsid w:val="00157401"/>
    <w:rsid w:val="00163699"/>
    <w:rsid w:val="00174BC5"/>
    <w:rsid w:val="001762BA"/>
    <w:rsid w:val="0018174D"/>
    <w:rsid w:val="00185984"/>
    <w:rsid w:val="00186268"/>
    <w:rsid w:val="00190366"/>
    <w:rsid w:val="00196BBC"/>
    <w:rsid w:val="001A139F"/>
    <w:rsid w:val="001B1510"/>
    <w:rsid w:val="001B4103"/>
    <w:rsid w:val="001B4D63"/>
    <w:rsid w:val="001C4D3E"/>
    <w:rsid w:val="001D174C"/>
    <w:rsid w:val="001D7C0E"/>
    <w:rsid w:val="001E0CA2"/>
    <w:rsid w:val="001E108E"/>
    <w:rsid w:val="001E7091"/>
    <w:rsid w:val="002017AA"/>
    <w:rsid w:val="00204CC3"/>
    <w:rsid w:val="00207B31"/>
    <w:rsid w:val="002101D9"/>
    <w:rsid w:val="0021342C"/>
    <w:rsid w:val="00246B80"/>
    <w:rsid w:val="002474CA"/>
    <w:rsid w:val="00256575"/>
    <w:rsid w:val="00263787"/>
    <w:rsid w:val="00267F73"/>
    <w:rsid w:val="0027195C"/>
    <w:rsid w:val="00277BE6"/>
    <w:rsid w:val="00286E8D"/>
    <w:rsid w:val="00295F8F"/>
    <w:rsid w:val="002B25C9"/>
    <w:rsid w:val="002B53BE"/>
    <w:rsid w:val="002D0A3F"/>
    <w:rsid w:val="002D59B0"/>
    <w:rsid w:val="002E0ABC"/>
    <w:rsid w:val="002E60FE"/>
    <w:rsid w:val="002F5B38"/>
    <w:rsid w:val="0032122B"/>
    <w:rsid w:val="00321A2C"/>
    <w:rsid w:val="0034275C"/>
    <w:rsid w:val="00343550"/>
    <w:rsid w:val="00351DF4"/>
    <w:rsid w:val="0035245D"/>
    <w:rsid w:val="00360CBC"/>
    <w:rsid w:val="00362197"/>
    <w:rsid w:val="00364EB1"/>
    <w:rsid w:val="003843F1"/>
    <w:rsid w:val="00384BAB"/>
    <w:rsid w:val="00386732"/>
    <w:rsid w:val="00394AED"/>
    <w:rsid w:val="003A70A4"/>
    <w:rsid w:val="003A74C2"/>
    <w:rsid w:val="003C131D"/>
    <w:rsid w:val="003C24F1"/>
    <w:rsid w:val="003C727B"/>
    <w:rsid w:val="003D0EA8"/>
    <w:rsid w:val="003D45A5"/>
    <w:rsid w:val="003E627B"/>
    <w:rsid w:val="003E6C4B"/>
    <w:rsid w:val="00401E08"/>
    <w:rsid w:val="004067A3"/>
    <w:rsid w:val="004067DB"/>
    <w:rsid w:val="004169CD"/>
    <w:rsid w:val="00425B94"/>
    <w:rsid w:val="00426C7E"/>
    <w:rsid w:val="00430B07"/>
    <w:rsid w:val="00445F53"/>
    <w:rsid w:val="00451816"/>
    <w:rsid w:val="00460A33"/>
    <w:rsid w:val="004629C1"/>
    <w:rsid w:val="00483F1C"/>
    <w:rsid w:val="004870F3"/>
    <w:rsid w:val="004942E7"/>
    <w:rsid w:val="004A0E8E"/>
    <w:rsid w:val="004A3F9D"/>
    <w:rsid w:val="004A62D7"/>
    <w:rsid w:val="004B23C2"/>
    <w:rsid w:val="004B76F2"/>
    <w:rsid w:val="004D22F6"/>
    <w:rsid w:val="004D5507"/>
    <w:rsid w:val="004E4875"/>
    <w:rsid w:val="00504FE3"/>
    <w:rsid w:val="00505D45"/>
    <w:rsid w:val="005107EA"/>
    <w:rsid w:val="00510EF4"/>
    <w:rsid w:val="00513331"/>
    <w:rsid w:val="00516C7F"/>
    <w:rsid w:val="00517516"/>
    <w:rsid w:val="0052140D"/>
    <w:rsid w:val="00522C4E"/>
    <w:rsid w:val="0052358B"/>
    <w:rsid w:val="00523954"/>
    <w:rsid w:val="005255C8"/>
    <w:rsid w:val="00526C4E"/>
    <w:rsid w:val="00543A2E"/>
    <w:rsid w:val="00545AE7"/>
    <w:rsid w:val="005500F3"/>
    <w:rsid w:val="00572603"/>
    <w:rsid w:val="00573F3C"/>
    <w:rsid w:val="005766DD"/>
    <w:rsid w:val="00581E8E"/>
    <w:rsid w:val="005A1BEE"/>
    <w:rsid w:val="005A4550"/>
    <w:rsid w:val="005A4B0A"/>
    <w:rsid w:val="005B0AC7"/>
    <w:rsid w:val="005B7547"/>
    <w:rsid w:val="005D1CF3"/>
    <w:rsid w:val="005E6933"/>
    <w:rsid w:val="005F7743"/>
    <w:rsid w:val="00601192"/>
    <w:rsid w:val="006032D8"/>
    <w:rsid w:val="006534B0"/>
    <w:rsid w:val="0065470D"/>
    <w:rsid w:val="00655ABA"/>
    <w:rsid w:val="006607F1"/>
    <w:rsid w:val="0066764B"/>
    <w:rsid w:val="00675B0D"/>
    <w:rsid w:val="00677ED0"/>
    <w:rsid w:val="00682B3E"/>
    <w:rsid w:val="006832E1"/>
    <w:rsid w:val="00683B9F"/>
    <w:rsid w:val="00684F86"/>
    <w:rsid w:val="006A321A"/>
    <w:rsid w:val="006B462A"/>
    <w:rsid w:val="006B7D2C"/>
    <w:rsid w:val="006D1C31"/>
    <w:rsid w:val="006E1218"/>
    <w:rsid w:val="006F326A"/>
    <w:rsid w:val="00704993"/>
    <w:rsid w:val="007058EF"/>
    <w:rsid w:val="00714E9A"/>
    <w:rsid w:val="007265BF"/>
    <w:rsid w:val="0073293D"/>
    <w:rsid w:val="007467EE"/>
    <w:rsid w:val="007545D1"/>
    <w:rsid w:val="00754E10"/>
    <w:rsid w:val="0075639E"/>
    <w:rsid w:val="00770DCC"/>
    <w:rsid w:val="00775229"/>
    <w:rsid w:val="007761A9"/>
    <w:rsid w:val="00780923"/>
    <w:rsid w:val="007859DC"/>
    <w:rsid w:val="007A2649"/>
    <w:rsid w:val="007D5D04"/>
    <w:rsid w:val="007E2952"/>
    <w:rsid w:val="0080469D"/>
    <w:rsid w:val="00807EC5"/>
    <w:rsid w:val="00811107"/>
    <w:rsid w:val="0081639C"/>
    <w:rsid w:val="008167B0"/>
    <w:rsid w:val="008331F1"/>
    <w:rsid w:val="00833F37"/>
    <w:rsid w:val="00850BB0"/>
    <w:rsid w:val="0085170A"/>
    <w:rsid w:val="00851B86"/>
    <w:rsid w:val="00857D32"/>
    <w:rsid w:val="00870C7F"/>
    <w:rsid w:val="00876A83"/>
    <w:rsid w:val="00887DB9"/>
    <w:rsid w:val="0089370E"/>
    <w:rsid w:val="008943D2"/>
    <w:rsid w:val="00897B68"/>
    <w:rsid w:val="008B6F4C"/>
    <w:rsid w:val="008C0C99"/>
    <w:rsid w:val="008D125D"/>
    <w:rsid w:val="008D21B2"/>
    <w:rsid w:val="008D5437"/>
    <w:rsid w:val="008E0EC1"/>
    <w:rsid w:val="008F3CD5"/>
    <w:rsid w:val="008F3F84"/>
    <w:rsid w:val="008F5581"/>
    <w:rsid w:val="008F761D"/>
    <w:rsid w:val="00904FA8"/>
    <w:rsid w:val="00943A41"/>
    <w:rsid w:val="00951D20"/>
    <w:rsid w:val="00953D6E"/>
    <w:rsid w:val="00955236"/>
    <w:rsid w:val="0098366F"/>
    <w:rsid w:val="00984400"/>
    <w:rsid w:val="00987192"/>
    <w:rsid w:val="009B12A9"/>
    <w:rsid w:val="009B5212"/>
    <w:rsid w:val="009C75E4"/>
    <w:rsid w:val="009D17C3"/>
    <w:rsid w:val="009D4631"/>
    <w:rsid w:val="009E05B9"/>
    <w:rsid w:val="009E2A87"/>
    <w:rsid w:val="009E4139"/>
    <w:rsid w:val="009F3F74"/>
    <w:rsid w:val="009F7C57"/>
    <w:rsid w:val="00A13DD3"/>
    <w:rsid w:val="00A17543"/>
    <w:rsid w:val="00A20C05"/>
    <w:rsid w:val="00A26D14"/>
    <w:rsid w:val="00A326C3"/>
    <w:rsid w:val="00A46322"/>
    <w:rsid w:val="00A56A22"/>
    <w:rsid w:val="00A702BD"/>
    <w:rsid w:val="00A832AE"/>
    <w:rsid w:val="00A8612A"/>
    <w:rsid w:val="00A917AA"/>
    <w:rsid w:val="00A92883"/>
    <w:rsid w:val="00A92935"/>
    <w:rsid w:val="00A96025"/>
    <w:rsid w:val="00AA03F4"/>
    <w:rsid w:val="00AA7311"/>
    <w:rsid w:val="00AA7E23"/>
    <w:rsid w:val="00AB260B"/>
    <w:rsid w:val="00AB722F"/>
    <w:rsid w:val="00AC080D"/>
    <w:rsid w:val="00AC4373"/>
    <w:rsid w:val="00AC5AF1"/>
    <w:rsid w:val="00AC7920"/>
    <w:rsid w:val="00AD4E94"/>
    <w:rsid w:val="00AE37CE"/>
    <w:rsid w:val="00AE7262"/>
    <w:rsid w:val="00AF581F"/>
    <w:rsid w:val="00B00F40"/>
    <w:rsid w:val="00B11DAE"/>
    <w:rsid w:val="00B12E7C"/>
    <w:rsid w:val="00B15D93"/>
    <w:rsid w:val="00B25B3B"/>
    <w:rsid w:val="00B33F59"/>
    <w:rsid w:val="00B45BCB"/>
    <w:rsid w:val="00B5385F"/>
    <w:rsid w:val="00B553FB"/>
    <w:rsid w:val="00B8163C"/>
    <w:rsid w:val="00B818E6"/>
    <w:rsid w:val="00B83471"/>
    <w:rsid w:val="00B876D8"/>
    <w:rsid w:val="00BB4B83"/>
    <w:rsid w:val="00BB561F"/>
    <w:rsid w:val="00BC1FB7"/>
    <w:rsid w:val="00BC30AC"/>
    <w:rsid w:val="00BC7248"/>
    <w:rsid w:val="00BC792C"/>
    <w:rsid w:val="00BC7D8B"/>
    <w:rsid w:val="00BD1EEA"/>
    <w:rsid w:val="00BD2B7E"/>
    <w:rsid w:val="00BD3CA2"/>
    <w:rsid w:val="00BE1424"/>
    <w:rsid w:val="00BE7FC9"/>
    <w:rsid w:val="00BF193F"/>
    <w:rsid w:val="00C009F6"/>
    <w:rsid w:val="00C16F4B"/>
    <w:rsid w:val="00C20378"/>
    <w:rsid w:val="00C30C79"/>
    <w:rsid w:val="00C36375"/>
    <w:rsid w:val="00C37CE4"/>
    <w:rsid w:val="00C63597"/>
    <w:rsid w:val="00C75B29"/>
    <w:rsid w:val="00C765E1"/>
    <w:rsid w:val="00C872B6"/>
    <w:rsid w:val="00C87CC0"/>
    <w:rsid w:val="00C91992"/>
    <w:rsid w:val="00C94153"/>
    <w:rsid w:val="00C962B0"/>
    <w:rsid w:val="00CA7880"/>
    <w:rsid w:val="00CB65D3"/>
    <w:rsid w:val="00CC2A14"/>
    <w:rsid w:val="00CC5481"/>
    <w:rsid w:val="00CD216A"/>
    <w:rsid w:val="00CD68A3"/>
    <w:rsid w:val="00CE0BD7"/>
    <w:rsid w:val="00CF423E"/>
    <w:rsid w:val="00D148FA"/>
    <w:rsid w:val="00D179DF"/>
    <w:rsid w:val="00D33582"/>
    <w:rsid w:val="00D44073"/>
    <w:rsid w:val="00D46497"/>
    <w:rsid w:val="00D5047D"/>
    <w:rsid w:val="00D52DDD"/>
    <w:rsid w:val="00D53632"/>
    <w:rsid w:val="00D55EE4"/>
    <w:rsid w:val="00D626FC"/>
    <w:rsid w:val="00D77D06"/>
    <w:rsid w:val="00D86B26"/>
    <w:rsid w:val="00DC10BB"/>
    <w:rsid w:val="00DC321D"/>
    <w:rsid w:val="00DD301D"/>
    <w:rsid w:val="00DD39A5"/>
    <w:rsid w:val="00DF7B76"/>
    <w:rsid w:val="00E006D3"/>
    <w:rsid w:val="00E03F6D"/>
    <w:rsid w:val="00E061CB"/>
    <w:rsid w:val="00E0650F"/>
    <w:rsid w:val="00E1433F"/>
    <w:rsid w:val="00E14D8D"/>
    <w:rsid w:val="00E17886"/>
    <w:rsid w:val="00E2062D"/>
    <w:rsid w:val="00E246B3"/>
    <w:rsid w:val="00E269EC"/>
    <w:rsid w:val="00E32543"/>
    <w:rsid w:val="00E357E2"/>
    <w:rsid w:val="00E3707E"/>
    <w:rsid w:val="00E37140"/>
    <w:rsid w:val="00E42E18"/>
    <w:rsid w:val="00E44643"/>
    <w:rsid w:val="00E6164E"/>
    <w:rsid w:val="00E674A3"/>
    <w:rsid w:val="00E7123A"/>
    <w:rsid w:val="00E906B2"/>
    <w:rsid w:val="00E90A2F"/>
    <w:rsid w:val="00E949E1"/>
    <w:rsid w:val="00E95ED5"/>
    <w:rsid w:val="00EA6841"/>
    <w:rsid w:val="00EA7B3E"/>
    <w:rsid w:val="00EA7D4E"/>
    <w:rsid w:val="00EB516B"/>
    <w:rsid w:val="00ED279A"/>
    <w:rsid w:val="00ED6BED"/>
    <w:rsid w:val="00EE09B8"/>
    <w:rsid w:val="00EE1954"/>
    <w:rsid w:val="00EE3F3A"/>
    <w:rsid w:val="00EE43B7"/>
    <w:rsid w:val="00F02CCC"/>
    <w:rsid w:val="00F05D1A"/>
    <w:rsid w:val="00F2438D"/>
    <w:rsid w:val="00F2440A"/>
    <w:rsid w:val="00F413DE"/>
    <w:rsid w:val="00F47C7E"/>
    <w:rsid w:val="00F50E72"/>
    <w:rsid w:val="00F60ABA"/>
    <w:rsid w:val="00F61AB4"/>
    <w:rsid w:val="00F61BEB"/>
    <w:rsid w:val="00F63744"/>
    <w:rsid w:val="00F65233"/>
    <w:rsid w:val="00F72CCD"/>
    <w:rsid w:val="00F74448"/>
    <w:rsid w:val="00F9367E"/>
    <w:rsid w:val="00F94D8B"/>
    <w:rsid w:val="00F94F91"/>
    <w:rsid w:val="00F95D98"/>
    <w:rsid w:val="00F96DF5"/>
    <w:rsid w:val="00FD633F"/>
    <w:rsid w:val="00FE04F4"/>
    <w:rsid w:val="00FE0CF7"/>
    <w:rsid w:val="00FE4CA5"/>
    <w:rsid w:val="00FF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62242"/>
  <w15:docId w15:val="{E7A2EB9C-EF99-3C40-985B-197ACF34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pPr>
    <w:rPr>
      <w:rFonts w:ascii="Arial" w:hAnsi="Arial"/>
      <w:snapToGrid w:val="0"/>
      <w:szCs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MediumShading2-Accent61">
    <w:name w:val="Medium Shading 2 - Accent 61"/>
    <w:hidden/>
    <w:uiPriority w:val="99"/>
    <w:semiHidden/>
    <w:rsid w:val="00360CBC"/>
    <w:rPr>
      <w:sz w:val="24"/>
      <w:szCs w:val="24"/>
    </w:rPr>
  </w:style>
  <w:style w:type="paragraph" w:customStyle="1" w:styleId="LightList-Accent51">
    <w:name w:val="Light List - Accent 51"/>
    <w:basedOn w:val="Normal"/>
    <w:uiPriority w:val="34"/>
    <w:qFormat/>
    <w:rsid w:val="00C962B0"/>
    <w:pPr>
      <w:ind w:left="720"/>
    </w:pPr>
  </w:style>
  <w:style w:type="character" w:customStyle="1" w:styleId="apple-style-span">
    <w:name w:val="apple-style-span"/>
    <w:rsid w:val="001D174C"/>
  </w:style>
  <w:style w:type="paragraph" w:customStyle="1" w:styleId="ColorfulShading-Accent31">
    <w:name w:val="Colorful Shading - Accent 31"/>
    <w:basedOn w:val="Normal"/>
    <w:uiPriority w:val="34"/>
    <w:qFormat/>
    <w:rsid w:val="00AB260B"/>
    <w:pPr>
      <w:ind w:left="720"/>
    </w:pPr>
  </w:style>
  <w:style w:type="character" w:styleId="FollowedHyperlink">
    <w:name w:val="FollowedHyperlink"/>
    <w:rsid w:val="008167B0"/>
    <w:rPr>
      <w:color w:val="800080"/>
      <w:u w:val="single"/>
    </w:rPr>
  </w:style>
  <w:style w:type="paragraph" w:styleId="ListParagraph">
    <w:name w:val="List Paragraph"/>
    <w:basedOn w:val="Normal"/>
    <w:uiPriority w:val="34"/>
    <w:qFormat/>
    <w:rsid w:val="00CD68A3"/>
    <w:pPr>
      <w:ind w:left="720"/>
    </w:pPr>
  </w:style>
  <w:style w:type="character" w:customStyle="1" w:styleId="HeaderChar">
    <w:name w:val="Header Char"/>
    <w:link w:val="Header"/>
    <w:rsid w:val="006F326A"/>
    <w:rPr>
      <w:sz w:val="24"/>
      <w:szCs w:val="24"/>
    </w:rPr>
  </w:style>
  <w:style w:type="character" w:customStyle="1" w:styleId="BodyTextChar">
    <w:name w:val="Body Text Char"/>
    <w:link w:val="BodyText"/>
    <w:rsid w:val="006F326A"/>
    <w:rPr>
      <w:rFonts w:ascii="Arial" w:hAnsi="Arial"/>
      <w:snapToGrid w:val="0"/>
      <w:sz w:val="24"/>
    </w:rPr>
  </w:style>
  <w:style w:type="paragraph" w:styleId="CommentSubject">
    <w:name w:val="annotation subject"/>
    <w:basedOn w:val="CommentText"/>
    <w:next w:val="CommentText"/>
    <w:link w:val="CommentSubjectChar"/>
    <w:rsid w:val="00F2438D"/>
    <w:rPr>
      <w:b/>
      <w:bCs/>
    </w:rPr>
  </w:style>
  <w:style w:type="character" w:customStyle="1" w:styleId="CommentTextChar">
    <w:name w:val="Comment Text Char"/>
    <w:basedOn w:val="DefaultParagraphFont"/>
    <w:link w:val="CommentText"/>
    <w:semiHidden/>
    <w:rsid w:val="00F2438D"/>
  </w:style>
  <w:style w:type="character" w:customStyle="1" w:styleId="CommentSubjectChar">
    <w:name w:val="Comment Subject Char"/>
    <w:basedOn w:val="CommentTextChar"/>
    <w:link w:val="CommentSubject"/>
    <w:rsid w:val="00F2438D"/>
    <w:rPr>
      <w:b/>
      <w:bCs/>
    </w:rPr>
  </w:style>
  <w:style w:type="table" w:styleId="TableGrid">
    <w:name w:val="Table Grid"/>
    <w:basedOn w:val="TableNormal"/>
    <w:rsid w:val="00AA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792C"/>
    <w:rPr>
      <w:color w:val="605E5C"/>
      <w:shd w:val="clear" w:color="auto" w:fill="E1DFDD"/>
    </w:rPr>
  </w:style>
  <w:style w:type="character" w:customStyle="1" w:styleId="res9jf">
    <w:name w:val="res9jf"/>
    <w:basedOn w:val="DefaultParagraphFont"/>
    <w:rsid w:val="00DD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7032">
      <w:bodyDiv w:val="1"/>
      <w:marLeft w:val="0"/>
      <w:marRight w:val="0"/>
      <w:marTop w:val="0"/>
      <w:marBottom w:val="0"/>
      <w:divBdr>
        <w:top w:val="none" w:sz="0" w:space="0" w:color="auto"/>
        <w:left w:val="none" w:sz="0" w:space="0" w:color="auto"/>
        <w:bottom w:val="none" w:sz="0" w:space="0" w:color="auto"/>
        <w:right w:val="none" w:sz="0" w:space="0" w:color="auto"/>
      </w:divBdr>
    </w:div>
    <w:div w:id="223637763">
      <w:bodyDiv w:val="1"/>
      <w:marLeft w:val="0"/>
      <w:marRight w:val="0"/>
      <w:marTop w:val="0"/>
      <w:marBottom w:val="0"/>
      <w:divBdr>
        <w:top w:val="none" w:sz="0" w:space="0" w:color="auto"/>
        <w:left w:val="none" w:sz="0" w:space="0" w:color="auto"/>
        <w:bottom w:val="none" w:sz="0" w:space="0" w:color="auto"/>
        <w:right w:val="none" w:sz="0" w:space="0" w:color="auto"/>
      </w:divBdr>
    </w:div>
    <w:div w:id="728841874">
      <w:bodyDiv w:val="1"/>
      <w:marLeft w:val="0"/>
      <w:marRight w:val="0"/>
      <w:marTop w:val="0"/>
      <w:marBottom w:val="0"/>
      <w:divBdr>
        <w:top w:val="none" w:sz="0" w:space="0" w:color="auto"/>
        <w:left w:val="none" w:sz="0" w:space="0" w:color="auto"/>
        <w:bottom w:val="none" w:sz="0" w:space="0" w:color="auto"/>
        <w:right w:val="none" w:sz="0" w:space="0" w:color="auto"/>
      </w:divBdr>
    </w:div>
    <w:div w:id="18407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uh_recruitment@rcuh.com" TargetMode="External"/><Relationship Id="rId3" Type="http://schemas.openxmlformats.org/officeDocument/2006/relationships/settings" Target="settings.xml"/><Relationship Id="rId7" Type="http://schemas.openxmlformats.org/officeDocument/2006/relationships/hyperlink" Target="http://www.rcu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Position No</vt:lpstr>
    </vt:vector>
  </TitlesOfParts>
  <Company>RCUH</Company>
  <LinksUpToDate>false</LinksUpToDate>
  <CharactersWithSpaces>15658</CharactersWithSpaces>
  <SharedDoc>false</SharedDoc>
  <HLinks>
    <vt:vector size="12" baseType="variant">
      <vt:variant>
        <vt:i4>1376272</vt:i4>
      </vt:variant>
      <vt:variant>
        <vt:i4>177</vt:i4>
      </vt:variant>
      <vt:variant>
        <vt:i4>0</vt:i4>
      </vt:variant>
      <vt:variant>
        <vt:i4>5</vt:i4>
      </vt:variant>
      <vt:variant>
        <vt:lpwstr>mailto:rcuh_employment@rcuh.com</vt:lpwstr>
      </vt:variant>
      <vt:variant>
        <vt:lpwstr/>
      </vt:variant>
      <vt:variant>
        <vt:i4>4325461</vt:i4>
      </vt:variant>
      <vt:variant>
        <vt:i4>174</vt:i4>
      </vt:variant>
      <vt:variant>
        <vt:i4>0</vt:i4>
      </vt:variant>
      <vt:variant>
        <vt:i4>5</vt:i4>
      </vt:variant>
      <vt:variant>
        <vt:lpwstr>http://www.rcuh.com/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No</dc:title>
  <dc:subject/>
  <dc:creator>Nelson</dc:creator>
  <cp:keywords/>
  <cp:lastModifiedBy>Mark Thorne</cp:lastModifiedBy>
  <cp:revision>2</cp:revision>
  <cp:lastPrinted>2022-03-14T18:16:00Z</cp:lastPrinted>
  <dcterms:created xsi:type="dcterms:W3CDTF">2022-08-24T22:33:00Z</dcterms:created>
  <dcterms:modified xsi:type="dcterms:W3CDTF">2022-08-24T22:33:00Z</dcterms:modified>
</cp:coreProperties>
</file>