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AF5" w:rsidRPr="00B66AF5" w:rsidRDefault="00B66AF5" w:rsidP="00B66AF5">
      <w:pPr>
        <w:jc w:val="center"/>
      </w:pPr>
      <w:r>
        <w:rPr>
          <w:b/>
          <w:bCs/>
        </w:rPr>
        <w:t>M.S</w:t>
      </w:r>
      <w:r w:rsidRPr="00B66AF5">
        <w:rPr>
          <w:b/>
          <w:bCs/>
        </w:rPr>
        <w:t>. Student Opportunity</w:t>
      </w:r>
    </w:p>
    <w:p w:rsidR="00B66AF5" w:rsidRPr="00B66AF5" w:rsidRDefault="00B66AF5" w:rsidP="00B66AF5">
      <w:pPr>
        <w:rPr>
          <w:rFonts w:ascii="Calibri" w:hAnsi="Calibri"/>
          <w:i/>
          <w:u w:val="single"/>
        </w:rPr>
      </w:pPr>
      <w:r w:rsidRPr="00B66AF5">
        <w:rPr>
          <w:b/>
          <w:bCs/>
          <w:i/>
          <w:iCs/>
        </w:rPr>
        <w:t>“</w:t>
      </w:r>
      <w:r w:rsidR="00961B3D">
        <w:rPr>
          <w:rFonts w:ascii="Calibri" w:hAnsi="Calibri"/>
          <w:i/>
          <w:u w:val="single"/>
        </w:rPr>
        <w:t>Efficacy of</w:t>
      </w:r>
      <w:r w:rsidRPr="00B66AF5">
        <w:rPr>
          <w:rFonts w:ascii="Calibri" w:hAnsi="Calibri"/>
          <w:i/>
          <w:u w:val="single"/>
        </w:rPr>
        <w:t xml:space="preserve"> USDA Natural Resources Conservation Service programs</w:t>
      </w:r>
      <w:r w:rsidR="0097477D">
        <w:rPr>
          <w:rFonts w:ascii="Calibri" w:hAnsi="Calibri"/>
          <w:i/>
          <w:u w:val="single"/>
        </w:rPr>
        <w:t xml:space="preserve"> </w:t>
      </w:r>
      <w:r w:rsidR="00961B3D">
        <w:rPr>
          <w:rFonts w:ascii="Calibri" w:hAnsi="Calibri"/>
          <w:i/>
          <w:u w:val="single"/>
        </w:rPr>
        <w:t>for</w:t>
      </w:r>
      <w:r w:rsidR="0097477D">
        <w:rPr>
          <w:rFonts w:ascii="Calibri" w:hAnsi="Calibri"/>
          <w:i/>
          <w:u w:val="single"/>
        </w:rPr>
        <w:t xml:space="preserve"> k</w:t>
      </w:r>
      <w:r w:rsidRPr="00B66AF5">
        <w:rPr>
          <w:rFonts w:ascii="Calibri" w:hAnsi="Calibri"/>
          <w:i/>
          <w:u w:val="single"/>
        </w:rPr>
        <w:t>eep</w:t>
      </w:r>
      <w:r w:rsidR="00961B3D">
        <w:rPr>
          <w:rFonts w:ascii="Calibri" w:hAnsi="Calibri"/>
          <w:i/>
          <w:u w:val="single"/>
        </w:rPr>
        <w:t>ing</w:t>
      </w:r>
      <w:r w:rsidR="0097477D">
        <w:rPr>
          <w:rFonts w:ascii="Calibri" w:hAnsi="Calibri"/>
          <w:i/>
          <w:u w:val="single"/>
        </w:rPr>
        <w:t xml:space="preserve"> expiring conservation reserve program (CRP)</w:t>
      </w:r>
      <w:r w:rsidRPr="00B66AF5">
        <w:rPr>
          <w:rFonts w:ascii="Calibri" w:hAnsi="Calibri"/>
          <w:i/>
          <w:u w:val="single"/>
        </w:rPr>
        <w:t xml:space="preserve"> lands in grass</w:t>
      </w:r>
      <w:r w:rsidR="0097477D">
        <w:rPr>
          <w:rFonts w:ascii="Calibri" w:hAnsi="Calibri"/>
          <w:i/>
          <w:u w:val="single"/>
        </w:rPr>
        <w:t xml:space="preserve">: producer motivations and influence of </w:t>
      </w:r>
      <w:r w:rsidR="00F16461">
        <w:rPr>
          <w:rFonts w:ascii="Calibri" w:hAnsi="Calibri"/>
          <w:i/>
          <w:u w:val="single"/>
        </w:rPr>
        <w:t>soil</w:t>
      </w:r>
      <w:r w:rsidR="0097477D">
        <w:rPr>
          <w:rFonts w:ascii="Calibri" w:hAnsi="Calibri"/>
          <w:i/>
          <w:u w:val="single"/>
        </w:rPr>
        <w:t xml:space="preserve"> quality</w:t>
      </w:r>
      <w:r w:rsidRPr="00B66AF5">
        <w:rPr>
          <w:b/>
          <w:bCs/>
          <w:i/>
          <w:iCs/>
        </w:rPr>
        <w:t xml:space="preserve">” </w:t>
      </w:r>
    </w:p>
    <w:p w:rsidR="00B66AF5" w:rsidRPr="00B66AF5" w:rsidRDefault="00B66AF5" w:rsidP="00B66AF5">
      <w:r w:rsidRPr="00B66AF5">
        <w:rPr>
          <w:b/>
          <w:bCs/>
        </w:rPr>
        <w:t xml:space="preserve">University of Wyoming (UW) - Department of Ecosystem Science and Management </w:t>
      </w:r>
    </w:p>
    <w:p w:rsidR="00B66AF5" w:rsidRDefault="00B66AF5" w:rsidP="00B66AF5">
      <w:r w:rsidRPr="00B66AF5">
        <w:t xml:space="preserve">Project Description: </w:t>
      </w:r>
      <w:r>
        <w:t xml:space="preserve">This project works with the </w:t>
      </w:r>
      <w:r w:rsidRPr="00B66AF5">
        <w:t xml:space="preserve">Sustainable Rangelands Roundtable </w:t>
      </w:r>
      <w:r>
        <w:t>and</w:t>
      </w:r>
      <w:r w:rsidRPr="00B66AF5">
        <w:t xml:space="preserve"> Ducks Unlimited to design and conduct a survey of producers to identify success of efforts to engage producers with expiring CRP contracts in NRCS conservation programs including EQIP and/or CSP to ensure that the lands stay in grass and are not plowed up following expiration of the CRP contract.  Socio-economic characteristics, and motivations for participating in NRCS conservation programs will also be explored. </w:t>
      </w:r>
      <w:r w:rsidR="009D36E4">
        <w:t xml:space="preserve">Correlations may also be assessed for relationships between soil quality/soil health, and producers decision-making regarding cropping or maintaining grasslands for conservation.  </w:t>
      </w:r>
      <w:r w:rsidRPr="00B66AF5">
        <w:t>This effort builds on a previous RCPP initiative led by Ducks Unlimited, specifically in North Dakota.  Additionally, understanding reasons for participation and longevity of practices</w:t>
      </w:r>
      <w:r w:rsidR="009D36E4">
        <w:t>, coupled with resource capacity of producer’s soils,</w:t>
      </w:r>
      <w:r w:rsidRPr="00B66AF5">
        <w:t xml:space="preserve"> is a critical element in enhancing participation rates and associated improvements in conserv</w:t>
      </w:r>
      <w:r>
        <w:t>ation and rangeland management.</w:t>
      </w:r>
    </w:p>
    <w:p w:rsidR="00B66AF5" w:rsidRPr="00B66AF5" w:rsidRDefault="00B66AF5" w:rsidP="00B66AF5">
      <w:r w:rsidRPr="00B66AF5">
        <w:t>Qualifications: We encourage app</w:t>
      </w:r>
      <w:r>
        <w:t>lications from students with a B</w:t>
      </w:r>
      <w:r w:rsidRPr="00B66AF5">
        <w:t xml:space="preserve">.S. degree in Rangeland Management, Natural Resources, Environmental Science, </w:t>
      </w:r>
      <w:r w:rsidR="00F16461">
        <w:t xml:space="preserve">Soil Science, </w:t>
      </w:r>
      <w:r w:rsidRPr="00B66AF5">
        <w:t>Rural Sociology, Human Dimensions, Ecology, or a rel</w:t>
      </w:r>
      <w:r w:rsidR="00F16461">
        <w:t>ated field completed by May 2019</w:t>
      </w:r>
      <w:r w:rsidRPr="00B66AF5">
        <w:t xml:space="preserve"> and competitive GPA (&gt;3.0 required) and GRE scores (http://www.uwyo.edu/esm/graduate/prospective/apply.html). Experience with social science</w:t>
      </w:r>
      <w:r>
        <w:t xml:space="preserve"> and/or survey-based</w:t>
      </w:r>
      <w:r w:rsidRPr="00B66AF5">
        <w:t xml:space="preserve"> research, extension outreach, </w:t>
      </w:r>
      <w:r>
        <w:t xml:space="preserve">and </w:t>
      </w:r>
      <w:r w:rsidRPr="00B66AF5">
        <w:t>working wi</w:t>
      </w:r>
      <w:r>
        <w:t>th landowners/agencies</w:t>
      </w:r>
      <w:r w:rsidRPr="00B66AF5">
        <w:t xml:space="preserve"> </w:t>
      </w:r>
      <w:r w:rsidR="00961B3D">
        <w:t>(conservation practices; rangeland management</w:t>
      </w:r>
      <w:r w:rsidRPr="00B66AF5">
        <w:t xml:space="preserve">) desired. We encourage applicants with previous experience and coursework in social science, pastoralism, or general rangeland and applications from underrepresented groups. </w:t>
      </w:r>
      <w:r>
        <w:t>Demonstrated p</w:t>
      </w:r>
      <w:r w:rsidRPr="00B66AF5">
        <w:t xml:space="preserve">roficiency in spoken/written English, a valid US driver’s license, and the ability to pass a Wyoming driving record check are needed. </w:t>
      </w:r>
    </w:p>
    <w:p w:rsidR="00B66AF5" w:rsidRPr="00B66AF5" w:rsidRDefault="00B66AF5" w:rsidP="00B66AF5">
      <w:r w:rsidRPr="00B66AF5">
        <w:t xml:space="preserve">Specifics: The position </w:t>
      </w:r>
      <w:r>
        <w:t>will</w:t>
      </w:r>
      <w:r w:rsidR="00F16461">
        <w:t xml:space="preserve"> begin in June</w:t>
      </w:r>
      <w:bookmarkStart w:id="0" w:name="_GoBack"/>
      <w:bookmarkEnd w:id="0"/>
      <w:r w:rsidR="0006279A">
        <w:t xml:space="preserve"> 2019</w:t>
      </w:r>
      <w:r w:rsidRPr="00B66AF5">
        <w:t>. The stud</w:t>
      </w:r>
      <w:r>
        <w:t>ent will be supported by a two</w:t>
      </w:r>
      <w:r w:rsidRPr="00B66AF5">
        <w:t xml:space="preserve">-year assistantship including summer salary covering tuition and fees, health insurance, and annual stipend. Opportunity to assist with </w:t>
      </w:r>
      <w:r>
        <w:t xml:space="preserve">related </w:t>
      </w:r>
      <w:r w:rsidRPr="00B66AF5">
        <w:t xml:space="preserve">Sustainable Rangelands Roundtable </w:t>
      </w:r>
      <w:r>
        <w:t xml:space="preserve">projects and </w:t>
      </w:r>
      <w:r w:rsidRPr="00B66AF5">
        <w:t>activities will also be available. The University of Wyoming, a land grant institution, is the only four-year university in the state. The</w:t>
      </w:r>
      <w:r w:rsidR="009D36E4">
        <w:t xml:space="preserve"> University is located in </w:t>
      </w:r>
      <w:r w:rsidRPr="00B66AF5">
        <w:t>southern Wyoming</w:t>
      </w:r>
      <w:r w:rsidR="009D36E4">
        <w:t>,</w:t>
      </w:r>
      <w:r w:rsidRPr="00B66AF5">
        <w:t xml:space="preserve"> in the small city of Laramie, population approximately 30,000, close to excellent outdoor activities in the nearby Snowy and Laramie Ranges and near cultural and other amenities along the Front Range of Colorado. For more information </w:t>
      </w:r>
      <w:r w:rsidR="009D36E4">
        <w:t xml:space="preserve">about the </w:t>
      </w:r>
      <w:r w:rsidRPr="00B66AF5">
        <w:t xml:space="preserve">department and the Laramie area, please visit: http://www.uwyo.edu/esm/ and http://visitlaramie.org/. The University of Wyoming is an Equal Employment Opportunity/Affirmative Action employer. </w:t>
      </w:r>
    </w:p>
    <w:p w:rsidR="00212202" w:rsidRDefault="00B66AF5" w:rsidP="00B66AF5">
      <w:r w:rsidRPr="00B66AF5">
        <w:t xml:space="preserve">Application: Candidates must apply to the University of Wyoming Graduate Admissions program (http://www.uwyo.edu/uwgrad/prospective/applying/index.html). </w:t>
      </w:r>
      <w:r w:rsidRPr="00B66AF5">
        <w:rPr>
          <w:b/>
          <w:bCs/>
        </w:rPr>
        <w:t>Before beginning this process, prospective students</w:t>
      </w:r>
      <w:r>
        <w:rPr>
          <w:b/>
          <w:bCs/>
        </w:rPr>
        <w:t xml:space="preserve"> should contact Dr. </w:t>
      </w:r>
      <w:r w:rsidR="009D36E4">
        <w:rPr>
          <w:b/>
          <w:bCs/>
        </w:rPr>
        <w:t xml:space="preserve">John Tanaka, </w:t>
      </w:r>
      <w:hyperlink r:id="rId4" w:history="1">
        <w:r w:rsidR="009D36E4" w:rsidRPr="001C0354">
          <w:rPr>
            <w:rStyle w:val="Hyperlink"/>
            <w:b/>
            <w:bCs/>
          </w:rPr>
          <w:t>jtanaka@uwyo.edu</w:t>
        </w:r>
      </w:hyperlink>
      <w:r w:rsidR="006F0C32">
        <w:rPr>
          <w:b/>
          <w:bCs/>
        </w:rPr>
        <w:t xml:space="preserve">, </w:t>
      </w:r>
      <w:r w:rsidR="009D36E4">
        <w:rPr>
          <w:b/>
          <w:bCs/>
        </w:rPr>
        <w:t xml:space="preserve">Dr. Kristie Maczko, </w:t>
      </w:r>
      <w:hyperlink r:id="rId5" w:history="1">
        <w:r w:rsidR="005D0572" w:rsidRPr="001C0354">
          <w:rPr>
            <w:rStyle w:val="Hyperlink"/>
            <w:b/>
            <w:bCs/>
          </w:rPr>
          <w:t>kmaczko@uwyo.edu</w:t>
        </w:r>
      </w:hyperlink>
      <w:r w:rsidR="006F0C32">
        <w:rPr>
          <w:b/>
          <w:bCs/>
        </w:rPr>
        <w:t xml:space="preserve">, or Dr. Karen Vaughan </w:t>
      </w:r>
      <w:hyperlink r:id="rId6" w:history="1">
        <w:r w:rsidR="006F0C32" w:rsidRPr="00305416">
          <w:rPr>
            <w:rStyle w:val="Hyperlink"/>
            <w:b/>
            <w:bCs/>
          </w:rPr>
          <w:t>kvaughan@uwyo.edu</w:t>
        </w:r>
      </w:hyperlink>
      <w:r w:rsidR="006F0C32">
        <w:rPr>
          <w:b/>
          <w:bCs/>
        </w:rPr>
        <w:t xml:space="preserve"> </w:t>
      </w:r>
      <w:r w:rsidRPr="00B66AF5">
        <w:rPr>
          <w:b/>
          <w:bCs/>
        </w:rPr>
        <w:t xml:space="preserve">for more information. </w:t>
      </w:r>
      <w:r w:rsidRPr="00B66AF5">
        <w:t>The following will be needed: personal statement, CV describing qualifications and experience, unofficial transcripts (official transcripts will be required for formal application), unofficial GRE scores (official GRE scores will be required for formal application), and contact information for three references.</w:t>
      </w:r>
    </w:p>
    <w:sectPr w:rsidR="00212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AF5"/>
    <w:rsid w:val="0006279A"/>
    <w:rsid w:val="001320C6"/>
    <w:rsid w:val="00212202"/>
    <w:rsid w:val="005D0572"/>
    <w:rsid w:val="006F0C32"/>
    <w:rsid w:val="00961B3D"/>
    <w:rsid w:val="0097477D"/>
    <w:rsid w:val="009D36E4"/>
    <w:rsid w:val="00B66AF5"/>
    <w:rsid w:val="00F1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C19D8-A5CA-40AC-9E79-CDE66D50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36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vaughan@uwyo.edu" TargetMode="External"/><Relationship Id="rId5" Type="http://schemas.openxmlformats.org/officeDocument/2006/relationships/hyperlink" Target="mailto:kmaczko@uwyo.edu" TargetMode="External"/><Relationship Id="rId4" Type="http://schemas.openxmlformats.org/officeDocument/2006/relationships/hyperlink" Target="mailto:jtanaka@uwy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UWIT</Company>
  <LinksUpToDate>false</LinksUpToDate>
  <CharactersWithSpaces>3858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Kristie Maczko</dc:creator>
  <cp:keywords/>
  <dc:description/>
  <cp:lastModifiedBy>Kristie Maczko</cp:lastModifiedBy>
  <cp:revision>8</cp:revision>
  <dcterms:created xsi:type="dcterms:W3CDTF">2018-07-14T20:37:00Z</dcterms:created>
  <dcterms:modified xsi:type="dcterms:W3CDTF">2019-05-09T20:06:00Z</dcterms:modified>
</cp:coreProperties>
</file>