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2B34AE">
      <w:pPr>
        <w:widowControl w:val="0"/>
        <w:autoSpaceDE w:val="0"/>
        <w:autoSpaceDN w:val="0"/>
        <w:adjustRightInd w:val="0"/>
        <w:ind w:left="-180" w:right="-270" w:firstLine="18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190500</wp:posOffset>
            </wp:positionH>
            <wp:positionV relativeFrom="paragraph">
              <wp:posOffset>123825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r w:rsidR="002E3898">
        <w:rPr>
          <w:rFonts w:ascii="Times New Roman" w:hAnsi="Times New Roman" w:cs="Times New Roman"/>
          <w:b/>
          <w:noProof/>
          <w:sz w:val="28"/>
          <w:szCs w:val="28"/>
          <w:u w:val="single"/>
          <w:lang w:eastAsia="en-US"/>
        </w:rPr>
        <w:t xml:space="preserve"> </w:t>
      </w:r>
    </w:p>
    <w:p w:rsidR="008E50D1" w:rsidRPr="002E3898" w:rsidRDefault="008E50D1" w:rsidP="002E3898">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BD3ED8">
        <w:rPr>
          <w:rFonts w:ascii="Times New Roman" w:hAnsi="Times New Roman" w:cs="Times New Roman"/>
          <w:sz w:val="24"/>
          <w:szCs w:val="24"/>
        </w:rPr>
        <w:tab/>
      </w:r>
      <w:r w:rsidR="004B0D49">
        <w:rPr>
          <w:rFonts w:ascii="Times New Roman" w:hAnsi="Times New Roman" w:cs="Times New Roman"/>
          <w:sz w:val="24"/>
          <w:szCs w:val="24"/>
        </w:rPr>
        <w:t>March 1, 2019</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Pr="004B0D49" w:rsidRDefault="00556764" w:rsidP="008E50D1">
      <w:pPr>
        <w:tabs>
          <w:tab w:val="left" w:pos="2775"/>
        </w:tabs>
        <w:rPr>
          <w:rFonts w:ascii="Times New Roman" w:hAnsi="Times New Roman" w:cs="Times New Roman"/>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183AA3">
        <w:rPr>
          <w:rFonts w:ascii="Times New Roman" w:hAnsi="Times New Roman" w:cs="Times New Roman"/>
        </w:rPr>
        <w:tab/>
      </w:r>
      <w:r w:rsidR="00BD3ED8">
        <w:rPr>
          <w:rFonts w:ascii="Times New Roman" w:hAnsi="Times New Roman" w:cs="Times New Roman"/>
        </w:rPr>
        <w:tab/>
      </w:r>
      <w:bookmarkStart w:id="0" w:name="_GoBack"/>
      <w:r w:rsidR="0022098F" w:rsidRPr="004B0D49">
        <w:rPr>
          <w:rFonts w:ascii="Times New Roman" w:hAnsi="Times New Roman" w:cs="Times New Roman"/>
        </w:rPr>
        <w:t xml:space="preserve"> </w:t>
      </w:r>
      <w:r w:rsidR="004B0D49" w:rsidRPr="004B0D49">
        <w:rPr>
          <w:rFonts w:ascii="Times New Roman" w:hAnsi="Times New Roman" w:cs="Times New Roman"/>
        </w:rPr>
        <w:t>March 7, 2019</w:t>
      </w:r>
    </w:p>
    <w:bookmarkEnd w:id="0"/>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183AA3"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B23365">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EB64E3">
        <w:rPr>
          <w:rFonts w:ascii="Times New Roman" w:hAnsi="Times New Roman" w:cs="Times New Roman"/>
        </w:rPr>
        <w:tab/>
      </w:r>
      <w:r w:rsidR="002B34AE">
        <w:rPr>
          <w:rFonts w:ascii="Times New Roman" w:hAnsi="Times New Roman" w:cs="Times New Roman"/>
        </w:rPr>
        <w:t>Full Time Seasonal</w:t>
      </w:r>
      <w:r w:rsidR="008E50D1" w:rsidRPr="00A04289">
        <w:rPr>
          <w:rFonts w:ascii="Times New Roman" w:hAnsi="Times New Roman" w:cs="Times New Roman"/>
        </w:rPr>
        <w:t xml:space="preserve"> with </w:t>
      </w:r>
      <w:r w:rsidR="00556764">
        <w:rPr>
          <w:rFonts w:ascii="Times New Roman" w:hAnsi="Times New Roman" w:cs="Times New Roman"/>
        </w:rPr>
        <w:t xml:space="preserve">possibility for </w:t>
      </w:r>
      <w:r w:rsidR="002B34AE" w:rsidRPr="002D7050">
        <w:rPr>
          <w:rFonts w:ascii="Times New Roman" w:eastAsia="Calibri" w:hAnsi="Times New Roman" w:cs="Times New Roman"/>
        </w:rPr>
        <w:t xml:space="preserve">Federal Employee Health Benefit, </w:t>
      </w:r>
      <w:r w:rsidR="002B34AE" w:rsidRPr="002D7050">
        <w:rPr>
          <w:rFonts w:ascii="Times New Roman" w:hAnsi="Times New Roman"/>
        </w:rPr>
        <w:t>Sick and Annual Leave</w:t>
      </w:r>
      <w:r w:rsidR="002B34AE" w:rsidRPr="00A04289">
        <w:rPr>
          <w:rFonts w:ascii="Times New Roman" w:hAnsi="Times New Roman" w:cs="Times New Roman"/>
        </w:rPr>
        <w:t xml:space="preserve"> </w:t>
      </w:r>
      <w:r w:rsidR="008E50D1" w:rsidRPr="00A04289">
        <w:rPr>
          <w:rFonts w:ascii="Times New Roman" w:hAnsi="Times New Roman" w:cs="Times New Roman"/>
        </w:rPr>
        <w:t>Benefits</w:t>
      </w:r>
      <w:r w:rsidR="00F16C04">
        <w:rPr>
          <w:rFonts w:ascii="Times New Roman" w:hAnsi="Times New Roman" w:cs="Times New Roman"/>
        </w:rPr>
        <w:t>, Excepted Service</w:t>
      </w:r>
    </w:p>
    <w:p w:rsidR="00556764"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p>
    <w:p w:rsidR="008E50D1" w:rsidRDefault="00556764" w:rsidP="00E24B2E">
      <w:pPr>
        <w:ind w:left="3600" w:hanging="2880"/>
        <w:rPr>
          <w:rFonts w:ascii="Times New Roman" w:hAnsi="Times New Roman" w:cs="Times New Roman"/>
          <w:b/>
          <w:sz w:val="24"/>
          <w:szCs w:val="24"/>
        </w:rPr>
      </w:pPr>
      <w:r w:rsidRPr="00556764">
        <w:rPr>
          <w:rFonts w:ascii="Times New Roman" w:hAnsi="Times New Roman" w:cs="Times New Roman"/>
          <w:b/>
          <w:sz w:val="24"/>
          <w:szCs w:val="24"/>
        </w:rPr>
        <w:t>WORK SCHEDULE:</w:t>
      </w:r>
      <w:r w:rsidR="00183AA3">
        <w:rPr>
          <w:rFonts w:ascii="Times New Roman" w:hAnsi="Times New Roman" w:cs="Times New Roman"/>
          <w:b/>
          <w:sz w:val="24"/>
          <w:szCs w:val="24"/>
        </w:rPr>
        <w:tab/>
      </w:r>
      <w:r w:rsidR="00183AA3" w:rsidRPr="007127F8">
        <w:rPr>
          <w:rFonts w:ascii="Times New Roman" w:hAnsi="Times New Roman" w:cs="Times New Roman"/>
          <w:sz w:val="24"/>
          <w:szCs w:val="24"/>
        </w:rPr>
        <w:t>Full-Time</w:t>
      </w:r>
      <w:r w:rsidR="00E24B2E">
        <w:rPr>
          <w:rFonts w:ascii="Times New Roman" w:hAnsi="Times New Roman" w:cs="Times New Roman"/>
          <w:sz w:val="24"/>
          <w:szCs w:val="24"/>
        </w:rPr>
        <w:t xml:space="preserve">, </w:t>
      </w:r>
      <w:proofErr w:type="spellStart"/>
      <w:r w:rsidR="00E24B2E" w:rsidRPr="00E24B2E">
        <w:rPr>
          <w:rFonts w:ascii="Times New Roman" w:hAnsi="Times New Roman" w:cs="Times New Roman"/>
          <w:sz w:val="24"/>
          <w:szCs w:val="24"/>
        </w:rPr>
        <w:t>Maxiflex</w:t>
      </w:r>
      <w:proofErr w:type="spellEnd"/>
      <w:r w:rsidR="00E24B2E" w:rsidRPr="00E24B2E">
        <w:rPr>
          <w:rFonts w:ascii="Times New Roman" w:hAnsi="Times New Roman" w:cs="Times New Roman"/>
          <w:sz w:val="24"/>
          <w:szCs w:val="24"/>
        </w:rPr>
        <w:t xml:space="preserve"> work schedule to be tailored to seasonal wildlife activity.</w:t>
      </w:r>
      <w:r w:rsidR="008E50D1">
        <w:rPr>
          <w:rFonts w:ascii="Times New Roman" w:hAnsi="Times New Roman" w:cs="Times New Roman"/>
          <w:b/>
          <w:sz w:val="24"/>
          <w:szCs w:val="24"/>
        </w:rPr>
        <w:tab/>
      </w:r>
    </w:p>
    <w:p w:rsidR="008E50D1" w:rsidRDefault="008E50D1" w:rsidP="008E50D1">
      <w:pPr>
        <w:rPr>
          <w:rFonts w:ascii="Times New Roman" w:hAnsi="Times New Roman" w:cs="Times New Roman"/>
          <w:b/>
          <w:sz w:val="20"/>
          <w:szCs w:val="20"/>
        </w:rPr>
      </w:pPr>
    </w:p>
    <w:p w:rsidR="002E3898" w:rsidRPr="002E3898" w:rsidRDefault="002E3898" w:rsidP="008E50D1">
      <w:pPr>
        <w:rPr>
          <w:rFonts w:ascii="Times New Roman" w:hAnsi="Times New Roman" w:cs="Times New Roman"/>
          <w:b/>
          <w:sz w:val="24"/>
          <w:szCs w:val="24"/>
        </w:rPr>
      </w:pPr>
      <w:r>
        <w:rPr>
          <w:rFonts w:ascii="Times New Roman" w:hAnsi="Times New Roman" w:cs="Times New Roman"/>
          <w:b/>
          <w:sz w:val="20"/>
          <w:szCs w:val="20"/>
        </w:rPr>
        <w:tab/>
      </w:r>
      <w:r w:rsidRPr="002E3898">
        <w:rPr>
          <w:rFonts w:ascii="Times New Roman" w:hAnsi="Times New Roman" w:cs="Times New Roman"/>
          <w:b/>
          <w:sz w:val="24"/>
          <w:szCs w:val="24"/>
        </w:rPr>
        <w:t>ANNOUNCEMENT #:</w:t>
      </w:r>
      <w:r w:rsidR="002B34AE">
        <w:rPr>
          <w:rFonts w:ascii="Times New Roman" w:hAnsi="Times New Roman" w:cs="Times New Roman"/>
          <w:b/>
          <w:sz w:val="24"/>
          <w:szCs w:val="24"/>
        </w:rPr>
        <w:tab/>
      </w:r>
      <w:r w:rsidR="002B34AE" w:rsidRPr="002B34AE">
        <w:rPr>
          <w:rFonts w:ascii="Times New Roman" w:hAnsi="Times New Roman" w:cs="Times New Roman"/>
          <w:sz w:val="24"/>
          <w:szCs w:val="24"/>
        </w:rPr>
        <w:t>AK-2019-FTS</w:t>
      </w:r>
      <w:r w:rsidR="00CA7194">
        <w:rPr>
          <w:rFonts w:ascii="Times New Roman" w:hAnsi="Times New Roman" w:cs="Times New Roman"/>
          <w:sz w:val="24"/>
          <w:szCs w:val="24"/>
        </w:rPr>
        <w:t>-2</w:t>
      </w:r>
    </w:p>
    <w:p w:rsidR="002E3898" w:rsidRPr="004141D7" w:rsidRDefault="002E3898"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2C7466">
        <w:rPr>
          <w:rFonts w:ascii="Times New Roman" w:hAnsi="Times New Roman" w:cs="Times New Roman"/>
        </w:rPr>
        <w:t>AD</w:t>
      </w:r>
      <w:r w:rsidRPr="007127F8">
        <w:rPr>
          <w:rFonts w:ascii="Times New Roman" w:hAnsi="Times New Roman" w:cs="Times New Roman"/>
        </w:rPr>
        <w:t>-</w:t>
      </w:r>
      <w:r w:rsidR="00183AA3" w:rsidRPr="007127F8">
        <w:rPr>
          <w:rFonts w:ascii="Times New Roman" w:hAnsi="Times New Roman" w:cs="Times New Roman"/>
        </w:rPr>
        <w:t>0404-</w:t>
      </w:r>
      <w:r w:rsidR="00CA7194">
        <w:rPr>
          <w:rFonts w:ascii="Times New Roman" w:hAnsi="Times New Roman" w:cs="Times New Roman"/>
        </w:rPr>
        <w:t>3/</w:t>
      </w:r>
      <w:r w:rsidR="00BD3ED8">
        <w:rPr>
          <w:rFonts w:ascii="Times New Roman" w:hAnsi="Times New Roman" w:cs="Times New Roman"/>
        </w:rPr>
        <w:t>4</w:t>
      </w:r>
    </w:p>
    <w:p w:rsidR="00F12053" w:rsidRDefault="00F12053" w:rsidP="008E50D1">
      <w:pPr>
        <w:ind w:firstLine="720"/>
        <w:rPr>
          <w:rFonts w:ascii="Times New Roman" w:hAnsi="Times New Roman" w:cs="Times New Roman"/>
        </w:rPr>
      </w:pPr>
    </w:p>
    <w:p w:rsidR="00F12053" w:rsidRPr="00CA7194" w:rsidRDefault="00F12053" w:rsidP="008E50D1">
      <w:pPr>
        <w:ind w:firstLine="720"/>
        <w:rPr>
          <w:rFonts w:ascii="Times New Roman" w:hAnsi="Times New Roman" w:cs="Times New Roman"/>
        </w:rPr>
      </w:pPr>
      <w:r w:rsidRPr="00F12053">
        <w:rPr>
          <w:rFonts w:ascii="Times New Roman" w:hAnsi="Times New Roman" w:cs="Times New Roman"/>
          <w:b/>
        </w:rPr>
        <w:t>FULL PERFORMANCE</w:t>
      </w:r>
      <w:r w:rsidR="00CA7194">
        <w:rPr>
          <w:rFonts w:ascii="Times New Roman" w:hAnsi="Times New Roman" w:cs="Times New Roman"/>
          <w:b/>
        </w:rPr>
        <w:t xml:space="preserve">         </w:t>
      </w:r>
      <w:r w:rsidR="00CA7194" w:rsidRPr="00CA7194">
        <w:rPr>
          <w:rFonts w:ascii="Times New Roman" w:hAnsi="Times New Roman" w:cs="Times New Roman"/>
        </w:rPr>
        <w:t>AD-0404-3</w:t>
      </w:r>
    </w:p>
    <w:p w:rsidR="00F12053" w:rsidRDefault="00F12053" w:rsidP="008E50D1">
      <w:pPr>
        <w:ind w:firstLine="720"/>
        <w:rPr>
          <w:rFonts w:ascii="Times New Roman" w:hAnsi="Times New Roman" w:cs="Times New Roman"/>
        </w:rPr>
      </w:pPr>
      <w:r w:rsidRPr="00F12053">
        <w:rPr>
          <w:rFonts w:ascii="Times New Roman" w:hAnsi="Times New Roman" w:cs="Times New Roman"/>
          <w:b/>
        </w:rPr>
        <w:t>LEVEL:</w:t>
      </w:r>
      <w:r w:rsidR="00183AA3">
        <w:rPr>
          <w:rFonts w:ascii="Times New Roman" w:hAnsi="Times New Roman" w:cs="Times New Roman"/>
        </w:rPr>
        <w:tab/>
      </w:r>
      <w:r w:rsidR="00183AA3">
        <w:rPr>
          <w:rFonts w:ascii="Times New Roman" w:hAnsi="Times New Roman" w:cs="Times New Roman"/>
        </w:rPr>
        <w:tab/>
      </w:r>
      <w:r w:rsidR="00183AA3">
        <w:rPr>
          <w:rFonts w:ascii="Times New Roman" w:hAnsi="Times New Roman" w:cs="Times New Roman"/>
        </w:rPr>
        <w:tab/>
      </w:r>
      <w:r w:rsidR="002C7466">
        <w:rPr>
          <w:rFonts w:ascii="Times New Roman" w:hAnsi="Times New Roman" w:cs="Times New Roman"/>
        </w:rPr>
        <w:t>AD</w:t>
      </w:r>
      <w:r w:rsidR="00183AA3" w:rsidRPr="007127F8">
        <w:rPr>
          <w:rFonts w:ascii="Times New Roman" w:hAnsi="Times New Roman" w:cs="Times New Roman"/>
        </w:rPr>
        <w:t>-0404-</w:t>
      </w:r>
      <w:r w:rsidR="002B34AE">
        <w:rPr>
          <w:rFonts w:ascii="Times New Roman" w:hAnsi="Times New Roman" w:cs="Times New Roman"/>
        </w:rPr>
        <w:t>4</w:t>
      </w:r>
    </w:p>
    <w:p w:rsidR="00183AA3" w:rsidRDefault="00183AA3" w:rsidP="008E50D1">
      <w:pPr>
        <w:ind w:firstLine="720"/>
        <w:rPr>
          <w:rFonts w:ascii="Times New Roman" w:hAnsi="Times New Roman" w:cs="Times New Roman"/>
        </w:rPr>
      </w:pPr>
    </w:p>
    <w:p w:rsidR="00183AA3" w:rsidRPr="007127F8" w:rsidRDefault="00183AA3" w:rsidP="008E50D1">
      <w:pPr>
        <w:ind w:firstLine="720"/>
        <w:rPr>
          <w:rFonts w:ascii="Times New Roman" w:hAnsi="Times New Roman" w:cs="Times New Roman"/>
          <w:b/>
        </w:rPr>
      </w:pPr>
      <w:r w:rsidRPr="007127F8">
        <w:rPr>
          <w:rFonts w:ascii="Times New Roman" w:hAnsi="Times New Roman" w:cs="Times New Roman"/>
          <w:b/>
        </w:rPr>
        <w:t xml:space="preserve">NUMBER OF </w:t>
      </w:r>
    </w:p>
    <w:p w:rsidR="00183AA3" w:rsidRPr="00183AA3" w:rsidRDefault="00183AA3" w:rsidP="008E50D1">
      <w:pPr>
        <w:ind w:firstLine="720"/>
        <w:rPr>
          <w:rFonts w:ascii="Times New Roman" w:hAnsi="Times New Roman" w:cs="Times New Roman"/>
          <w:b/>
        </w:rPr>
      </w:pPr>
      <w:r w:rsidRPr="007127F8">
        <w:rPr>
          <w:rFonts w:ascii="Times New Roman" w:hAnsi="Times New Roman" w:cs="Times New Roman"/>
          <w:b/>
        </w:rPr>
        <w:t>POSITIONS:</w:t>
      </w:r>
      <w:r w:rsidRPr="007127F8">
        <w:rPr>
          <w:rFonts w:ascii="Times New Roman" w:hAnsi="Times New Roman" w:cs="Times New Roman"/>
          <w:b/>
        </w:rPr>
        <w:tab/>
      </w:r>
      <w:r w:rsidRPr="007127F8">
        <w:rPr>
          <w:rFonts w:ascii="Times New Roman" w:hAnsi="Times New Roman" w:cs="Times New Roman"/>
          <w:b/>
        </w:rPr>
        <w:tab/>
      </w:r>
      <w:r w:rsidRPr="007127F8">
        <w:rPr>
          <w:rFonts w:ascii="Times New Roman" w:hAnsi="Times New Roman" w:cs="Times New Roman"/>
          <w:b/>
        </w:rPr>
        <w:tab/>
      </w:r>
      <w:r w:rsidR="00CA7194">
        <w:rPr>
          <w:rFonts w:ascii="Times New Roman" w:hAnsi="Times New Roman" w:cs="Times New Roman"/>
        </w:rPr>
        <w:t>2</w:t>
      </w:r>
    </w:p>
    <w:p w:rsidR="008E50D1" w:rsidRPr="00725052" w:rsidRDefault="008E50D1" w:rsidP="008E50D1">
      <w:pPr>
        <w:rPr>
          <w:rFonts w:ascii="Times New Roman" w:hAnsi="Times New Roman" w:cs="Times New Roman"/>
          <w:b/>
          <w:sz w:val="20"/>
          <w:szCs w:val="20"/>
        </w:rPr>
      </w:pPr>
    </w:p>
    <w:p w:rsidR="00E24B2E" w:rsidRDefault="008E50D1" w:rsidP="00E24B2E">
      <w:pPr>
        <w:ind w:firstLine="720"/>
        <w:rPr>
          <w:rFonts w:ascii="Times New Roman" w:hAnsi="Times New Roman" w:cs="Times New Roman"/>
        </w:rPr>
      </w:pPr>
      <w:r w:rsidRPr="00A04289">
        <w:rPr>
          <w:rFonts w:ascii="Times New Roman" w:hAnsi="Times New Roman" w:cs="Times New Roman"/>
          <w:b/>
          <w:sz w:val="24"/>
          <w:szCs w:val="24"/>
        </w:rPr>
        <w:t>LOCATION</w:t>
      </w:r>
      <w:r w:rsidR="004D52C5" w:rsidRPr="007127F8">
        <w:rPr>
          <w:rFonts w:ascii="Times New Roman" w:hAnsi="Times New Roman" w:cs="Times New Roman"/>
          <w:b/>
          <w:sz w:val="24"/>
          <w:szCs w:val="24"/>
        </w:rPr>
        <w:t>S</w:t>
      </w:r>
      <w:r w:rsidRPr="00A04289">
        <w:rPr>
          <w:rFonts w:ascii="Times New Roman" w:hAnsi="Times New Roman" w:cs="Times New Roman"/>
          <w:b/>
          <w:sz w:val="24"/>
          <w:szCs w:val="24"/>
        </w:rPr>
        <w:t>:</w:t>
      </w:r>
      <w:r w:rsidR="004D52C5">
        <w:rPr>
          <w:rFonts w:ascii="Times New Roman" w:hAnsi="Times New Roman" w:cs="Times New Roman"/>
          <w:b/>
        </w:rPr>
        <w:tab/>
      </w:r>
      <w:r w:rsidR="004D52C5">
        <w:rPr>
          <w:rFonts w:ascii="Times New Roman" w:hAnsi="Times New Roman" w:cs="Times New Roman"/>
          <w:b/>
        </w:rPr>
        <w:tab/>
      </w:r>
      <w:r w:rsidR="00E971BE">
        <w:rPr>
          <w:rFonts w:ascii="Times New Roman" w:hAnsi="Times New Roman" w:cs="Times New Roman"/>
        </w:rPr>
        <w:t>2</w:t>
      </w:r>
      <w:r w:rsidR="00E24B2E" w:rsidRPr="0074471B">
        <w:rPr>
          <w:rFonts w:ascii="Times New Roman" w:hAnsi="Times New Roman" w:cs="Times New Roman"/>
        </w:rPr>
        <w:t xml:space="preserve"> – </w:t>
      </w:r>
      <w:r w:rsidR="002B34AE">
        <w:rPr>
          <w:rFonts w:ascii="Times New Roman" w:hAnsi="Times New Roman" w:cs="Times New Roman"/>
        </w:rPr>
        <w:t>Eielson AFB,</w:t>
      </w:r>
      <w:r w:rsidR="00E24B2E" w:rsidRPr="0074471B">
        <w:rPr>
          <w:rFonts w:ascii="Times New Roman" w:hAnsi="Times New Roman" w:cs="Times New Roman"/>
        </w:rPr>
        <w:t xml:space="preserve"> </w:t>
      </w:r>
      <w:r w:rsidR="002B34AE">
        <w:rPr>
          <w:rFonts w:ascii="Times New Roman" w:hAnsi="Times New Roman" w:cs="Times New Roman"/>
        </w:rPr>
        <w:t>Alaska</w:t>
      </w:r>
    </w:p>
    <w:p w:rsidR="002B34AE" w:rsidRDefault="00CA7194" w:rsidP="00E24B2E">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24B2E" w:rsidRPr="00547D9D" w:rsidRDefault="002B34AE" w:rsidP="00641EC7">
      <w:pPr>
        <w:ind w:firstLine="7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24B2E" w:rsidRPr="00547D9D">
        <w:rPr>
          <w:rFonts w:ascii="Times New Roman" w:hAnsi="Times New Roman" w:cs="Times New Roman"/>
        </w:rPr>
        <w:t>(Relocation expenses will not be paid)</w:t>
      </w:r>
    </w:p>
    <w:p w:rsidR="008E50D1" w:rsidRPr="00725052" w:rsidRDefault="008E50D1" w:rsidP="00E24B2E">
      <w:pPr>
        <w:ind w:firstLine="720"/>
        <w:rPr>
          <w:rFonts w:ascii="Times New Roman" w:hAnsi="Times New Roman" w:cs="Times New Roman"/>
          <w:b/>
          <w:sz w:val="20"/>
          <w:szCs w:val="20"/>
        </w:rPr>
      </w:pPr>
    </w:p>
    <w:p w:rsidR="00E24B2E" w:rsidRPr="00CA7194" w:rsidRDefault="008E50D1" w:rsidP="00CA7194">
      <w:pPr>
        <w:pStyle w:val="CommentText"/>
        <w:ind w:firstLine="720"/>
        <w:rPr>
          <w:rFonts w:ascii="Times New Roman" w:hAnsi="Times New Roman" w:cs="Times New Roman"/>
          <w:b/>
        </w:rPr>
      </w:pPr>
      <w:r w:rsidRPr="009D07B4">
        <w:rPr>
          <w:rFonts w:ascii="Times New Roman" w:hAnsi="Times New Roman" w:cs="Times New Roman"/>
          <w:b/>
          <w:sz w:val="24"/>
          <w:szCs w:val="24"/>
        </w:rPr>
        <w:t>SALARY:</w:t>
      </w:r>
      <w:r w:rsidRPr="00547D9D">
        <w:rPr>
          <w:rFonts w:ascii="Times New Roman" w:hAnsi="Times New Roman" w:cs="Times New Roman"/>
          <w:b/>
        </w:rPr>
        <w:tab/>
      </w:r>
      <w:r w:rsidR="00CA7194">
        <w:rPr>
          <w:rFonts w:ascii="Times New Roman" w:hAnsi="Times New Roman" w:cs="Times New Roman"/>
          <w:b/>
        </w:rPr>
        <w:t xml:space="preserve">                            AD-0404-3 </w:t>
      </w:r>
      <w:r w:rsidR="00CA7194" w:rsidRPr="00CA7194">
        <w:rPr>
          <w:rFonts w:ascii="Times New Roman" w:hAnsi="Times New Roman" w:cs="Times New Roman"/>
        </w:rPr>
        <w:t xml:space="preserve">$29,502 – $38,351 </w:t>
      </w:r>
      <w:r w:rsidR="00CA7194" w:rsidRPr="00CA7194">
        <w:rPr>
          <w:rFonts w:ascii="Times New Roman" w:hAnsi="Times New Roman" w:cs="Times New Roman"/>
          <w:sz w:val="21"/>
          <w:szCs w:val="21"/>
        </w:rPr>
        <w:t xml:space="preserve">per year Plus </w:t>
      </w:r>
      <w:r w:rsidR="00CA7194" w:rsidRPr="00CA7194">
        <w:rPr>
          <w:rFonts w:ascii="Times New Roman" w:hAnsi="Times New Roman" w:cs="Times New Roman"/>
        </w:rPr>
        <w:t>3.74% COLA</w:t>
      </w:r>
      <w:r w:rsidRPr="00547D9D">
        <w:rPr>
          <w:rFonts w:ascii="Times New Roman" w:hAnsi="Times New Roman" w:cs="Times New Roman"/>
          <w:b/>
        </w:rPr>
        <w:tab/>
      </w:r>
      <w:r w:rsidRPr="00547D9D">
        <w:rPr>
          <w:rFonts w:ascii="Times New Roman" w:hAnsi="Times New Roman" w:cs="Times New Roman"/>
          <w:b/>
        </w:rPr>
        <w:tab/>
      </w:r>
      <w:r w:rsidR="00CA7194">
        <w:rPr>
          <w:rFonts w:ascii="Times New Roman" w:hAnsi="Times New Roman" w:cs="Times New Roman"/>
          <w:b/>
        </w:rPr>
        <w:t xml:space="preserve">                         </w:t>
      </w:r>
      <w:r w:rsidR="00E971BE">
        <w:rPr>
          <w:rFonts w:ascii="Times New Roman" w:hAnsi="Times New Roman" w:cs="Times New Roman"/>
          <w:b/>
        </w:rPr>
        <w:t xml:space="preserve">                               </w:t>
      </w:r>
      <w:r w:rsidR="002C7466">
        <w:rPr>
          <w:rFonts w:ascii="Times New Roman" w:hAnsi="Times New Roman" w:cs="Times New Roman"/>
          <w:b/>
          <w:sz w:val="21"/>
          <w:szCs w:val="21"/>
        </w:rPr>
        <w:t>AD</w:t>
      </w:r>
      <w:r w:rsidR="00E24B2E" w:rsidRPr="00421C44">
        <w:rPr>
          <w:rFonts w:ascii="Times New Roman" w:hAnsi="Times New Roman" w:cs="Times New Roman"/>
          <w:b/>
          <w:sz w:val="21"/>
          <w:szCs w:val="21"/>
        </w:rPr>
        <w:t>-0</w:t>
      </w:r>
      <w:r w:rsidR="00E24B2E">
        <w:rPr>
          <w:rFonts w:ascii="Times New Roman" w:hAnsi="Times New Roman" w:cs="Times New Roman"/>
          <w:b/>
          <w:sz w:val="21"/>
          <w:szCs w:val="21"/>
        </w:rPr>
        <w:t>404</w:t>
      </w:r>
      <w:r w:rsidR="00CA7194">
        <w:rPr>
          <w:rFonts w:ascii="Times New Roman" w:hAnsi="Times New Roman" w:cs="Times New Roman"/>
          <w:b/>
          <w:sz w:val="21"/>
          <w:szCs w:val="21"/>
        </w:rPr>
        <w:t xml:space="preserve">-4 </w:t>
      </w:r>
      <w:r w:rsidR="00E24B2E" w:rsidRPr="00421C44">
        <w:rPr>
          <w:rFonts w:ascii="Times New Roman" w:hAnsi="Times New Roman" w:cs="Times New Roman"/>
          <w:sz w:val="21"/>
          <w:szCs w:val="21"/>
        </w:rPr>
        <w:t>$</w:t>
      </w:r>
      <w:r w:rsidR="002B34AE">
        <w:rPr>
          <w:rFonts w:ascii="Times New Roman" w:hAnsi="Times New Roman" w:cs="Times New Roman"/>
          <w:sz w:val="21"/>
          <w:szCs w:val="21"/>
        </w:rPr>
        <w:t>33,120</w:t>
      </w:r>
      <w:r w:rsidR="00E24B2E" w:rsidRPr="00421C44">
        <w:rPr>
          <w:rFonts w:ascii="Times New Roman" w:hAnsi="Times New Roman" w:cs="Times New Roman"/>
          <w:sz w:val="21"/>
          <w:szCs w:val="21"/>
        </w:rPr>
        <w:t xml:space="preserve"> – $</w:t>
      </w:r>
      <w:r w:rsidR="002B34AE">
        <w:rPr>
          <w:rFonts w:ascii="Times New Roman" w:hAnsi="Times New Roman" w:cs="Times New Roman"/>
          <w:sz w:val="21"/>
          <w:szCs w:val="21"/>
        </w:rPr>
        <w:t>43,052</w:t>
      </w:r>
      <w:r w:rsidR="00E24B2E" w:rsidRPr="00421C44">
        <w:rPr>
          <w:rFonts w:ascii="Times New Roman" w:hAnsi="Times New Roman" w:cs="Times New Roman"/>
          <w:sz w:val="21"/>
          <w:szCs w:val="21"/>
        </w:rPr>
        <w:t xml:space="preserve"> per year </w:t>
      </w:r>
      <w:r w:rsidR="002B34AE">
        <w:rPr>
          <w:rFonts w:ascii="Times New Roman" w:hAnsi="Times New Roman" w:cs="Times New Roman"/>
          <w:sz w:val="21"/>
          <w:szCs w:val="21"/>
        </w:rPr>
        <w:t>Plus 3.74% COLA</w:t>
      </w:r>
    </w:p>
    <w:p w:rsidR="00E24B2E" w:rsidRDefault="00E24B2E" w:rsidP="00E24B2E">
      <w:pPr>
        <w:pStyle w:val="CommentText"/>
        <w:ind w:firstLine="720"/>
        <w:rPr>
          <w:rFonts w:ascii="Times New Roman" w:hAnsi="Times New Roman" w:cs="Times New Roman"/>
          <w:sz w:val="21"/>
          <w:szCs w:val="21"/>
        </w:rPr>
      </w:pPr>
      <w:r w:rsidRPr="00421C44">
        <w:rPr>
          <w:rFonts w:ascii="Times New Roman" w:hAnsi="Times New Roman" w:cs="Times New Roman"/>
          <w:sz w:val="21"/>
          <w:szCs w:val="21"/>
        </w:rPr>
        <w:tab/>
      </w:r>
      <w:r w:rsidRPr="00421C44">
        <w:rPr>
          <w:rFonts w:ascii="Times New Roman" w:hAnsi="Times New Roman" w:cs="Times New Roman"/>
          <w:sz w:val="21"/>
          <w:szCs w:val="21"/>
        </w:rPr>
        <w:tab/>
      </w:r>
      <w:r w:rsidRPr="00421C44">
        <w:rPr>
          <w:rFonts w:ascii="Times New Roman" w:hAnsi="Times New Roman" w:cs="Times New Roman"/>
          <w:sz w:val="21"/>
          <w:szCs w:val="21"/>
        </w:rPr>
        <w:tab/>
      </w:r>
      <w:r w:rsidRPr="00421C44">
        <w:rPr>
          <w:rFonts w:ascii="Times New Roman" w:hAnsi="Times New Roman" w:cs="Times New Roman"/>
          <w:sz w:val="21"/>
          <w:szCs w:val="21"/>
        </w:rPr>
        <w:tab/>
      </w:r>
    </w:p>
    <w:p w:rsidR="00E24B2E" w:rsidRPr="00421C44" w:rsidRDefault="00E24B2E" w:rsidP="00E24B2E">
      <w:pPr>
        <w:pStyle w:val="CommentText"/>
        <w:ind w:firstLine="72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Pr="00421C44">
        <w:rPr>
          <w:rFonts w:ascii="Times New Roman" w:hAnsi="Times New Roman" w:cs="Times New Roman"/>
          <w:sz w:val="21"/>
          <w:szCs w:val="21"/>
        </w:rPr>
        <w:t xml:space="preserve"> </w:t>
      </w:r>
    </w:p>
    <w:p w:rsidR="008E50D1" w:rsidRPr="00725052" w:rsidRDefault="008E50D1" w:rsidP="00E24B2E">
      <w:pPr>
        <w:ind w:firstLine="720"/>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7127F8" w:rsidRDefault="007127F8" w:rsidP="008E50D1">
      <w:pPr>
        <w:jc w:val="both"/>
        <w:rPr>
          <w:rFonts w:ascii="Times New Roman" w:hAnsi="Times New Roman" w:cs="Times New Roman"/>
          <w:b/>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7"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4E155C" w:rsidRDefault="00CC5208" w:rsidP="004E155C">
      <w:pPr>
        <w:pStyle w:val="ListParagraph"/>
        <w:numPr>
          <w:ilvl w:val="0"/>
          <w:numId w:val="21"/>
        </w:numPr>
        <w:ind w:left="720"/>
        <w:jc w:val="both"/>
      </w:pPr>
      <w:r w:rsidRPr="004E155C">
        <w:t>Resume</w:t>
      </w:r>
      <w:r w:rsidR="00FF267F" w:rsidRPr="004E155C">
        <w:t xml:space="preserve"> (include hours per week and days/months/years worked)</w:t>
      </w:r>
    </w:p>
    <w:p w:rsidR="004E155C" w:rsidRDefault="003F0B8E" w:rsidP="004E155C">
      <w:pPr>
        <w:pStyle w:val="ListParagraph"/>
        <w:numPr>
          <w:ilvl w:val="0"/>
          <w:numId w:val="21"/>
        </w:numPr>
        <w:ind w:left="720"/>
        <w:jc w:val="both"/>
      </w:pPr>
      <w:r w:rsidRPr="004E155C">
        <w:t>Transcripts (if qualifying on education)</w:t>
      </w:r>
    </w:p>
    <w:p w:rsidR="004E155C" w:rsidRDefault="008E50D1" w:rsidP="004E155C">
      <w:pPr>
        <w:pStyle w:val="ListParagraph"/>
        <w:numPr>
          <w:ilvl w:val="0"/>
          <w:numId w:val="21"/>
        </w:numPr>
        <w:ind w:left="720"/>
        <w:jc w:val="both"/>
      </w:pPr>
      <w:r w:rsidRPr="003F0B8E">
        <w:t>DD-214 (Member 4 copy) and/or VA letter required for applicable Veteran preference.</w:t>
      </w:r>
      <w:r w:rsidR="003F0B8E" w:rsidRPr="003F0B8E">
        <w:t xml:space="preserve"> </w:t>
      </w:r>
    </w:p>
    <w:p w:rsidR="008E50D1" w:rsidRPr="004E155C" w:rsidRDefault="003F0B8E" w:rsidP="004E155C">
      <w:pPr>
        <w:pStyle w:val="ListParagraph"/>
        <w:numPr>
          <w:ilvl w:val="0"/>
          <w:numId w:val="21"/>
        </w:numPr>
        <w:ind w:left="720"/>
        <w:jc w:val="both"/>
      </w:pPr>
      <w:r w:rsidRPr="004E155C">
        <w:rPr>
          <w:sz w:val="22"/>
          <w:szCs w:val="22"/>
        </w:rPr>
        <w:lastRenderedPageBreak/>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9C74FD" w:rsidRDefault="009C74FD" w:rsidP="009C74FD">
      <w:pPr>
        <w:rPr>
          <w:rFonts w:ascii="Times New Roman" w:hAnsi="Times New Roman" w:cs="Times New Roman"/>
          <w:b/>
        </w:rPr>
      </w:pPr>
      <w:r>
        <w:rPr>
          <w:rFonts w:ascii="Times New Roman" w:hAnsi="Times New Roman" w:cs="Times New Roman"/>
          <w:b/>
        </w:rPr>
        <w:t xml:space="preserve">CONTACT OFFICE:                 </w:t>
      </w:r>
    </w:p>
    <w:p w:rsidR="009C74FD" w:rsidRDefault="009C74FD" w:rsidP="009C74FD">
      <w:pPr>
        <w:rPr>
          <w:rFonts w:ascii="Times New Roman" w:hAnsi="Times New Roman" w:cs="Times New Roman"/>
          <w:b/>
        </w:rPr>
      </w:pPr>
    </w:p>
    <w:p w:rsidR="009C74FD" w:rsidRPr="0074471B" w:rsidRDefault="009C74FD" w:rsidP="009C74FD">
      <w:pPr>
        <w:jc w:val="both"/>
        <w:rPr>
          <w:rFonts w:ascii="Times New Roman" w:hAnsi="Times New Roman" w:cs="Times New Roman"/>
        </w:rPr>
      </w:pPr>
      <w:r w:rsidRPr="0074471B">
        <w:rPr>
          <w:rFonts w:ascii="Times New Roman" w:hAnsi="Times New Roman" w:cs="Times New Roman"/>
        </w:rPr>
        <w:t xml:space="preserve">USDA APHIS Wildlife Services </w:t>
      </w:r>
    </w:p>
    <w:p w:rsidR="009C74FD" w:rsidRPr="0074471B" w:rsidRDefault="002B34AE" w:rsidP="009C74FD">
      <w:pPr>
        <w:jc w:val="both"/>
        <w:rPr>
          <w:rFonts w:ascii="Times New Roman" w:hAnsi="Times New Roman" w:cs="Times New Roman"/>
        </w:rPr>
      </w:pPr>
      <w:r>
        <w:rPr>
          <w:rFonts w:ascii="Times New Roman" w:hAnsi="Times New Roman" w:cs="Times New Roman"/>
        </w:rPr>
        <w:t>9001 E. Frontage Road, Palmer Alaska 99645</w:t>
      </w:r>
    </w:p>
    <w:p w:rsidR="009C74FD" w:rsidRPr="0074471B" w:rsidRDefault="009C74FD" w:rsidP="009C74FD">
      <w:pPr>
        <w:jc w:val="both"/>
        <w:rPr>
          <w:rFonts w:ascii="Times New Roman" w:hAnsi="Times New Roman" w:cs="Times New Roman"/>
        </w:rPr>
      </w:pPr>
      <w:r w:rsidRPr="0074471B">
        <w:rPr>
          <w:rFonts w:ascii="Times New Roman" w:hAnsi="Times New Roman" w:cs="Times New Roman"/>
        </w:rPr>
        <w:t xml:space="preserve">Attn: </w:t>
      </w:r>
      <w:r w:rsidR="002B34AE">
        <w:rPr>
          <w:rFonts w:ascii="Times New Roman" w:hAnsi="Times New Roman" w:cs="Times New Roman"/>
        </w:rPr>
        <w:t>Spencer Atkinson</w:t>
      </w:r>
      <w:r w:rsidRPr="0074471B">
        <w:rPr>
          <w:rFonts w:ascii="Times New Roman" w:hAnsi="Times New Roman" w:cs="Times New Roman"/>
        </w:rPr>
        <w:t xml:space="preserve">, </w:t>
      </w:r>
      <w:r>
        <w:rPr>
          <w:rFonts w:ascii="Times New Roman" w:hAnsi="Times New Roman" w:cs="Times New Roman"/>
        </w:rPr>
        <w:t xml:space="preserve">Asst. </w:t>
      </w:r>
      <w:r w:rsidRPr="0074471B">
        <w:rPr>
          <w:rFonts w:ascii="Times New Roman" w:hAnsi="Times New Roman" w:cs="Times New Roman"/>
        </w:rPr>
        <w:t xml:space="preserve">District Supervisor  </w:t>
      </w:r>
    </w:p>
    <w:p w:rsidR="009C74FD" w:rsidRPr="0074471B" w:rsidRDefault="002B34AE" w:rsidP="009C74FD">
      <w:pPr>
        <w:jc w:val="both"/>
        <w:rPr>
          <w:rFonts w:ascii="Times New Roman" w:hAnsi="Times New Roman" w:cs="Times New Roman"/>
        </w:rPr>
      </w:pPr>
      <w:r>
        <w:rPr>
          <w:rFonts w:ascii="Times New Roman" w:hAnsi="Times New Roman" w:cs="Times New Roman"/>
        </w:rPr>
        <w:t>907-745-0871</w:t>
      </w:r>
    </w:p>
    <w:p w:rsidR="009C74FD" w:rsidRDefault="002B34AE" w:rsidP="009C74FD">
      <w:pPr>
        <w:jc w:val="both"/>
        <w:rPr>
          <w:rFonts w:ascii="Times New Roman" w:hAnsi="Times New Roman" w:cs="Times New Roman"/>
        </w:rPr>
      </w:pPr>
      <w:r>
        <w:rPr>
          <w:rStyle w:val="Hyperlink"/>
          <w:rFonts w:ascii="Times New Roman" w:hAnsi="Times New Roman" w:cs="Times New Roman"/>
        </w:rPr>
        <w:t>Spencer.W.Atkinson</w:t>
      </w:r>
      <w:r w:rsidR="009C74FD" w:rsidRPr="00E158FF">
        <w:rPr>
          <w:rStyle w:val="Hyperlink"/>
          <w:rFonts w:ascii="Times New Roman" w:hAnsi="Times New Roman" w:cs="Times New Roman"/>
        </w:rPr>
        <w:t>@.usda.gov</w:t>
      </w:r>
    </w:p>
    <w:p w:rsidR="009C74FD" w:rsidRDefault="009C74FD" w:rsidP="009C74FD">
      <w:pPr>
        <w:jc w:val="both"/>
        <w:rPr>
          <w:rFonts w:ascii="Times New Roman" w:hAnsi="Times New Roman" w:cs="Times New Roman"/>
        </w:rPr>
      </w:pPr>
    </w:p>
    <w:p w:rsidR="008E50D1" w:rsidRDefault="002B34AE" w:rsidP="008E50D1">
      <w:pPr>
        <w:jc w:val="both"/>
        <w:rPr>
          <w:rFonts w:ascii="Times New Roman" w:hAnsi="Times New Roman" w:cs="Times New Roman"/>
          <w:b/>
        </w:rPr>
      </w:pPr>
      <w:r>
        <w:rPr>
          <w:rFonts w:ascii="Times New Roman" w:hAnsi="Times New Roman" w:cs="Times New Roman"/>
          <w:b/>
        </w:rPr>
        <w:t>DUTIES:</w:t>
      </w:r>
    </w:p>
    <w:p w:rsidR="002B34AE" w:rsidRDefault="002B34AE" w:rsidP="008E50D1">
      <w:pPr>
        <w:jc w:val="both"/>
        <w:rPr>
          <w:rFonts w:ascii="Times New Roman" w:hAnsi="Times New Roman" w:cs="Times New Roman"/>
          <w:b/>
        </w:rPr>
      </w:pPr>
    </w:p>
    <w:p w:rsidR="002B34AE" w:rsidRDefault="002B34AE" w:rsidP="008E50D1">
      <w:pPr>
        <w:jc w:val="both"/>
        <w:rPr>
          <w:rFonts w:ascii="Times New Roman" w:hAnsi="Times New Roman" w:cs="Times New Roman"/>
          <w:b/>
        </w:rPr>
      </w:pPr>
      <w:r>
        <w:rPr>
          <w:rFonts w:ascii="Times New Roman" w:hAnsi="Times New Roman" w:cs="Times New Roman"/>
        </w:rPr>
        <w:t>These</w:t>
      </w:r>
      <w:r w:rsidRPr="00EA02C4">
        <w:rPr>
          <w:rFonts w:ascii="Times New Roman" w:hAnsi="Times New Roman" w:cs="Times New Roman"/>
        </w:rPr>
        <w:t xml:space="preserve"> position</w:t>
      </w:r>
      <w:r>
        <w:rPr>
          <w:rFonts w:ascii="Times New Roman" w:hAnsi="Times New Roman" w:cs="Times New Roman"/>
        </w:rPr>
        <w:t>s</w:t>
      </w:r>
      <w:r w:rsidRPr="00EA02C4">
        <w:rPr>
          <w:rFonts w:ascii="Times New Roman" w:hAnsi="Times New Roman" w:cs="Times New Roman"/>
        </w:rPr>
        <w:t xml:space="preserve"> </w:t>
      </w:r>
      <w:r>
        <w:rPr>
          <w:rFonts w:ascii="Times New Roman" w:hAnsi="Times New Roman" w:cs="Times New Roman"/>
        </w:rPr>
        <w:t>are</w:t>
      </w:r>
      <w:r w:rsidRPr="00EA02C4">
        <w:rPr>
          <w:rFonts w:ascii="Times New Roman" w:hAnsi="Times New Roman" w:cs="Times New Roman"/>
        </w:rPr>
        <w:t xml:space="preserve"> located in the Wildlife Services (WS) Program, Animal and Plant Health Inspection Service</w:t>
      </w:r>
      <w:r>
        <w:rPr>
          <w:rFonts w:ascii="Times New Roman" w:hAnsi="Times New Roman" w:cs="Times New Roman"/>
        </w:rPr>
        <w:t xml:space="preserve"> (APHIS)</w:t>
      </w:r>
      <w:r w:rsidRPr="00EA02C4">
        <w:rPr>
          <w:rFonts w:ascii="Times New Roman" w:hAnsi="Times New Roman" w:cs="Times New Roman"/>
        </w:rPr>
        <w:t xml:space="preserve"> of the U.S. Department of Agriculture.  </w:t>
      </w:r>
      <w:r>
        <w:rPr>
          <w:rFonts w:ascii="Times New Roman" w:hAnsi="Times New Roman" w:cs="Times New Roman"/>
        </w:rPr>
        <w:t>T</w:t>
      </w:r>
      <w:r w:rsidRPr="00EA02C4">
        <w:rPr>
          <w:rFonts w:ascii="Times New Roman" w:hAnsi="Times New Roman" w:cs="Times New Roman"/>
        </w:rPr>
        <w:t>he WS Program provides federal leadership in addressing wildlife damage problems to protect agriculture, property, natural resources and human health and safety.  Both operational management and information sharing activities are conducted.</w:t>
      </w:r>
      <w:r>
        <w:rPr>
          <w:rFonts w:ascii="Times New Roman" w:hAnsi="Times New Roman" w:cs="Times New Roman"/>
        </w:rPr>
        <w:t xml:space="preserve">  </w:t>
      </w:r>
      <w:r w:rsidRPr="00A3426D">
        <w:rPr>
          <w:rFonts w:ascii="Times New Roman" w:hAnsi="Times New Roman" w:cs="Times New Roman"/>
        </w:rPr>
        <w:t xml:space="preserve">The incumbent performs a wide range of assignments related to wildlife damage management with special emphasis on activities to assess, reduce or prevent wildlife </w:t>
      </w:r>
      <w:r>
        <w:rPr>
          <w:rFonts w:ascii="Times New Roman" w:hAnsi="Times New Roman" w:cs="Times New Roman"/>
        </w:rPr>
        <w:t>damage in highly urbanized areas</w:t>
      </w:r>
      <w:r w:rsidRPr="00A3426D">
        <w:rPr>
          <w:rFonts w:ascii="Times New Roman" w:hAnsi="Times New Roman" w:cs="Times New Roman"/>
        </w:rPr>
        <w:t xml:space="preserve">. The incumbent also assists with other wildlife management projects as required within the </w:t>
      </w:r>
      <w:r>
        <w:rPr>
          <w:rFonts w:ascii="Times New Roman" w:hAnsi="Times New Roman" w:cs="Times New Roman"/>
        </w:rPr>
        <w:t>D</w:t>
      </w:r>
      <w:r w:rsidRPr="00A3426D">
        <w:rPr>
          <w:rFonts w:ascii="Times New Roman" w:hAnsi="Times New Roman" w:cs="Times New Roman"/>
        </w:rPr>
        <w:t xml:space="preserve">istrict or </w:t>
      </w:r>
      <w:r>
        <w:rPr>
          <w:rFonts w:ascii="Times New Roman" w:hAnsi="Times New Roman" w:cs="Times New Roman"/>
        </w:rPr>
        <w:t>S</w:t>
      </w:r>
      <w:r w:rsidRPr="00A3426D">
        <w:rPr>
          <w:rFonts w:ascii="Times New Roman" w:hAnsi="Times New Roman" w:cs="Times New Roman"/>
        </w:rPr>
        <w:t>tate program</w:t>
      </w:r>
      <w:r>
        <w:rPr>
          <w:rFonts w:ascii="Times New Roman" w:hAnsi="Times New Roman" w:cs="Times New Roman"/>
        </w:rPr>
        <w:t>.  Furthermore, the incumbent will:</w:t>
      </w:r>
    </w:p>
    <w:p w:rsidR="00584530" w:rsidRDefault="00EB64E3" w:rsidP="00641EC7">
      <w:pPr>
        <w:pStyle w:val="ListParagraph"/>
        <w:numPr>
          <w:ilvl w:val="0"/>
          <w:numId w:val="16"/>
        </w:numPr>
        <w:jc w:val="both"/>
      </w:pPr>
      <w:r w:rsidRPr="00EB64E3">
        <w:t>U</w:t>
      </w:r>
      <w:r w:rsidR="00992D51" w:rsidRPr="00EB64E3">
        <w:t xml:space="preserve">se techniques aimed at controlling native and invasive wildlife damage to property, human safety, natural resources and agriculture.  </w:t>
      </w:r>
    </w:p>
    <w:p w:rsidR="00584530" w:rsidRPr="00641EC7" w:rsidRDefault="00584530" w:rsidP="00641EC7">
      <w:pPr>
        <w:pStyle w:val="HTMLPreformatted"/>
        <w:numPr>
          <w:ilvl w:val="0"/>
          <w:numId w:val="16"/>
        </w:numPr>
        <w:tabs>
          <w:tab w:val="clear" w:pos="916"/>
        </w:tabs>
        <w:rPr>
          <w:rFonts w:ascii="Times New Roman" w:hAnsi="Times New Roman" w:cs="Times New Roman"/>
          <w:sz w:val="24"/>
          <w:szCs w:val="24"/>
        </w:rPr>
      </w:pPr>
      <w:r w:rsidRPr="00175AEB">
        <w:rPr>
          <w:rFonts w:ascii="Times New Roman" w:hAnsi="Times New Roman" w:cs="Times New Roman"/>
          <w:sz w:val="24"/>
          <w:szCs w:val="24"/>
        </w:rPr>
        <w:t>Be required to be familiar with and know how to use various devices, chemicals, tools, and related equipment utilized in mammal and bird damage control operations, including the use of snares, traps, or specialized firearm</w:t>
      </w:r>
      <w:r>
        <w:rPr>
          <w:rFonts w:ascii="Times New Roman" w:hAnsi="Times New Roman" w:cs="Times New Roman"/>
          <w:sz w:val="24"/>
          <w:szCs w:val="24"/>
        </w:rPr>
        <w:t>s</w:t>
      </w:r>
      <w:r w:rsidRPr="00175AEB">
        <w:rPr>
          <w:rFonts w:ascii="Times New Roman" w:hAnsi="Times New Roman" w:cs="Times New Roman"/>
          <w:sz w:val="24"/>
          <w:szCs w:val="24"/>
        </w:rPr>
        <w:t>.</w:t>
      </w:r>
    </w:p>
    <w:p w:rsidR="00992D51" w:rsidRPr="00EB64E3" w:rsidRDefault="00EB64E3" w:rsidP="00DA0A17">
      <w:pPr>
        <w:pStyle w:val="ListParagraph"/>
        <w:numPr>
          <w:ilvl w:val="0"/>
          <w:numId w:val="16"/>
        </w:numPr>
        <w:jc w:val="both"/>
      </w:pPr>
      <w:r w:rsidRPr="00EB64E3">
        <w:t>R</w:t>
      </w:r>
      <w:r w:rsidR="00992D51" w:rsidRPr="00EB64E3">
        <w:t xml:space="preserve">esponsible for organizing, conducting, and implementing direct control operations within a </w:t>
      </w:r>
      <w:r w:rsidR="002B34AE">
        <w:t>small</w:t>
      </w:r>
      <w:r w:rsidR="00992D51" w:rsidRPr="00EB64E3">
        <w:t xml:space="preserve"> geographical area as assigned by supervisor to control damage caused by avian or mammalian species.</w:t>
      </w:r>
    </w:p>
    <w:p w:rsidR="00992D51" w:rsidRPr="00EB64E3" w:rsidRDefault="00EB64E3" w:rsidP="00EB64E3">
      <w:pPr>
        <w:pStyle w:val="ListParagraph"/>
        <w:numPr>
          <w:ilvl w:val="0"/>
          <w:numId w:val="16"/>
        </w:numPr>
        <w:jc w:val="both"/>
      </w:pPr>
      <w:r w:rsidRPr="00EB64E3">
        <w:t>P</w:t>
      </w:r>
      <w:r w:rsidR="00992D51" w:rsidRPr="00EB64E3">
        <w:t>repare and assists others in preparing and submitting routine and special reports regarding daily, weekly or monthly activities, observations, events and other relevant data.</w:t>
      </w:r>
    </w:p>
    <w:p w:rsidR="008E50D1" w:rsidRDefault="00992D51" w:rsidP="00EB64E3">
      <w:pPr>
        <w:pStyle w:val="ListParagraph"/>
        <w:numPr>
          <w:ilvl w:val="0"/>
          <w:numId w:val="16"/>
        </w:numPr>
        <w:jc w:val="both"/>
      </w:pPr>
      <w:r w:rsidRPr="00EB64E3">
        <w:t>The incumbent must demonstrate a respect for safety in all operations, including the operation of motor vehicles, firearms, control devices, and equipment.</w:t>
      </w:r>
    </w:p>
    <w:p w:rsidR="00584530" w:rsidRPr="00641EC7" w:rsidRDefault="00584530" w:rsidP="00584530">
      <w:pPr>
        <w:pStyle w:val="HTMLPreformatted"/>
        <w:numPr>
          <w:ilvl w:val="0"/>
          <w:numId w:val="16"/>
        </w:numPr>
        <w:tabs>
          <w:tab w:val="clear" w:pos="916"/>
        </w:tabs>
        <w:rPr>
          <w:rFonts w:ascii="Times New Roman" w:hAnsi="Times New Roman" w:cs="Times New Roman"/>
          <w:sz w:val="24"/>
          <w:szCs w:val="24"/>
        </w:rPr>
      </w:pPr>
      <w:r w:rsidRPr="009B1672">
        <w:rPr>
          <w:rFonts w:ascii="Times New Roman" w:hAnsi="Times New Roman" w:cs="Times New Roman"/>
          <w:sz w:val="24"/>
          <w:szCs w:val="24"/>
        </w:rPr>
        <w:t>Assist with outreach and educational opportunities</w:t>
      </w:r>
      <w:r w:rsidR="00641EC7">
        <w:rPr>
          <w:rFonts w:ascii="Times New Roman" w:hAnsi="Times New Roman" w:cs="Times New Roman"/>
          <w:sz w:val="24"/>
          <w:szCs w:val="24"/>
        </w:rPr>
        <w:t xml:space="preserve"> through workshops and training </w:t>
      </w:r>
      <w:r w:rsidRPr="009B1672">
        <w:rPr>
          <w:rFonts w:ascii="Times New Roman" w:hAnsi="Times New Roman" w:cs="Times New Roman"/>
          <w:sz w:val="24"/>
          <w:szCs w:val="24"/>
        </w:rPr>
        <w:t xml:space="preserve">sessions. </w:t>
      </w:r>
    </w:p>
    <w:p w:rsidR="00584530" w:rsidRDefault="00584530" w:rsidP="00584530">
      <w:pPr>
        <w:pStyle w:val="ListParagraph"/>
        <w:numPr>
          <w:ilvl w:val="0"/>
          <w:numId w:val="16"/>
        </w:numPr>
        <w:jc w:val="both"/>
      </w:pPr>
      <w:r w:rsidRPr="00175AEB">
        <w:t>Conduct much of his/her time working independently and/or cooperatively with fellow WS personnel</w:t>
      </w:r>
      <w:r>
        <w:t xml:space="preserve"> when necessary</w:t>
      </w:r>
      <w:r w:rsidRPr="00175AEB">
        <w:t>.</w:t>
      </w:r>
    </w:p>
    <w:p w:rsidR="002B34AE" w:rsidRPr="00EB64E3" w:rsidRDefault="002B34AE" w:rsidP="002B34AE">
      <w:pPr>
        <w:pStyle w:val="ListParagraph"/>
        <w:jc w:val="both"/>
      </w:pPr>
    </w:p>
    <w:p w:rsidR="00A00A95" w:rsidRDefault="00A00A95" w:rsidP="00EB64E3">
      <w:pPr>
        <w:jc w:val="both"/>
        <w:rPr>
          <w:rFonts w:ascii="Times New Roman" w:hAnsi="Times New Roman" w:cs="Times New Roman"/>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lastRenderedPageBreak/>
        <w:t>MINIMUM ELIGIBLITY REQUIREMENTS:</w:t>
      </w:r>
    </w:p>
    <w:p w:rsidR="008E50D1" w:rsidRPr="00F45EC3" w:rsidRDefault="008E50D1" w:rsidP="008E50D1">
      <w:pPr>
        <w:jc w:val="both"/>
        <w:rPr>
          <w:rFonts w:ascii="Times New Roman" w:hAnsi="Times New Roman" w:cs="Times New Roman"/>
          <w:b/>
        </w:rPr>
      </w:pPr>
    </w:p>
    <w:p w:rsidR="008E50D1" w:rsidRPr="00F45EC3" w:rsidRDefault="008E50D1" w:rsidP="008E50D1">
      <w:pPr>
        <w:jc w:val="both"/>
        <w:rPr>
          <w:rFonts w:ascii="Times New Roman" w:hAnsi="Times New Roman" w:cs="Times New Roman"/>
        </w:rPr>
      </w:pPr>
      <w:r w:rsidRPr="00F45EC3">
        <w:rPr>
          <w:rFonts w:ascii="Times New Roman" w:hAnsi="Times New Roman" w:cs="Times New Roman"/>
        </w:rPr>
        <w:t>To qualify, applicants MUST meet all minimum qualification requirements, except Medical Requirements, by the closing date of the announcement.</w:t>
      </w:r>
    </w:p>
    <w:p w:rsidR="008E50D1" w:rsidRPr="00F45EC3"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sidRPr="00F45EC3">
        <w:rPr>
          <w:rFonts w:ascii="Times New Roman" w:hAnsi="Times New Roman" w:cs="Times New Roman"/>
          <w:b/>
        </w:rPr>
        <w:t>QUALIFICATIONS REQUIRED:</w:t>
      </w:r>
    </w:p>
    <w:p w:rsidR="00504003" w:rsidRDefault="00504003" w:rsidP="008E50D1">
      <w:pPr>
        <w:jc w:val="both"/>
        <w:rPr>
          <w:rFonts w:ascii="Times New Roman" w:hAnsi="Times New Roman" w:cs="Times New Roman"/>
          <w:b/>
        </w:rPr>
      </w:pPr>
    </w:p>
    <w:p w:rsidR="00CA7194" w:rsidRPr="00504003" w:rsidRDefault="00504003" w:rsidP="00504003">
      <w:pPr>
        <w:ind w:firstLine="360"/>
        <w:jc w:val="both"/>
        <w:rPr>
          <w:rFonts w:ascii="Times New Roman" w:hAnsi="Times New Roman" w:cs="Times New Roman"/>
          <w:b/>
        </w:rPr>
      </w:pPr>
      <w:r>
        <w:rPr>
          <w:rFonts w:ascii="Times New Roman" w:hAnsi="Times New Roman" w:cs="Times New Roman"/>
          <w:b/>
        </w:rPr>
        <w:t xml:space="preserve">FOR THE AD-03 GRADE: </w:t>
      </w:r>
      <w:r w:rsidR="00CA7194" w:rsidRPr="00504003">
        <w:rPr>
          <w:rFonts w:ascii="Times New Roman" w:hAnsi="Times New Roman" w:cs="Times New Roman"/>
          <w:sz w:val="20"/>
          <w:szCs w:val="20"/>
        </w:rPr>
        <w:t>Applicants must have 6 months of general experience.</w:t>
      </w:r>
    </w:p>
    <w:p w:rsidR="00CA7194" w:rsidRDefault="00CA7194" w:rsidP="00CA7194">
      <w:pPr>
        <w:pStyle w:val="DefaultText"/>
        <w:rPr>
          <w:sz w:val="22"/>
          <w:szCs w:val="22"/>
        </w:rPr>
      </w:pPr>
    </w:p>
    <w:p w:rsidR="00CA7194" w:rsidRPr="00504003" w:rsidRDefault="00E971BE" w:rsidP="00CA7194">
      <w:pPr>
        <w:pStyle w:val="DefaultText"/>
        <w:rPr>
          <w:sz w:val="22"/>
          <w:szCs w:val="22"/>
        </w:rPr>
      </w:pPr>
      <w:r>
        <w:rPr>
          <w:sz w:val="22"/>
          <w:szCs w:val="22"/>
        </w:rPr>
        <w:t xml:space="preserve">      </w:t>
      </w:r>
      <w:r w:rsidR="00CA7194" w:rsidRPr="00504003">
        <w:rPr>
          <w:sz w:val="22"/>
          <w:szCs w:val="22"/>
        </w:rPr>
        <w:t>OR</w:t>
      </w:r>
    </w:p>
    <w:p w:rsidR="00E971BE" w:rsidRDefault="00E971BE" w:rsidP="00E971BE">
      <w:pPr>
        <w:pStyle w:val="DefaultText"/>
        <w:rPr>
          <w:b/>
          <w:sz w:val="22"/>
          <w:szCs w:val="22"/>
        </w:rPr>
      </w:pPr>
    </w:p>
    <w:p w:rsidR="00CA7194" w:rsidRPr="00664FFA" w:rsidRDefault="00CA7194" w:rsidP="00E971BE">
      <w:pPr>
        <w:pStyle w:val="DefaultText"/>
        <w:ind w:left="270"/>
        <w:rPr>
          <w:b/>
          <w:sz w:val="22"/>
          <w:szCs w:val="22"/>
        </w:rPr>
      </w:pPr>
      <w:r>
        <w:t xml:space="preserve">Successful completion of l year of study that included at least 6 semester hours in any </w:t>
      </w:r>
      <w:r w:rsidR="00E971BE">
        <w:t xml:space="preserve">       </w:t>
      </w:r>
      <w:r>
        <w:t>combination of scientific or technical courses such as biology, chemistry, statistics, entomology, animal husbandry, botany, physics, agriculture, or mathematics.</w:t>
      </w:r>
    </w:p>
    <w:p w:rsidR="00CA7194" w:rsidRPr="00F45EC3" w:rsidRDefault="00CA7194" w:rsidP="008E50D1">
      <w:pPr>
        <w:jc w:val="both"/>
        <w:rPr>
          <w:rFonts w:ascii="Times New Roman" w:hAnsi="Times New Roman" w:cs="Times New Roman"/>
          <w:b/>
        </w:rPr>
      </w:pPr>
    </w:p>
    <w:p w:rsidR="00F45EC3" w:rsidRPr="00F45EC3" w:rsidRDefault="00F45EC3" w:rsidP="00F45EC3">
      <w:pPr>
        <w:autoSpaceDE w:val="0"/>
        <w:autoSpaceDN w:val="0"/>
        <w:adjustRightInd w:val="0"/>
        <w:rPr>
          <w:rFonts w:ascii="Times New Roman" w:eastAsia="Times New Roman" w:hAnsi="Times New Roman" w:cs="Times New Roman"/>
          <w:b/>
          <w:bCs/>
          <w:iCs/>
          <w:lang w:val="en"/>
        </w:rPr>
      </w:pPr>
    </w:p>
    <w:p w:rsidR="00F45EC3" w:rsidRDefault="00F45EC3" w:rsidP="00F45EC3">
      <w:pPr>
        <w:autoSpaceDE w:val="0"/>
        <w:autoSpaceDN w:val="0"/>
        <w:adjustRightInd w:val="0"/>
        <w:ind w:left="440"/>
        <w:rPr>
          <w:rFonts w:ascii="Times New Roman" w:eastAsia="Times New Roman" w:hAnsi="Times New Roman" w:cs="Times New Roman"/>
          <w:iCs/>
          <w:lang w:val="en"/>
        </w:rPr>
      </w:pPr>
      <w:r w:rsidRPr="00F45EC3">
        <w:rPr>
          <w:rFonts w:ascii="Times New Roman" w:eastAsia="Times New Roman" w:hAnsi="Times New Roman" w:cs="Times New Roman"/>
          <w:b/>
          <w:bCs/>
          <w:iCs/>
          <w:lang w:val="en"/>
        </w:rPr>
        <w:t xml:space="preserve">FOR THE </w:t>
      </w:r>
      <w:r w:rsidR="00504003">
        <w:rPr>
          <w:rFonts w:ascii="Times New Roman" w:eastAsia="Times New Roman" w:hAnsi="Times New Roman" w:cs="Times New Roman"/>
          <w:b/>
          <w:bCs/>
          <w:iCs/>
          <w:lang w:val="en"/>
        </w:rPr>
        <w:t>AD</w:t>
      </w:r>
      <w:r w:rsidRPr="00F45EC3">
        <w:rPr>
          <w:rFonts w:ascii="Times New Roman" w:eastAsia="Times New Roman" w:hAnsi="Times New Roman" w:cs="Times New Roman"/>
          <w:b/>
          <w:bCs/>
          <w:iCs/>
          <w:lang w:val="en"/>
        </w:rPr>
        <w:t xml:space="preserve">-04 </w:t>
      </w:r>
      <w:r>
        <w:rPr>
          <w:rFonts w:ascii="Times New Roman" w:eastAsia="Times New Roman" w:hAnsi="Times New Roman" w:cs="Times New Roman"/>
          <w:b/>
          <w:bCs/>
          <w:iCs/>
          <w:lang w:val="en"/>
        </w:rPr>
        <w:t>GRADE</w:t>
      </w:r>
      <w:r w:rsidRPr="00F45EC3">
        <w:rPr>
          <w:rFonts w:ascii="Times New Roman" w:eastAsia="Times New Roman" w:hAnsi="Times New Roman" w:cs="Times New Roman"/>
          <w:b/>
          <w:bCs/>
          <w:iCs/>
          <w:lang w:val="en"/>
        </w:rPr>
        <w:t xml:space="preserve">:  </w:t>
      </w:r>
      <w:r w:rsidRPr="00F45EC3">
        <w:rPr>
          <w:rFonts w:ascii="Times New Roman" w:eastAsia="Times New Roman" w:hAnsi="Times New Roman" w:cs="Times New Roman"/>
          <w:iCs/>
          <w:lang w:val="en"/>
        </w:rPr>
        <w:t>Applicants must have 6 months of general experience and 6 months of specialized experience (equivalent to the GS-03 level) that may have been obtained in the private or public (local, county, state, Federal) sectors which demonstrates:</w:t>
      </w:r>
    </w:p>
    <w:p w:rsidR="009C74FD" w:rsidRDefault="009C74FD" w:rsidP="009C74FD">
      <w:pPr>
        <w:pStyle w:val="ListParagraph"/>
        <w:numPr>
          <w:ilvl w:val="0"/>
          <w:numId w:val="17"/>
        </w:numPr>
        <w:rPr>
          <w:sz w:val="22"/>
          <w:szCs w:val="22"/>
        </w:rPr>
      </w:pPr>
      <w:r w:rsidRPr="006F13F0">
        <w:rPr>
          <w:sz w:val="22"/>
          <w:szCs w:val="22"/>
        </w:rPr>
        <w:t>Experience in the principles of wildlife ecology and management to support the goals of Wildlife Services.</w:t>
      </w:r>
    </w:p>
    <w:p w:rsidR="009C74FD" w:rsidRPr="00541795" w:rsidRDefault="009C74FD" w:rsidP="009C74FD">
      <w:pPr>
        <w:ind w:left="360"/>
      </w:pPr>
    </w:p>
    <w:p w:rsidR="009C74FD" w:rsidRDefault="009C74FD" w:rsidP="009C74FD">
      <w:pPr>
        <w:pStyle w:val="ListParagraph"/>
        <w:numPr>
          <w:ilvl w:val="0"/>
          <w:numId w:val="17"/>
        </w:numPr>
        <w:rPr>
          <w:sz w:val="22"/>
          <w:szCs w:val="22"/>
        </w:rPr>
      </w:pPr>
      <w:r w:rsidRPr="006F13F0">
        <w:rPr>
          <w:sz w:val="22"/>
          <w:szCs w:val="22"/>
        </w:rPr>
        <w:t>Experience identifying North American wildlife species using field identification guides, expertise, and related methods in support of wildlife damage management efforts.</w:t>
      </w:r>
    </w:p>
    <w:p w:rsidR="009C74FD" w:rsidRPr="001A0FD0" w:rsidRDefault="009C74FD" w:rsidP="009C74FD"/>
    <w:p w:rsidR="009C74FD" w:rsidRDefault="009C74FD" w:rsidP="009C74FD">
      <w:pPr>
        <w:pStyle w:val="ListParagraph"/>
        <w:numPr>
          <w:ilvl w:val="0"/>
          <w:numId w:val="17"/>
        </w:numPr>
        <w:rPr>
          <w:sz w:val="22"/>
          <w:szCs w:val="22"/>
        </w:rPr>
      </w:pPr>
      <w:r w:rsidRPr="006F13F0">
        <w:rPr>
          <w:sz w:val="22"/>
          <w:szCs w:val="22"/>
        </w:rPr>
        <w:t>Experience safely and effectively using firearms, traps, snares, pesticides, immobilizing drugs, pyrotechnics, electronic harassment devices, and other non-lethal control tools to provide wildlife damage management to cooperators.</w:t>
      </w:r>
    </w:p>
    <w:p w:rsidR="009C74FD" w:rsidRPr="001609EF" w:rsidRDefault="009C74FD" w:rsidP="009C74FD"/>
    <w:p w:rsidR="009C74FD" w:rsidRPr="00F62462" w:rsidRDefault="009C74FD" w:rsidP="009C74FD">
      <w:pPr>
        <w:numPr>
          <w:ilvl w:val="0"/>
          <w:numId w:val="17"/>
        </w:num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Conducting basic computer operations for record keeping, data analysis, report writing and correspondence</w:t>
      </w:r>
    </w:p>
    <w:p w:rsidR="00F45EC3" w:rsidRPr="00F45EC3" w:rsidRDefault="00F45EC3" w:rsidP="00F45EC3">
      <w:pPr>
        <w:pStyle w:val="paragraph"/>
        <w:ind w:left="440"/>
        <w:textAlignment w:val="baseline"/>
        <w:rPr>
          <w:bCs/>
          <w:iCs/>
          <w:sz w:val="22"/>
          <w:szCs w:val="22"/>
          <w:lang w:val="en"/>
        </w:rPr>
      </w:pPr>
      <w:r w:rsidRPr="00F45EC3">
        <w:rPr>
          <w:bCs/>
          <w:iCs/>
          <w:sz w:val="22"/>
          <w:szCs w:val="22"/>
          <w:lang w:val="en"/>
        </w:rPr>
        <w:t>OR</w:t>
      </w:r>
    </w:p>
    <w:p w:rsidR="00F45EC3" w:rsidRDefault="00F45EC3" w:rsidP="00F45EC3">
      <w:pPr>
        <w:pStyle w:val="paragraph"/>
        <w:ind w:left="440"/>
        <w:textAlignment w:val="baseline"/>
        <w:rPr>
          <w:bCs/>
          <w:iCs/>
          <w:sz w:val="22"/>
          <w:szCs w:val="22"/>
          <w:lang w:val="en"/>
        </w:rPr>
      </w:pPr>
      <w:r w:rsidRPr="00F45EC3">
        <w:rPr>
          <w:bCs/>
          <w:iCs/>
          <w:sz w:val="22"/>
          <w:szCs w:val="22"/>
          <w:lang w:val="en"/>
        </w:rPr>
        <w:t>Successful completion of 2 years of study that included at least 12 semester hours in any combination of courses such as biology, chemistry, statistics, entomology, animal husbandry, botany, physics, agriculture, or mathematics.  At least 6 semester hours of courses must be directly related to the position to be filled.</w:t>
      </w:r>
    </w:p>
    <w:p w:rsidR="00FF267F" w:rsidRDefault="00FF267F" w:rsidP="00F45EC3">
      <w:pPr>
        <w:pStyle w:val="paragraph"/>
        <w:ind w:left="440"/>
        <w:textAlignment w:val="baseline"/>
        <w:rPr>
          <w:iCs/>
          <w:lang w:val="en"/>
        </w:rPr>
      </w:pPr>
      <w:r w:rsidRPr="00F45EC3">
        <w:rPr>
          <w:iCs/>
          <w:lang w:val="en"/>
        </w:rPr>
        <w:t>Equivalent combinations of education and experience are qualifying for this grade level.</w:t>
      </w: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rsidR="008E50D1" w:rsidRPr="00A04289" w:rsidRDefault="008E50D1" w:rsidP="008E50D1">
      <w:pPr>
        <w:jc w:val="both"/>
        <w:rPr>
          <w:rFonts w:ascii="Times New Roman" w:hAnsi="Times New Roman" w:cs="Times New Roman"/>
        </w:rPr>
      </w:pPr>
    </w:p>
    <w:p w:rsid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 xml:space="preserve">Must obtain or have a valid </w:t>
      </w:r>
      <w:r w:rsidR="009C2DAB">
        <w:rPr>
          <w:rFonts w:ascii="Times New Roman" w:hAnsi="Times New Roman" w:cs="Times New Roman"/>
        </w:rPr>
        <w:t>U.S.</w:t>
      </w:r>
      <w:r w:rsidR="008B2622" w:rsidRPr="008B2622">
        <w:rPr>
          <w:rFonts w:ascii="Times New Roman" w:hAnsi="Times New Roman" w:cs="Times New Roman"/>
        </w:rPr>
        <w:t xml:space="preserve"> </w:t>
      </w:r>
      <w:r w:rsidRPr="008B2622">
        <w:rPr>
          <w:rFonts w:ascii="Times New Roman" w:hAnsi="Times New Roman" w:cs="Times New Roman"/>
        </w:rPr>
        <w:t>driver’s license.  Operation of Government-owned or leased vehicles is required.</w:t>
      </w:r>
      <w:r w:rsidR="00CD7F13" w:rsidRPr="008B2622">
        <w:rPr>
          <w:rFonts w:ascii="Times New Roman" w:hAnsi="Times New Roman" w:cs="Times New Roman"/>
        </w:rPr>
        <w:t xml:space="preserve"> </w:t>
      </w:r>
    </w:p>
    <w:p w:rsidR="008E50D1" w:rsidRP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28473C">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A73624" w:rsidRPr="0028473C" w:rsidRDefault="00A73624" w:rsidP="008E50D1">
      <w:pPr>
        <w:numPr>
          <w:ilvl w:val="0"/>
          <w:numId w:val="2"/>
        </w:numPr>
        <w:jc w:val="both"/>
        <w:rPr>
          <w:rFonts w:ascii="Times New Roman" w:hAnsi="Times New Roman" w:cs="Times New Roman"/>
          <w:color w:val="auto"/>
        </w:rPr>
      </w:pPr>
      <w:r w:rsidRPr="0028473C">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635EB9" w:rsidRDefault="00635EB9" w:rsidP="000B15A9">
      <w:pPr>
        <w:jc w:val="both"/>
        <w:rPr>
          <w:rFonts w:ascii="Times New Roman" w:hAnsi="Times New Roman" w:cs="Times New Roman"/>
        </w:rPr>
      </w:pPr>
      <w:r>
        <w:rPr>
          <w:rFonts w:ascii="Times New Roman" w:hAnsi="Times New Roman" w:cs="Times New Roman"/>
        </w:rPr>
        <w:t xml:space="preserve">See </w:t>
      </w:r>
      <w:r w:rsidR="000B15A9">
        <w:rPr>
          <w:rFonts w:ascii="Times New Roman" w:hAnsi="Times New Roman" w:cs="Times New Roman"/>
        </w:rPr>
        <w:t xml:space="preserve">this link: </w:t>
      </w:r>
    </w:p>
    <w:p w:rsidR="00CC5208" w:rsidRDefault="004B0D49" w:rsidP="000B15A9">
      <w:pPr>
        <w:jc w:val="both"/>
        <w:rPr>
          <w:rFonts w:ascii="Times New Roman" w:hAnsi="Times New Roman" w:cs="Times New Roman"/>
        </w:rPr>
      </w:pPr>
      <w:hyperlink r:id="rId8"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28473C" w:rsidRDefault="00F15391" w:rsidP="00F15391">
      <w:pPr>
        <w:pStyle w:val="NormalWeb"/>
        <w:shd w:val="clear" w:color="auto" w:fill="FFFFFF"/>
        <w:rPr>
          <w:b/>
          <w:sz w:val="22"/>
          <w:szCs w:val="22"/>
          <w:lang w:val="en"/>
        </w:rPr>
      </w:pPr>
      <w:r w:rsidRPr="0028473C">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28473C">
        <w:rPr>
          <w:b/>
          <w:sz w:val="22"/>
          <w:szCs w:val="22"/>
          <w:lang w:val="en"/>
        </w:rPr>
        <w:t>age</w:t>
      </w:r>
      <w:proofErr w:type="gramEnd"/>
      <w:r w:rsidRPr="0028473C">
        <w:rPr>
          <w:b/>
          <w:sz w:val="22"/>
          <w:szCs w:val="22"/>
          <w:lang w:val="en"/>
        </w:rPr>
        <w:t xml:space="preserve">, membership in an employee organization, retaliation, parental status, military service, or other non-merit factor. </w:t>
      </w:r>
    </w:p>
    <w:p w:rsidR="00F15391" w:rsidRPr="0028473C" w:rsidRDefault="00F15391" w:rsidP="00F15391">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lastRenderedPageBreak/>
        <w:t xml:space="preserve">Reasonable Accommodation Policy-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640322" w:rsidRPr="0028473C" w:rsidRDefault="00640322" w:rsidP="008E50D1">
      <w:pPr>
        <w:rPr>
          <w:rFonts w:ascii="Times New Roman" w:hAnsi="Times New Roman" w:cs="Times New Roman"/>
        </w:rPr>
      </w:pPr>
    </w:p>
    <w:p w:rsidR="00F15391" w:rsidRDefault="00F15391" w:rsidP="00641EC7">
      <w:pPr>
        <w:jc w:val="both"/>
        <w:rPr>
          <w:rFonts w:ascii="Times New Roman" w:hAnsi="Times New Roman" w:cs="Times New Roman"/>
          <w:b/>
        </w:rPr>
      </w:pPr>
      <w:r w:rsidRPr="0028473C">
        <w:rPr>
          <w:rFonts w:ascii="Times New Roman" w:hAnsi="Times New Roman" w:cs="Times New Roman"/>
          <w:b/>
        </w:rPr>
        <w:t>Relocation costs will not be paid for this position.</w:t>
      </w:r>
    </w:p>
    <w:p w:rsidR="00E971BE" w:rsidRDefault="00E971BE" w:rsidP="00E971BE">
      <w:pPr>
        <w:jc w:val="both"/>
        <w:rPr>
          <w:rFonts w:ascii="Times New Roman" w:hAnsi="Times New Roman" w:cs="Times New Roman"/>
          <w:b/>
        </w:rPr>
      </w:pPr>
    </w:p>
    <w:p w:rsidR="00E971BE" w:rsidRDefault="00E971BE" w:rsidP="00E971BE">
      <w:pPr>
        <w:jc w:val="both"/>
      </w:pPr>
      <w:r>
        <w:rPr>
          <w:rFonts w:ascii="Times New Roman" w:hAnsi="Times New Roman" w:cs="Times New Roman"/>
          <w:b/>
        </w:rPr>
        <w:t>More than one selection may be used for this announcement.</w:t>
      </w:r>
    </w:p>
    <w:p w:rsidR="00E971BE" w:rsidRPr="00641EC7" w:rsidRDefault="00E971BE" w:rsidP="00641EC7">
      <w:pPr>
        <w:jc w:val="both"/>
        <w:rPr>
          <w:rFonts w:ascii="Times New Roman" w:hAnsi="Times New Roman" w:cs="Times New Roman"/>
        </w:rPr>
      </w:pPr>
    </w:p>
    <w:sectPr w:rsidR="00E971BE" w:rsidRPr="00641EC7"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A2CCB"/>
    <w:multiLevelType w:val="hybridMultilevel"/>
    <w:tmpl w:val="6CBC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434E7"/>
    <w:multiLevelType w:val="hybridMultilevel"/>
    <w:tmpl w:val="9E2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D235A"/>
    <w:multiLevelType w:val="hybridMultilevel"/>
    <w:tmpl w:val="DE5C2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AC4D28"/>
    <w:multiLevelType w:val="hybridMultilevel"/>
    <w:tmpl w:val="688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36D35"/>
    <w:multiLevelType w:val="hybridMultilevel"/>
    <w:tmpl w:val="BFD4DAF0"/>
    <w:lvl w:ilvl="0" w:tplc="98D6F38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0436AE"/>
    <w:multiLevelType w:val="hybridMultilevel"/>
    <w:tmpl w:val="5FAA822C"/>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40FF8"/>
    <w:multiLevelType w:val="hybridMultilevel"/>
    <w:tmpl w:val="A6603920"/>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571F2"/>
    <w:multiLevelType w:val="hybridMultilevel"/>
    <w:tmpl w:val="6032C6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8"/>
  </w:num>
  <w:num w:numId="4">
    <w:abstractNumId w:val="12"/>
  </w:num>
  <w:num w:numId="5">
    <w:abstractNumId w:val="4"/>
  </w:num>
  <w:num w:numId="6">
    <w:abstractNumId w:val="6"/>
  </w:num>
  <w:num w:numId="7">
    <w:abstractNumId w:val="10"/>
  </w:num>
  <w:num w:numId="8">
    <w:abstractNumId w:val="17"/>
  </w:num>
  <w:num w:numId="9">
    <w:abstractNumId w:val="14"/>
  </w:num>
  <w:num w:numId="10">
    <w:abstractNumId w:val="1"/>
  </w:num>
  <w:num w:numId="11">
    <w:abstractNumId w:val="9"/>
  </w:num>
  <w:num w:numId="12">
    <w:abstractNumId w:val="11"/>
  </w:num>
  <w:num w:numId="13">
    <w:abstractNumId w:val="13"/>
  </w:num>
  <w:num w:numId="14">
    <w:abstractNumId w:val="2"/>
  </w:num>
  <w:num w:numId="15">
    <w:abstractNumId w:val="15"/>
  </w:num>
  <w:num w:numId="16">
    <w:abstractNumId w:val="7"/>
  </w:num>
  <w:num w:numId="17">
    <w:abstractNumId w:val="19"/>
  </w:num>
  <w:num w:numId="18">
    <w:abstractNumId w:val="20"/>
  </w:num>
  <w:num w:numId="19">
    <w:abstractNumId w:val="16"/>
  </w:num>
  <w:num w:numId="20">
    <w:abstractNumId w:val="21"/>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8604D"/>
    <w:rsid w:val="000A10FF"/>
    <w:rsid w:val="000B15A9"/>
    <w:rsid w:val="000D3496"/>
    <w:rsid w:val="00110349"/>
    <w:rsid w:val="001544F4"/>
    <w:rsid w:val="00166757"/>
    <w:rsid w:val="00183AA3"/>
    <w:rsid w:val="001B3BBC"/>
    <w:rsid w:val="001D634F"/>
    <w:rsid w:val="0022098F"/>
    <w:rsid w:val="002335B2"/>
    <w:rsid w:val="0028473C"/>
    <w:rsid w:val="002B34AE"/>
    <w:rsid w:val="002C3CFD"/>
    <w:rsid w:val="002C7466"/>
    <w:rsid w:val="002E3898"/>
    <w:rsid w:val="00306C3D"/>
    <w:rsid w:val="00322BE3"/>
    <w:rsid w:val="00380612"/>
    <w:rsid w:val="003F0B8E"/>
    <w:rsid w:val="00412696"/>
    <w:rsid w:val="00453AFA"/>
    <w:rsid w:val="00465868"/>
    <w:rsid w:val="00467121"/>
    <w:rsid w:val="004B0D49"/>
    <w:rsid w:val="004C751C"/>
    <w:rsid w:val="004D52C5"/>
    <w:rsid w:val="004E155C"/>
    <w:rsid w:val="00504003"/>
    <w:rsid w:val="00556764"/>
    <w:rsid w:val="00584530"/>
    <w:rsid w:val="005859F3"/>
    <w:rsid w:val="0061633A"/>
    <w:rsid w:val="00635EB9"/>
    <w:rsid w:val="00640322"/>
    <w:rsid w:val="00641EC7"/>
    <w:rsid w:val="006567C3"/>
    <w:rsid w:val="006A2FE9"/>
    <w:rsid w:val="006B3D2E"/>
    <w:rsid w:val="006B639D"/>
    <w:rsid w:val="007127F8"/>
    <w:rsid w:val="00753D91"/>
    <w:rsid w:val="007B30D0"/>
    <w:rsid w:val="00872E01"/>
    <w:rsid w:val="00877FD6"/>
    <w:rsid w:val="008B2622"/>
    <w:rsid w:val="008E35E0"/>
    <w:rsid w:val="008E50D1"/>
    <w:rsid w:val="00915383"/>
    <w:rsid w:val="00992D51"/>
    <w:rsid w:val="009C2DAB"/>
    <w:rsid w:val="009C74FD"/>
    <w:rsid w:val="009F0137"/>
    <w:rsid w:val="00A00A95"/>
    <w:rsid w:val="00A15BA4"/>
    <w:rsid w:val="00A17CBC"/>
    <w:rsid w:val="00A42EFC"/>
    <w:rsid w:val="00A52B94"/>
    <w:rsid w:val="00A73624"/>
    <w:rsid w:val="00AA11D2"/>
    <w:rsid w:val="00AE1507"/>
    <w:rsid w:val="00AF5E1B"/>
    <w:rsid w:val="00B23365"/>
    <w:rsid w:val="00B44100"/>
    <w:rsid w:val="00B7084C"/>
    <w:rsid w:val="00B95438"/>
    <w:rsid w:val="00BD3ED8"/>
    <w:rsid w:val="00BD54B6"/>
    <w:rsid w:val="00C533D0"/>
    <w:rsid w:val="00C71781"/>
    <w:rsid w:val="00CA7194"/>
    <w:rsid w:val="00CC5208"/>
    <w:rsid w:val="00CD7F13"/>
    <w:rsid w:val="00D03275"/>
    <w:rsid w:val="00E115B0"/>
    <w:rsid w:val="00E24137"/>
    <w:rsid w:val="00E24B2E"/>
    <w:rsid w:val="00E62381"/>
    <w:rsid w:val="00E75AA3"/>
    <w:rsid w:val="00E971BE"/>
    <w:rsid w:val="00EB64E3"/>
    <w:rsid w:val="00EE4407"/>
    <w:rsid w:val="00F12053"/>
    <w:rsid w:val="00F15391"/>
    <w:rsid w:val="00F16C04"/>
    <w:rsid w:val="00F45EC3"/>
    <w:rsid w:val="00F62462"/>
    <w:rsid w:val="00F963C7"/>
    <w:rsid w:val="00FA7BBD"/>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635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B9"/>
    <w:rPr>
      <w:rFonts w:ascii="Segoe UI" w:eastAsia="MS Mincho" w:hAnsi="Segoe UI" w:cs="Segoe UI"/>
      <w:color w:val="000000"/>
      <w:sz w:val="18"/>
      <w:szCs w:val="18"/>
      <w:lang w:eastAsia="ja-JP"/>
    </w:rPr>
  </w:style>
  <w:style w:type="paragraph" w:customStyle="1" w:styleId="paragraph">
    <w:name w:val="paragraph"/>
    <w:basedOn w:val="Normal"/>
    <w:rsid w:val="00F45EC3"/>
    <w:pPr>
      <w:spacing w:before="100" w:beforeAutospacing="1" w:after="100" w:afterAutospacing="1"/>
    </w:pPr>
    <w:rPr>
      <w:rFonts w:ascii="Times New Roman" w:eastAsia="Times New Roman" w:hAnsi="Times New Roman" w:cs="Times New Roman"/>
      <w:color w:val="auto"/>
      <w:sz w:val="24"/>
      <w:szCs w:val="24"/>
      <w:lang w:eastAsia="en-US"/>
    </w:rPr>
  </w:style>
  <w:style w:type="paragraph" w:styleId="CommentText">
    <w:name w:val="annotation text"/>
    <w:basedOn w:val="Normal"/>
    <w:link w:val="CommentTextChar"/>
    <w:uiPriority w:val="99"/>
    <w:unhideWhenUsed/>
    <w:rsid w:val="00E24B2E"/>
    <w:rPr>
      <w:sz w:val="20"/>
      <w:szCs w:val="20"/>
    </w:rPr>
  </w:style>
  <w:style w:type="character" w:customStyle="1" w:styleId="CommentTextChar">
    <w:name w:val="Comment Text Char"/>
    <w:basedOn w:val="DefaultParagraphFont"/>
    <w:link w:val="CommentText"/>
    <w:uiPriority w:val="99"/>
    <w:rsid w:val="00E24B2E"/>
    <w:rPr>
      <w:rFonts w:ascii="Arial" w:eastAsia="MS Mincho" w:hAnsi="Arial" w:cs="Arial"/>
      <w:color w:val="000000"/>
      <w:sz w:val="20"/>
      <w:szCs w:val="20"/>
      <w:lang w:eastAsia="ja-JP"/>
    </w:rPr>
  </w:style>
  <w:style w:type="paragraph" w:styleId="HTMLPreformatted">
    <w:name w:val="HTML Preformatted"/>
    <w:basedOn w:val="Normal"/>
    <w:link w:val="HTMLPreformattedChar"/>
    <w:rsid w:val="0058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Courier New"/>
      <w:sz w:val="20"/>
      <w:szCs w:val="20"/>
      <w:lang w:eastAsia="en-US"/>
    </w:rPr>
  </w:style>
  <w:style w:type="character" w:customStyle="1" w:styleId="HTMLPreformattedChar">
    <w:name w:val="HTML Preformatted Char"/>
    <w:basedOn w:val="DefaultParagraphFont"/>
    <w:link w:val="HTMLPreformatted"/>
    <w:rsid w:val="00584530"/>
    <w:rPr>
      <w:rFonts w:ascii="Verdana" w:eastAsia="Times New Roman" w:hAnsi="Verdana"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500">
      <w:bodyDiv w:val="1"/>
      <w:marLeft w:val="0"/>
      <w:marRight w:val="0"/>
      <w:marTop w:val="0"/>
      <w:marBottom w:val="0"/>
      <w:divBdr>
        <w:top w:val="none" w:sz="0" w:space="0" w:color="auto"/>
        <w:left w:val="none" w:sz="0" w:space="0" w:color="auto"/>
        <w:bottom w:val="none" w:sz="0" w:space="0" w:color="auto"/>
        <w:right w:val="none" w:sz="0" w:space="0" w:color="auto"/>
      </w:divBdr>
    </w:div>
    <w:div w:id="220218674">
      <w:bodyDiv w:val="1"/>
      <w:marLeft w:val="0"/>
      <w:marRight w:val="0"/>
      <w:marTop w:val="0"/>
      <w:marBottom w:val="0"/>
      <w:divBdr>
        <w:top w:val="none" w:sz="0" w:space="0" w:color="auto"/>
        <w:left w:val="none" w:sz="0" w:space="0" w:color="auto"/>
        <w:bottom w:val="none" w:sz="0" w:space="0" w:color="auto"/>
        <w:right w:val="none" w:sz="0" w:space="0" w:color="auto"/>
      </w:divBdr>
    </w:div>
    <w:div w:id="19826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tyles" Target="styles.xml"/><Relationship Id="rId7" Type="http://schemas.openxmlformats.org/officeDocument/2006/relationships/hyperlink" Target="http://www.s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E880-8014-436E-B231-242504A1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Smith, Kelsy M - APHIS</cp:lastModifiedBy>
  <cp:revision>5</cp:revision>
  <cp:lastPrinted>2019-01-03T00:26:00Z</cp:lastPrinted>
  <dcterms:created xsi:type="dcterms:W3CDTF">2019-02-26T16:54:00Z</dcterms:created>
  <dcterms:modified xsi:type="dcterms:W3CDTF">2019-02-28T16:45:00Z</dcterms:modified>
</cp:coreProperties>
</file>