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AA048C" w:rsidRPr="007D1D94" w:rsidRDefault="00AA048C" w:rsidP="00AA048C">
      <w:pPr>
        <w:pStyle w:val="Default"/>
        <w:jc w:val="center"/>
        <w:rPr>
          <w:sz w:val="22"/>
          <w:szCs w:val="22"/>
        </w:rPr>
      </w:pPr>
      <w:r w:rsidRPr="007D1D94">
        <w:rPr>
          <w:b/>
          <w:bCs/>
          <w:sz w:val="22"/>
          <w:szCs w:val="22"/>
        </w:rPr>
        <w:t>UNITED STATES DEPARTMENT OF AGRICULTURE</w:t>
      </w:r>
    </w:p>
    <w:p w:rsidR="00AA048C" w:rsidRPr="007D1D94" w:rsidRDefault="00AA048C" w:rsidP="00AA048C">
      <w:pPr>
        <w:pStyle w:val="Default"/>
        <w:jc w:val="center"/>
        <w:rPr>
          <w:sz w:val="22"/>
          <w:szCs w:val="22"/>
        </w:rPr>
      </w:pPr>
      <w:r w:rsidRPr="007D1D94">
        <w:rPr>
          <w:b/>
          <w:bCs/>
          <w:sz w:val="22"/>
          <w:szCs w:val="22"/>
        </w:rPr>
        <w:t>Animal and Plant Health Inspection Service</w:t>
      </w:r>
    </w:p>
    <w:p w:rsidR="00AA048C" w:rsidRPr="007D1D94" w:rsidRDefault="00AA048C" w:rsidP="00AA048C">
      <w:pPr>
        <w:pStyle w:val="Default"/>
        <w:jc w:val="center"/>
        <w:rPr>
          <w:sz w:val="22"/>
          <w:szCs w:val="22"/>
        </w:rPr>
      </w:pPr>
      <w:r w:rsidRPr="007D1D94">
        <w:rPr>
          <w:b/>
          <w:bCs/>
          <w:sz w:val="22"/>
          <w:szCs w:val="22"/>
        </w:rPr>
        <w:t>Job Announcement</w:t>
      </w:r>
    </w:p>
    <w:p w:rsidR="00AA048C" w:rsidRPr="007D1D94" w:rsidRDefault="00AA048C" w:rsidP="00AA048C">
      <w:pPr>
        <w:pStyle w:val="Default"/>
        <w:jc w:val="center"/>
        <w:rPr>
          <w:sz w:val="22"/>
          <w:szCs w:val="22"/>
        </w:rPr>
      </w:pPr>
      <w:r w:rsidRPr="007D1D94">
        <w:rPr>
          <w:sz w:val="22"/>
          <w:szCs w:val="22"/>
        </w:rPr>
        <w:t>(An Equal Opportunity Employer)</w:t>
      </w:r>
    </w:p>
    <w:p w:rsidR="00AA048C" w:rsidRDefault="00AA048C"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BD6D90" w:rsidP="008E50D1">
      <w:pPr>
        <w:widowControl w:val="0"/>
        <w:autoSpaceDE w:val="0"/>
        <w:autoSpaceDN w:val="0"/>
        <w:adjustRightInd w:val="0"/>
        <w:ind w:right="-270"/>
        <w:jc w:val="center"/>
        <w:rPr>
          <w:b/>
          <w:sz w:val="20"/>
          <w:szCs w:val="20"/>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43543</wp:posOffset>
            </wp:positionH>
            <wp:positionV relativeFrom="paragraph">
              <wp:posOffset>149951</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9F5947" w:rsidRDefault="008E50D1" w:rsidP="008E50D1">
      <w:pPr>
        <w:ind w:firstLine="720"/>
        <w:rPr>
          <w:rFonts w:ascii="Times New Roman" w:hAnsi="Times New Roman" w:cs="Times New Roman"/>
        </w:rPr>
      </w:pPr>
      <w:r w:rsidRPr="009F5947">
        <w:rPr>
          <w:rFonts w:ascii="Times New Roman" w:hAnsi="Times New Roman" w:cs="Times New Roman"/>
          <w:b/>
          <w:sz w:val="24"/>
        </w:rPr>
        <w:t>OPEN</w:t>
      </w:r>
      <w:r w:rsidR="009F5947">
        <w:rPr>
          <w:rFonts w:ascii="Times New Roman" w:hAnsi="Times New Roman" w:cs="Times New Roman"/>
          <w:b/>
          <w:sz w:val="24"/>
        </w:rPr>
        <w:t>ING</w:t>
      </w:r>
      <w:r w:rsidRPr="009F5947">
        <w:rPr>
          <w:rFonts w:ascii="Times New Roman" w:hAnsi="Times New Roman" w:cs="Times New Roman"/>
          <w:b/>
          <w:sz w:val="24"/>
        </w:rPr>
        <w:t xml:space="preserve"> DATE:</w:t>
      </w:r>
      <w:r w:rsidR="00AA048C" w:rsidRPr="009F5947">
        <w:rPr>
          <w:rFonts w:ascii="Times New Roman" w:hAnsi="Times New Roman" w:cs="Times New Roman"/>
          <w:b/>
        </w:rPr>
        <w:t xml:space="preserve"> </w:t>
      </w:r>
      <w:r w:rsidR="00AC640A">
        <w:rPr>
          <w:rFonts w:ascii="Times New Roman" w:hAnsi="Times New Roman" w:cs="Times New Roman"/>
          <w:b/>
        </w:rPr>
        <w:t xml:space="preserve">  </w:t>
      </w:r>
      <w:r w:rsidR="00F215E0">
        <w:rPr>
          <w:rFonts w:ascii="Times New Roman" w:hAnsi="Times New Roman" w:cs="Times New Roman"/>
        </w:rPr>
        <w:t>February</w:t>
      </w:r>
      <w:r w:rsidR="00BC7B1A">
        <w:rPr>
          <w:rFonts w:ascii="Times New Roman" w:hAnsi="Times New Roman" w:cs="Times New Roman"/>
        </w:rPr>
        <w:t xml:space="preserve"> </w:t>
      </w:r>
      <w:r w:rsidR="00521331">
        <w:rPr>
          <w:rFonts w:ascii="Times New Roman" w:hAnsi="Times New Roman" w:cs="Times New Roman"/>
        </w:rPr>
        <w:t>8</w:t>
      </w:r>
      <w:r w:rsidR="00BC7B1A">
        <w:rPr>
          <w:rFonts w:ascii="Times New Roman" w:hAnsi="Times New Roman" w:cs="Times New Roman"/>
        </w:rPr>
        <w:t>th</w:t>
      </w:r>
      <w:r w:rsidR="009F5947" w:rsidRPr="009F5947">
        <w:rPr>
          <w:rFonts w:ascii="Times New Roman" w:hAnsi="Times New Roman" w:cs="Times New Roman"/>
        </w:rPr>
        <w:t>, 201</w:t>
      </w:r>
      <w:r w:rsidR="001F1BCD">
        <w:rPr>
          <w:rFonts w:ascii="Times New Roman" w:hAnsi="Times New Roman" w:cs="Times New Roman"/>
        </w:rPr>
        <w:t>9</w:t>
      </w:r>
      <w:r w:rsidRPr="009F5947">
        <w:rPr>
          <w:rFonts w:ascii="Times New Roman" w:hAnsi="Times New Roman" w:cs="Times New Roman"/>
          <w:b/>
        </w:rPr>
        <w:tab/>
      </w:r>
    </w:p>
    <w:p w:rsidR="00556764" w:rsidRPr="009F5947" w:rsidRDefault="00556764" w:rsidP="008E50D1">
      <w:pPr>
        <w:tabs>
          <w:tab w:val="left" w:pos="2775"/>
        </w:tabs>
        <w:rPr>
          <w:rFonts w:ascii="Times New Roman" w:hAnsi="Times New Roman" w:cs="Times New Roman"/>
          <w:b/>
        </w:rPr>
      </w:pPr>
    </w:p>
    <w:p w:rsidR="00556764" w:rsidRPr="009F5947" w:rsidRDefault="00556764" w:rsidP="008E50D1">
      <w:pPr>
        <w:tabs>
          <w:tab w:val="left" w:pos="2775"/>
        </w:tabs>
        <w:rPr>
          <w:rFonts w:ascii="Times New Roman" w:hAnsi="Times New Roman" w:cs="Times New Roman"/>
          <w:b/>
        </w:rPr>
      </w:pPr>
      <w:r w:rsidRPr="009F5947">
        <w:rPr>
          <w:rFonts w:ascii="Times New Roman" w:hAnsi="Times New Roman" w:cs="Times New Roman"/>
          <w:b/>
        </w:rPr>
        <w:t xml:space="preserve">            </w:t>
      </w:r>
      <w:r w:rsidR="009F5947">
        <w:rPr>
          <w:rFonts w:ascii="Times New Roman" w:hAnsi="Times New Roman" w:cs="Times New Roman"/>
          <w:b/>
        </w:rPr>
        <w:t xml:space="preserve"> </w:t>
      </w:r>
      <w:r w:rsidRPr="009F5947">
        <w:rPr>
          <w:rFonts w:ascii="Times New Roman" w:hAnsi="Times New Roman" w:cs="Times New Roman"/>
          <w:b/>
          <w:sz w:val="24"/>
        </w:rPr>
        <w:t>CLOSING DATE:</w:t>
      </w:r>
      <w:r w:rsidRPr="009F5947">
        <w:rPr>
          <w:rFonts w:ascii="Times New Roman" w:hAnsi="Times New Roman" w:cs="Times New Roman"/>
        </w:rPr>
        <w:tab/>
      </w:r>
      <w:r w:rsidR="00AC640A">
        <w:rPr>
          <w:rFonts w:ascii="Times New Roman" w:hAnsi="Times New Roman" w:cs="Times New Roman"/>
        </w:rPr>
        <w:t xml:space="preserve"> </w:t>
      </w:r>
      <w:r w:rsidR="00F215E0">
        <w:rPr>
          <w:rFonts w:ascii="Times New Roman" w:hAnsi="Times New Roman" w:cs="Times New Roman"/>
        </w:rPr>
        <w:t>February</w:t>
      </w:r>
      <w:r w:rsidR="00BC7B1A">
        <w:rPr>
          <w:rFonts w:ascii="Times New Roman" w:hAnsi="Times New Roman" w:cs="Times New Roman"/>
        </w:rPr>
        <w:t xml:space="preserve"> 1</w:t>
      </w:r>
      <w:r w:rsidR="00521331">
        <w:rPr>
          <w:rFonts w:ascii="Times New Roman" w:hAnsi="Times New Roman" w:cs="Times New Roman"/>
        </w:rPr>
        <w:t>5</w:t>
      </w:r>
      <w:bookmarkStart w:id="0" w:name="_GoBack"/>
      <w:bookmarkEnd w:id="0"/>
      <w:r w:rsidR="00BC7B1A">
        <w:rPr>
          <w:rFonts w:ascii="Times New Roman" w:hAnsi="Times New Roman" w:cs="Times New Roman"/>
        </w:rPr>
        <w:t>th</w:t>
      </w:r>
      <w:r w:rsidR="009F5947" w:rsidRPr="009F5947">
        <w:rPr>
          <w:rFonts w:ascii="Times New Roman" w:hAnsi="Times New Roman" w:cs="Times New Roman"/>
        </w:rPr>
        <w:t>, 201</w:t>
      </w:r>
      <w:r w:rsidR="001F1BCD">
        <w:rPr>
          <w:rFonts w:ascii="Times New Roman" w:hAnsi="Times New Roman" w:cs="Times New Roman"/>
        </w:rPr>
        <w:t>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p>
                          <w:p w:rsidR="008E50D1" w:rsidRPr="004141D7" w:rsidRDefault="008E50D1" w:rsidP="008E50D1">
                            <w:pPr>
                              <w:pStyle w:val="BasicParagraph"/>
                              <w:ind w:left="540"/>
                              <w:rPr>
                                <w:rFonts w:ascii="Arial" w:hAnsi="Arial" w:cs="Arial"/>
                                <w:sz w:val="16"/>
                                <w:szCs w:val="16"/>
                              </w:rPr>
                            </w:pPr>
                          </w:p>
                          <w:p w:rsidR="00DD4820" w:rsidRPr="00DD4820" w:rsidRDefault="001F1BCD" w:rsidP="00DD4820">
                            <w:pPr>
                              <w:rPr>
                                <w:rFonts w:eastAsia="Calibri"/>
                                <w:color w:val="auto"/>
                                <w:sz w:val="16"/>
                                <w:szCs w:val="16"/>
                                <w:lang w:eastAsia="en-US"/>
                              </w:rPr>
                            </w:pPr>
                            <w:r>
                              <w:rPr>
                                <w:rFonts w:eastAsia="Calibri"/>
                                <w:color w:val="auto"/>
                                <w:sz w:val="16"/>
                                <w:szCs w:val="16"/>
                                <w:lang w:eastAsia="en-US"/>
                              </w:rPr>
                              <w:t xml:space="preserve">5757 </w:t>
                            </w:r>
                            <w:proofErr w:type="spellStart"/>
                            <w:r>
                              <w:rPr>
                                <w:rFonts w:eastAsia="Calibri"/>
                                <w:color w:val="auto"/>
                                <w:sz w:val="16"/>
                                <w:szCs w:val="16"/>
                                <w:lang w:eastAsia="en-US"/>
                              </w:rPr>
                              <w:t>Sneller</w:t>
                            </w:r>
                            <w:proofErr w:type="spellEnd"/>
                            <w:r>
                              <w:rPr>
                                <w:rFonts w:eastAsia="Calibri"/>
                                <w:color w:val="auto"/>
                                <w:sz w:val="16"/>
                                <w:szCs w:val="16"/>
                                <w:lang w:eastAsia="en-US"/>
                              </w:rPr>
                              <w:t xml:space="preserve"> Rd</w:t>
                            </w:r>
                          </w:p>
                          <w:p w:rsidR="001F1BCD" w:rsidRDefault="001F1BCD" w:rsidP="00DD4820">
                            <w:pPr>
                              <w:rPr>
                                <w:rFonts w:eastAsia="Calibri"/>
                                <w:iCs/>
                                <w:color w:val="auto"/>
                                <w:sz w:val="16"/>
                                <w:szCs w:val="16"/>
                                <w:lang w:eastAsia="en-US"/>
                              </w:rPr>
                            </w:pPr>
                            <w:r>
                              <w:rPr>
                                <w:rFonts w:eastAsia="Calibri"/>
                                <w:iCs/>
                                <w:color w:val="auto"/>
                                <w:sz w:val="16"/>
                                <w:szCs w:val="16"/>
                                <w:lang w:eastAsia="en-US"/>
                              </w:rPr>
                              <w:t>Brewerton</w:t>
                            </w:r>
                            <w:r w:rsidR="00DD4820" w:rsidRPr="00DD4820">
                              <w:rPr>
                                <w:rFonts w:eastAsia="Calibri"/>
                                <w:iCs/>
                                <w:color w:val="auto"/>
                                <w:sz w:val="16"/>
                                <w:szCs w:val="16"/>
                                <w:lang w:eastAsia="en-US"/>
                              </w:rPr>
                              <w:t>,</w:t>
                            </w:r>
                          </w:p>
                          <w:p w:rsidR="00DD4820" w:rsidRDefault="001F1BCD" w:rsidP="00DD4820">
                            <w:pPr>
                              <w:rPr>
                                <w:rFonts w:eastAsia="Calibri"/>
                                <w:iCs/>
                                <w:color w:val="auto"/>
                                <w:sz w:val="16"/>
                                <w:szCs w:val="16"/>
                                <w:lang w:eastAsia="en-US"/>
                              </w:rPr>
                            </w:pPr>
                            <w:r>
                              <w:rPr>
                                <w:rFonts w:eastAsia="Calibri"/>
                                <w:iCs/>
                                <w:color w:val="auto"/>
                                <w:sz w:val="16"/>
                                <w:szCs w:val="16"/>
                                <w:lang w:eastAsia="en-US"/>
                              </w:rPr>
                              <w:t>New York 13029</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DD4820">
                              <w:rPr>
                                <w:rFonts w:ascii="Arial" w:hAnsi="Arial" w:cs="Arial"/>
                                <w:sz w:val="14"/>
                                <w:szCs w:val="14"/>
                              </w:rPr>
                              <w:t>h</w:t>
                            </w:r>
                            <w:proofErr w:type="spellEnd"/>
                            <w:r w:rsidR="00DD4820">
                              <w:rPr>
                                <w:rFonts w:ascii="Arial" w:hAnsi="Arial" w:cs="Arial"/>
                                <w:sz w:val="14"/>
                                <w:szCs w:val="14"/>
                              </w:rPr>
                              <w:t xml:space="preserve">:  </w:t>
                            </w:r>
                            <w:r w:rsidR="001F1BCD">
                              <w:rPr>
                                <w:rFonts w:ascii="Arial" w:hAnsi="Arial" w:cs="Arial"/>
                                <w:sz w:val="14"/>
                                <w:szCs w:val="14"/>
                              </w:rPr>
                              <w:t>315-915-3200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r w:rsidR="00DD4820">
                        <w:rPr>
                          <w:rFonts w:ascii="Arial" w:hAnsi="Arial" w:cs="Arial"/>
                          <w:sz w:val="16"/>
                          <w:szCs w:val="16"/>
                        </w:rPr>
                        <w:t xml:space="preserve"> Service</w:t>
                      </w:r>
                    </w:p>
                    <w:p w:rsidR="008E50D1" w:rsidRPr="004141D7" w:rsidRDefault="008E50D1" w:rsidP="008E50D1">
                      <w:pPr>
                        <w:pStyle w:val="BasicParagraph"/>
                        <w:ind w:left="540"/>
                        <w:rPr>
                          <w:rFonts w:ascii="Arial" w:hAnsi="Arial" w:cs="Arial"/>
                          <w:sz w:val="16"/>
                          <w:szCs w:val="16"/>
                        </w:rPr>
                      </w:pPr>
                    </w:p>
                    <w:p w:rsidR="00DD4820" w:rsidRPr="00DD4820" w:rsidRDefault="001F1BCD" w:rsidP="00DD4820">
                      <w:pPr>
                        <w:rPr>
                          <w:rFonts w:eastAsia="Calibri"/>
                          <w:color w:val="auto"/>
                          <w:sz w:val="16"/>
                          <w:szCs w:val="16"/>
                          <w:lang w:eastAsia="en-US"/>
                        </w:rPr>
                      </w:pPr>
                      <w:r>
                        <w:rPr>
                          <w:rFonts w:eastAsia="Calibri"/>
                          <w:color w:val="auto"/>
                          <w:sz w:val="16"/>
                          <w:szCs w:val="16"/>
                          <w:lang w:eastAsia="en-US"/>
                        </w:rPr>
                        <w:t xml:space="preserve">5757 </w:t>
                      </w:r>
                      <w:proofErr w:type="spellStart"/>
                      <w:r>
                        <w:rPr>
                          <w:rFonts w:eastAsia="Calibri"/>
                          <w:color w:val="auto"/>
                          <w:sz w:val="16"/>
                          <w:szCs w:val="16"/>
                          <w:lang w:eastAsia="en-US"/>
                        </w:rPr>
                        <w:t>Sneller</w:t>
                      </w:r>
                      <w:proofErr w:type="spellEnd"/>
                      <w:r>
                        <w:rPr>
                          <w:rFonts w:eastAsia="Calibri"/>
                          <w:color w:val="auto"/>
                          <w:sz w:val="16"/>
                          <w:szCs w:val="16"/>
                          <w:lang w:eastAsia="en-US"/>
                        </w:rPr>
                        <w:t xml:space="preserve"> Rd</w:t>
                      </w:r>
                    </w:p>
                    <w:p w:rsidR="001F1BCD" w:rsidRDefault="001F1BCD" w:rsidP="00DD4820">
                      <w:pPr>
                        <w:rPr>
                          <w:rFonts w:eastAsia="Calibri"/>
                          <w:iCs/>
                          <w:color w:val="auto"/>
                          <w:sz w:val="16"/>
                          <w:szCs w:val="16"/>
                          <w:lang w:eastAsia="en-US"/>
                        </w:rPr>
                      </w:pPr>
                      <w:r>
                        <w:rPr>
                          <w:rFonts w:eastAsia="Calibri"/>
                          <w:iCs/>
                          <w:color w:val="auto"/>
                          <w:sz w:val="16"/>
                          <w:szCs w:val="16"/>
                          <w:lang w:eastAsia="en-US"/>
                        </w:rPr>
                        <w:t>Brewerton</w:t>
                      </w:r>
                      <w:r w:rsidR="00DD4820" w:rsidRPr="00DD4820">
                        <w:rPr>
                          <w:rFonts w:eastAsia="Calibri"/>
                          <w:iCs/>
                          <w:color w:val="auto"/>
                          <w:sz w:val="16"/>
                          <w:szCs w:val="16"/>
                          <w:lang w:eastAsia="en-US"/>
                        </w:rPr>
                        <w:t>,</w:t>
                      </w:r>
                    </w:p>
                    <w:p w:rsidR="00DD4820" w:rsidRDefault="001F1BCD" w:rsidP="00DD4820">
                      <w:pPr>
                        <w:rPr>
                          <w:rFonts w:eastAsia="Calibri"/>
                          <w:iCs/>
                          <w:color w:val="auto"/>
                          <w:sz w:val="16"/>
                          <w:szCs w:val="16"/>
                          <w:lang w:eastAsia="en-US"/>
                        </w:rPr>
                      </w:pPr>
                      <w:r>
                        <w:rPr>
                          <w:rFonts w:eastAsia="Calibri"/>
                          <w:iCs/>
                          <w:color w:val="auto"/>
                          <w:sz w:val="16"/>
                          <w:szCs w:val="16"/>
                          <w:lang w:eastAsia="en-US"/>
                        </w:rPr>
                        <w:t>New York 13029</w:t>
                      </w:r>
                    </w:p>
                    <w:p w:rsidR="00DD4820" w:rsidRPr="00DD4820" w:rsidRDefault="00DD4820" w:rsidP="00DD4820">
                      <w:pPr>
                        <w:rPr>
                          <w:rFonts w:eastAsia="Calibri"/>
                          <w:color w:val="auto"/>
                          <w:sz w:val="16"/>
                          <w:szCs w:val="16"/>
                          <w:lang w:eastAsia="en-US"/>
                        </w:rPr>
                      </w:pP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w:t>
                      </w:r>
                      <w:r w:rsidR="00DD4820">
                        <w:rPr>
                          <w:rFonts w:ascii="Arial" w:hAnsi="Arial" w:cs="Arial"/>
                          <w:sz w:val="14"/>
                          <w:szCs w:val="14"/>
                        </w:rPr>
                        <w:t>h</w:t>
                      </w:r>
                      <w:proofErr w:type="spellEnd"/>
                      <w:r w:rsidR="00DD4820">
                        <w:rPr>
                          <w:rFonts w:ascii="Arial" w:hAnsi="Arial" w:cs="Arial"/>
                          <w:sz w:val="14"/>
                          <w:szCs w:val="14"/>
                        </w:rPr>
                        <w:t xml:space="preserve">:  </w:t>
                      </w:r>
                      <w:r w:rsidR="001F1BCD">
                        <w:rPr>
                          <w:rFonts w:ascii="Arial" w:hAnsi="Arial" w:cs="Arial"/>
                          <w:sz w:val="14"/>
                          <w:szCs w:val="14"/>
                        </w:rPr>
                        <w:t>315-915-3200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AA048C" w:rsidRPr="00B64D37">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AA048C" w:rsidRPr="00AA048C" w:rsidRDefault="00F12053" w:rsidP="00AA048C">
      <w:pPr>
        <w:ind w:left="3600" w:hanging="2880"/>
        <w:rPr>
          <w:rFonts w:ascii="Times New Roman" w:hAnsi="Times New Roman" w:cs="Times New Roman"/>
          <w:u w:val="single"/>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AA048C" w:rsidRPr="00AA048C">
        <w:rPr>
          <w:rFonts w:ascii="Times New Roman" w:hAnsi="Times New Roman" w:cs="Times New Roman"/>
        </w:rPr>
        <w:t xml:space="preserve">These positions are in the Excepted Service, and will be a GS-0404-5/6/7 13-month term appointment with possibility of renewal. </w:t>
      </w:r>
      <w:r w:rsidR="001F1BCD" w:rsidRPr="001F1BCD">
        <w:rPr>
          <w:rFonts w:ascii="Times New Roman" w:hAnsi="Times New Roman" w:cs="Times New Roman"/>
        </w:rPr>
        <w:t>No housing will be provided</w:t>
      </w:r>
      <w:r w:rsidR="00AA048C" w:rsidRPr="001F1BCD">
        <w:rPr>
          <w:rFonts w:ascii="Times New Roman" w:hAnsi="Times New Roman" w:cs="Times New Roman"/>
        </w:rPr>
        <w:t>.</w:t>
      </w:r>
      <w:r w:rsidR="00AA048C" w:rsidRPr="00AA048C">
        <w:rPr>
          <w:rFonts w:ascii="Times New Roman" w:hAnsi="Times New Roman" w:cs="Times New Roman"/>
        </w:rPr>
        <w:t xml:space="preserve"> Relocation will NOT be offered for th</w:t>
      </w:r>
      <w:r w:rsidR="001F1BCD">
        <w:rPr>
          <w:rFonts w:ascii="Times New Roman" w:hAnsi="Times New Roman" w:cs="Times New Roman"/>
        </w:rPr>
        <w:t>is</w:t>
      </w:r>
      <w:r w:rsidR="00AA048C" w:rsidRPr="00AA048C">
        <w:rPr>
          <w:rFonts w:ascii="Times New Roman" w:hAnsi="Times New Roman" w:cs="Times New Roman"/>
        </w:rPr>
        <w:t xml:space="preserve"> position. The work schedule for this position will be full-time at 40 hours per week or 80 hours per pay period. This appointment can be extended after the 13 month term if funding is available.  This position will accrue sick and annual leave.  Also, benefits, such as health and life insurance will be offered for this position. </w:t>
      </w:r>
    </w:p>
    <w:p w:rsidR="00556764" w:rsidRDefault="00556764" w:rsidP="00AA048C">
      <w:pPr>
        <w:ind w:left="3600" w:hanging="2880"/>
        <w:rPr>
          <w:rFonts w:ascii="Times New Roman" w:hAnsi="Times New Roman" w:cs="Times New Roman"/>
        </w:rPr>
      </w:pPr>
    </w:p>
    <w:p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B64D37">
        <w:rPr>
          <w:rFonts w:ascii="Times New Roman" w:hAnsi="Times New Roman" w:cs="Times New Roman"/>
          <w:b/>
          <w:sz w:val="24"/>
          <w:szCs w:val="24"/>
        </w:rPr>
        <w:tab/>
      </w:r>
      <w:r w:rsidR="00B64D37" w:rsidRPr="00B64D37">
        <w:rPr>
          <w:rFonts w:ascii="Times New Roman" w:hAnsi="Times New Roman" w:cs="Times New Roman"/>
          <w:sz w:val="24"/>
          <w:szCs w:val="24"/>
        </w:rPr>
        <w:t>Full time</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7040A9">
        <w:rPr>
          <w:rFonts w:ascii="Times New Roman" w:hAnsi="Times New Roman" w:cs="Times New Roman"/>
          <w:b/>
          <w:sz w:val="24"/>
          <w:szCs w:val="24"/>
        </w:rPr>
        <w:t>MD</w:t>
      </w:r>
      <w:r w:rsidR="00D606D4" w:rsidRPr="00D606D4">
        <w:rPr>
          <w:rFonts w:ascii="Times New Roman" w:hAnsi="Times New Roman" w:cs="Times New Roman"/>
          <w:sz w:val="24"/>
          <w:szCs w:val="24"/>
        </w:rPr>
        <w:t>WS</w:t>
      </w:r>
      <w:r w:rsidR="000B6903">
        <w:rPr>
          <w:rFonts w:ascii="Times New Roman" w:hAnsi="Times New Roman" w:cs="Times New Roman"/>
          <w:sz w:val="24"/>
          <w:szCs w:val="24"/>
        </w:rPr>
        <w:t>-</w:t>
      </w:r>
      <w:r w:rsidR="007040A9">
        <w:rPr>
          <w:rFonts w:ascii="Times New Roman" w:hAnsi="Times New Roman" w:cs="Times New Roman"/>
          <w:sz w:val="24"/>
          <w:szCs w:val="24"/>
        </w:rPr>
        <w:t>2019-1</w:t>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AA048C">
        <w:rPr>
          <w:rFonts w:ascii="Times New Roman" w:hAnsi="Times New Roman" w:cs="Times New Roman"/>
        </w:rPr>
        <w:t>0404</w:t>
      </w:r>
      <w:r w:rsidR="00CD7F13" w:rsidRPr="00F12053">
        <w:rPr>
          <w:rFonts w:ascii="Times New Roman" w:hAnsi="Times New Roman" w:cs="Times New Roman"/>
        </w:rPr>
        <w:t>-</w:t>
      </w:r>
      <w:r w:rsidR="00AA048C">
        <w:rPr>
          <w:rFonts w:ascii="Times New Roman" w:hAnsi="Times New Roman" w:cs="Times New Roman"/>
        </w:rPr>
        <w:t>5/6/7</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AA048C" w:rsidRDefault="00F12053" w:rsidP="00AA048C">
      <w:pPr>
        <w:ind w:firstLine="720"/>
        <w:rPr>
          <w:rFonts w:ascii="Times New Roman" w:hAnsi="Times New Roman" w:cs="Times New Roman"/>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AA048C">
        <w:rPr>
          <w:rFonts w:ascii="Times New Roman" w:hAnsi="Times New Roman" w:cs="Times New Roman"/>
        </w:rPr>
        <w:t>0404</w:t>
      </w:r>
      <w:r w:rsidR="00AA048C" w:rsidRPr="00F12053">
        <w:rPr>
          <w:rFonts w:ascii="Times New Roman" w:hAnsi="Times New Roman" w:cs="Times New Roman"/>
        </w:rPr>
        <w:t>-</w:t>
      </w:r>
      <w:r w:rsidR="00AA048C">
        <w:rPr>
          <w:rFonts w:ascii="Times New Roman" w:hAnsi="Times New Roman" w:cs="Times New Roman"/>
        </w:rPr>
        <w:t>7</w:t>
      </w:r>
    </w:p>
    <w:p w:rsidR="00F12053" w:rsidRPr="00547D9D" w:rsidRDefault="00F12053" w:rsidP="008E50D1">
      <w:pPr>
        <w:ind w:firstLine="720"/>
        <w:rPr>
          <w:rFonts w:ascii="Times New Roman" w:hAnsi="Times New Roman" w:cs="Times New Roman"/>
          <w:b/>
        </w:rPr>
      </w:pPr>
    </w:p>
    <w:p w:rsidR="008E50D1" w:rsidRPr="00725052" w:rsidRDefault="008E50D1" w:rsidP="008E50D1">
      <w:pPr>
        <w:rPr>
          <w:rFonts w:ascii="Times New Roman" w:hAnsi="Times New Roman" w:cs="Times New Roman"/>
          <w:b/>
          <w:sz w:val="20"/>
          <w:szCs w:val="20"/>
        </w:rPr>
      </w:pPr>
    </w:p>
    <w:p w:rsidR="008E50D1" w:rsidRPr="00A04289"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009F5947">
        <w:rPr>
          <w:rFonts w:ascii="Times New Roman" w:hAnsi="Times New Roman" w:cs="Times New Roman"/>
          <w:b/>
        </w:rPr>
        <w:tab/>
      </w:r>
      <w:r w:rsidR="009F5947">
        <w:rPr>
          <w:rFonts w:ascii="Times New Roman" w:hAnsi="Times New Roman" w:cs="Times New Roman"/>
          <w:b/>
        </w:rPr>
        <w:tab/>
      </w:r>
      <w:r w:rsidR="0024537F">
        <w:rPr>
          <w:rFonts w:ascii="Times New Roman" w:hAnsi="Times New Roman" w:cs="Times New Roman"/>
          <w:b/>
        </w:rPr>
        <w:tab/>
      </w:r>
      <w:r w:rsidR="007040A9" w:rsidRPr="007040A9">
        <w:rPr>
          <w:rFonts w:ascii="Times New Roman" w:hAnsi="Times New Roman" w:cs="Times New Roman"/>
        </w:rPr>
        <w:t>TBD</w:t>
      </w:r>
      <w:r w:rsidR="00AA048C">
        <w:rPr>
          <w:rFonts w:ascii="Times New Roman" w:hAnsi="Times New Roman" w:cs="Times New Roman"/>
        </w:rPr>
        <w:t xml:space="preserve">, </w:t>
      </w:r>
      <w:r w:rsidR="007040A9">
        <w:rPr>
          <w:rFonts w:ascii="Times New Roman" w:hAnsi="Times New Roman" w:cs="Times New Roman"/>
        </w:rPr>
        <w:t>Delaware</w:t>
      </w:r>
      <w:r w:rsidR="00AA048C">
        <w:rPr>
          <w:rFonts w:ascii="Times New Roman" w:hAnsi="Times New Roman" w:cs="Times New Roman"/>
        </w:rPr>
        <w:t xml:space="preserve"> –</w:t>
      </w:r>
      <w:r w:rsidR="00BC7B1A">
        <w:rPr>
          <w:rFonts w:ascii="Times New Roman" w:hAnsi="Times New Roman" w:cs="Times New Roman"/>
        </w:rPr>
        <w:t xml:space="preserve"> 1 </w:t>
      </w:r>
      <w:r w:rsidR="00AA048C" w:rsidRPr="00AA048C">
        <w:rPr>
          <w:rFonts w:ascii="Times New Roman" w:hAnsi="Times New Roman" w:cs="Times New Roman"/>
        </w:rPr>
        <w:t>Position</w:t>
      </w:r>
    </w:p>
    <w:p w:rsidR="008E1311" w:rsidRPr="008E1311" w:rsidRDefault="008E50D1" w:rsidP="008E50D1">
      <w:pPr>
        <w:rPr>
          <w:rFonts w:ascii="Times New Roman" w:hAnsi="Times New Roman" w:cs="Times New Roman"/>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AA048C">
        <w:rPr>
          <w:rFonts w:ascii="Times New Roman" w:hAnsi="Times New Roman" w:cs="Times New Roman"/>
        </w:rPr>
        <w:t>$3</w:t>
      </w:r>
      <w:r w:rsidR="007040A9">
        <w:rPr>
          <w:rFonts w:ascii="Times New Roman" w:hAnsi="Times New Roman" w:cs="Times New Roman"/>
        </w:rPr>
        <w:t>6</w:t>
      </w:r>
      <w:r w:rsidR="00AA048C">
        <w:rPr>
          <w:rFonts w:ascii="Times New Roman" w:hAnsi="Times New Roman" w:cs="Times New Roman"/>
        </w:rPr>
        <w:t>,</w:t>
      </w:r>
      <w:r w:rsidR="007040A9">
        <w:rPr>
          <w:rFonts w:ascii="Times New Roman" w:hAnsi="Times New Roman" w:cs="Times New Roman"/>
        </w:rPr>
        <w:t>063</w:t>
      </w:r>
      <w:r w:rsidR="00AA048C">
        <w:rPr>
          <w:rFonts w:ascii="Times New Roman" w:hAnsi="Times New Roman" w:cs="Times New Roman"/>
        </w:rPr>
        <w:t xml:space="preserve"> - $</w:t>
      </w:r>
      <w:r w:rsidR="0024537F">
        <w:rPr>
          <w:rFonts w:ascii="Times New Roman" w:hAnsi="Times New Roman" w:cs="Times New Roman"/>
        </w:rPr>
        <w:t>5</w:t>
      </w:r>
      <w:r w:rsidR="007040A9">
        <w:rPr>
          <w:rFonts w:ascii="Times New Roman" w:hAnsi="Times New Roman" w:cs="Times New Roman"/>
        </w:rPr>
        <w:t>8</w:t>
      </w:r>
      <w:r w:rsidR="00AA048C">
        <w:rPr>
          <w:rFonts w:ascii="Times New Roman" w:hAnsi="Times New Roman" w:cs="Times New Roman"/>
        </w:rPr>
        <w:t>,</w:t>
      </w:r>
      <w:r w:rsidR="007040A9">
        <w:rPr>
          <w:rFonts w:ascii="Times New Roman" w:hAnsi="Times New Roman" w:cs="Times New Roman"/>
        </w:rPr>
        <w:t>070</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rsidR="008E1311" w:rsidRDefault="008E1311" w:rsidP="008E50D1">
      <w:pPr>
        <w:ind w:firstLine="720"/>
        <w:rPr>
          <w:rFonts w:ascii="Times New Roman" w:hAnsi="Times New Roman" w:cs="Times New Roman"/>
        </w:rPr>
      </w:pPr>
    </w:p>
    <w:p w:rsidR="008E1311" w:rsidRDefault="008E1311" w:rsidP="008E50D1">
      <w:pPr>
        <w:ind w:firstLine="720"/>
        <w:rPr>
          <w:rFonts w:ascii="Times New Roman" w:hAnsi="Times New Roman" w:cs="Times New Roman"/>
        </w:rPr>
      </w:pP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lastRenderedPageBreak/>
        <w:t>REQUIRED DOCUMENTS</w:t>
      </w:r>
      <w:r>
        <w:rPr>
          <w:rFonts w:ascii="Times New Roman" w:hAnsi="Times New Roman" w:cs="Times New Roman"/>
        </w:rPr>
        <w:t>:</w:t>
      </w:r>
    </w:p>
    <w:p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B64D37">
        <w:rPr>
          <w:rFonts w:ascii="Times New Roman" w:hAnsi="Times New Roman" w:cs="Times New Roman"/>
        </w:rPr>
        <w:t xml:space="preserve"> (include dates of employment and hours worked per week)</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 xml:space="preserve">Transcripts </w:t>
      </w:r>
    </w:p>
    <w:p w:rsidR="003F0B8E" w:rsidRPr="003F0B8E" w:rsidRDefault="008E50D1" w:rsidP="00CD26D7">
      <w:pPr>
        <w:pStyle w:val="Default"/>
        <w:ind w:left="720"/>
      </w:pPr>
      <w:r w:rsidRPr="003F0B8E">
        <w:t>DD-214 (Member 4 copy) and/or VA letter required for applicable Veteran preference.</w:t>
      </w:r>
      <w:r w:rsidR="003F0B8E" w:rsidRPr="003F0B8E">
        <w:t xml:space="preserve"> </w:t>
      </w:r>
    </w:p>
    <w:p w:rsidR="008E50D1"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CD26D7" w:rsidRDefault="00CD26D7" w:rsidP="00CD26D7">
      <w:pPr>
        <w:spacing w:before="197" w:line="242" w:lineRule="auto"/>
        <w:ind w:left="120" w:right="173"/>
        <w:rPr>
          <w:rFonts w:ascii="Times New Roman" w:eastAsia="Times New Roman" w:hAnsi="Times New Roman" w:cs="Times New Roman"/>
          <w:sz w:val="24"/>
          <w:szCs w:val="24"/>
        </w:rPr>
      </w:pPr>
      <w:r>
        <w:rPr>
          <w:rFonts w:ascii="Times New Roman"/>
          <w:spacing w:val="-1"/>
          <w:sz w:val="24"/>
        </w:rPr>
        <w:t>NOTE:</w:t>
      </w:r>
      <w:r>
        <w:rPr>
          <w:rFonts w:ascii="Times New Roman"/>
          <w:sz w:val="24"/>
        </w:rPr>
        <w:t xml:space="preserve"> </w:t>
      </w:r>
      <w:r>
        <w:rPr>
          <w:rFonts w:ascii="Times New Roman"/>
          <w:spacing w:val="-1"/>
          <w:sz w:val="24"/>
        </w:rPr>
        <w:t>False statements</w:t>
      </w:r>
      <w:r>
        <w:rPr>
          <w:rFonts w:ascii="Times New Roman"/>
          <w:spacing w:val="2"/>
          <w:sz w:val="24"/>
        </w:rPr>
        <w:t xml:space="preserve"> </w:t>
      </w:r>
      <w:r>
        <w:rPr>
          <w:rFonts w:ascii="Times New Roman"/>
          <w:spacing w:val="-1"/>
          <w:sz w:val="24"/>
        </w:rPr>
        <w:t>on</w:t>
      </w:r>
      <w:r>
        <w:rPr>
          <w:rFonts w:ascii="Times New Roman"/>
          <w:sz w:val="24"/>
        </w:rPr>
        <w:t xml:space="preserve"> any</w:t>
      </w:r>
      <w:r>
        <w:rPr>
          <w:rFonts w:ascii="Times New Roman"/>
          <w:spacing w:val="-5"/>
          <w:sz w:val="24"/>
        </w:rPr>
        <w:t xml:space="preserve"> </w:t>
      </w:r>
      <w:r>
        <w:rPr>
          <w:rFonts w:ascii="Times New Roman"/>
          <w:sz w:val="24"/>
        </w:rPr>
        <w:t>part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applications</w:t>
      </w:r>
      <w:r>
        <w:rPr>
          <w:rFonts w:ascii="Times New Roman"/>
          <w:sz w:val="24"/>
        </w:rPr>
        <w:t xml:space="preserve"> or</w:t>
      </w:r>
      <w:r>
        <w:rPr>
          <w:rFonts w:ascii="Times New Roman"/>
          <w:spacing w:val="-1"/>
          <w:sz w:val="24"/>
        </w:rPr>
        <w:t xml:space="preserve"> accompanying</w:t>
      </w:r>
      <w:r>
        <w:rPr>
          <w:rFonts w:ascii="Times New Roman"/>
          <w:spacing w:val="-3"/>
          <w:sz w:val="24"/>
        </w:rPr>
        <w:t xml:space="preserve"> </w:t>
      </w:r>
      <w:r>
        <w:rPr>
          <w:rFonts w:ascii="Times New Roman"/>
          <w:sz w:val="24"/>
        </w:rPr>
        <w:t xml:space="preserve">forms </w:t>
      </w:r>
      <w:r>
        <w:rPr>
          <w:rFonts w:ascii="Times New Roman"/>
          <w:spacing w:val="-1"/>
          <w:sz w:val="24"/>
        </w:rPr>
        <w:t>or sheets</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be</w:t>
      </w:r>
      <w:r>
        <w:rPr>
          <w:rFonts w:ascii="Times New Roman"/>
          <w:spacing w:val="79"/>
          <w:sz w:val="24"/>
        </w:rPr>
        <w:t xml:space="preserve"> </w:t>
      </w:r>
      <w:r>
        <w:rPr>
          <w:rFonts w:ascii="Times New Roman"/>
          <w:spacing w:val="-1"/>
          <w:sz w:val="24"/>
        </w:rPr>
        <w:t xml:space="preserve">cause </w:t>
      </w:r>
      <w:r>
        <w:rPr>
          <w:rFonts w:ascii="Times New Roman"/>
          <w:sz w:val="24"/>
        </w:rPr>
        <w:t>for</w:t>
      </w:r>
      <w:r>
        <w:rPr>
          <w:rFonts w:ascii="Times New Roman"/>
          <w:spacing w:val="-1"/>
          <w:sz w:val="24"/>
        </w:rPr>
        <w:t xml:space="preserve"> disqualification</w:t>
      </w:r>
      <w:r>
        <w:rPr>
          <w:rFonts w:ascii="Times New Roman"/>
          <w:spacing w:val="2"/>
          <w:sz w:val="24"/>
        </w:rPr>
        <w:t xml:space="preserve"> </w:t>
      </w:r>
      <w:r>
        <w:rPr>
          <w:rFonts w:ascii="Times New Roman"/>
          <w:sz w:val="24"/>
        </w:rPr>
        <w:t>or</w:t>
      </w:r>
      <w:r>
        <w:rPr>
          <w:rFonts w:ascii="Times New Roman"/>
          <w:spacing w:val="-1"/>
          <w:sz w:val="24"/>
        </w:rPr>
        <w:t xml:space="preserve"> later removal</w:t>
      </w:r>
      <w:r>
        <w:rPr>
          <w:rFonts w:ascii="Times New Roman"/>
          <w:sz w:val="24"/>
        </w:rPr>
        <w:t xml:space="preserve"> </w:t>
      </w:r>
      <w:r>
        <w:rPr>
          <w:rFonts w:ascii="Times New Roman"/>
          <w:spacing w:val="-1"/>
          <w:sz w:val="24"/>
        </w:rPr>
        <w:t>from</w:t>
      </w:r>
      <w:r>
        <w:rPr>
          <w:rFonts w:ascii="Times New Roman"/>
          <w:sz w:val="24"/>
        </w:rPr>
        <w:t xml:space="preserve"> the</w:t>
      </w:r>
      <w:r>
        <w:rPr>
          <w:rFonts w:ascii="Times New Roman"/>
          <w:spacing w:val="-1"/>
          <w:sz w:val="24"/>
        </w:rPr>
        <w:t xml:space="preserve"> </w:t>
      </w:r>
      <w:r>
        <w:rPr>
          <w:rFonts w:ascii="Times New Roman"/>
          <w:sz w:val="24"/>
        </w:rPr>
        <w:t>position.</w:t>
      </w:r>
    </w:p>
    <w:p w:rsidR="00CD26D7" w:rsidRDefault="00CD26D7" w:rsidP="00CD26D7">
      <w:pPr>
        <w:pStyle w:val="Default"/>
        <w:ind w:left="720"/>
        <w:rPr>
          <w:sz w:val="22"/>
          <w:szCs w:val="22"/>
        </w:rPr>
      </w:pPr>
      <w:r>
        <w:t>Interested individuals may</w:t>
      </w:r>
      <w:r>
        <w:rPr>
          <w:spacing w:val="-3"/>
        </w:rPr>
        <w:t xml:space="preserve"> </w:t>
      </w:r>
      <w:r>
        <w:t>contact Wildlife Services for</w:t>
      </w:r>
      <w:r>
        <w:rPr>
          <w:spacing w:val="-1"/>
        </w:rPr>
        <w:t xml:space="preserve"> </w:t>
      </w:r>
      <w:r>
        <w:t>more</w:t>
      </w:r>
      <w:r>
        <w:rPr>
          <w:spacing w:val="-2"/>
        </w:rPr>
        <w:t xml:space="preserve"> </w:t>
      </w:r>
      <w:r>
        <w:t>information</w:t>
      </w:r>
      <w:r>
        <w:rPr>
          <w:spacing w:val="-1"/>
        </w:rPr>
        <w:t xml:space="preserve"> </w:t>
      </w:r>
      <w:r>
        <w:t>at:</w:t>
      </w:r>
    </w:p>
    <w:p w:rsidR="00CD26D7" w:rsidRPr="003F0B8E" w:rsidRDefault="00CD26D7" w:rsidP="003F0B8E">
      <w:pPr>
        <w:pStyle w:val="Default"/>
        <w:ind w:left="720"/>
        <w:rPr>
          <w:sz w:val="22"/>
          <w:szCs w:val="22"/>
        </w:rPr>
      </w:pP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w:t>
      </w:r>
      <w:r w:rsidR="0024537F">
        <w:rPr>
          <w:rFonts w:ascii="Times New Roman" w:hAnsi="Times New Roman" w:cs="Times New Roman"/>
          <w:b/>
        </w:rPr>
        <w:t xml:space="preserve">5:00PM </w:t>
      </w:r>
      <w:r w:rsidR="0024537F">
        <w:rPr>
          <w:rFonts w:ascii="Times New Roman" w:hAnsi="Times New Roman" w:cs="Times New Roman"/>
        </w:rPr>
        <w:t xml:space="preserve">on </w:t>
      </w:r>
      <w:r w:rsidRPr="00547D9D">
        <w:rPr>
          <w:rFonts w:ascii="Times New Roman" w:hAnsi="Times New Roman" w:cs="Times New Roman"/>
        </w:rPr>
        <w:t xml:space="preserve">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w:t>
      </w:r>
      <w:r w:rsidR="008E1311">
        <w:rPr>
          <w:rFonts w:ascii="Times New Roman" w:hAnsi="Times New Roman" w:cs="Times New Roman"/>
          <w:b/>
        </w:rPr>
        <w:t xml:space="preserve">           </w:t>
      </w:r>
      <w:r>
        <w:rPr>
          <w:rFonts w:ascii="Times New Roman" w:hAnsi="Times New Roman" w:cs="Times New Roman"/>
          <w:b/>
        </w:rPr>
        <w:t>CONTACT OFFICE:</w:t>
      </w:r>
    </w:p>
    <w:p w:rsidR="008E50D1" w:rsidRPr="000139BB" w:rsidRDefault="008E50D1" w:rsidP="008E50D1">
      <w:pPr>
        <w:ind w:left="2160" w:firstLine="720"/>
        <w:jc w:val="both"/>
        <w:rPr>
          <w:rFonts w:ascii="Times New Roman" w:hAnsi="Times New Roman" w:cs="Times New Roman"/>
          <w:sz w:val="18"/>
          <w:szCs w:val="18"/>
        </w:rPr>
      </w:pPr>
    </w:p>
    <w:p w:rsidR="00B64D37" w:rsidRPr="007D1D94" w:rsidRDefault="007040A9" w:rsidP="00B64D37">
      <w:pPr>
        <w:pStyle w:val="Default"/>
        <w:jc w:val="center"/>
        <w:rPr>
          <w:b/>
          <w:sz w:val="22"/>
          <w:szCs w:val="22"/>
        </w:rPr>
      </w:pPr>
      <w:r>
        <w:rPr>
          <w:b/>
          <w:sz w:val="22"/>
          <w:szCs w:val="22"/>
        </w:rPr>
        <w:t>Margaret Pepper</w:t>
      </w:r>
    </w:p>
    <w:p w:rsidR="00B64D37" w:rsidRPr="007D1D94" w:rsidRDefault="00B64D37" w:rsidP="00B64D37">
      <w:pPr>
        <w:pStyle w:val="Default"/>
        <w:jc w:val="center"/>
        <w:rPr>
          <w:b/>
          <w:sz w:val="22"/>
          <w:szCs w:val="22"/>
        </w:rPr>
      </w:pPr>
      <w:r w:rsidRPr="007D1D94">
        <w:rPr>
          <w:b/>
          <w:sz w:val="22"/>
          <w:szCs w:val="22"/>
        </w:rPr>
        <w:t>District Supervisor</w:t>
      </w:r>
    </w:p>
    <w:p w:rsidR="00B64D37" w:rsidRDefault="00B64D37" w:rsidP="00B64D37">
      <w:pPr>
        <w:pStyle w:val="Default"/>
        <w:jc w:val="center"/>
        <w:rPr>
          <w:b/>
          <w:sz w:val="22"/>
          <w:szCs w:val="22"/>
        </w:rPr>
      </w:pPr>
      <w:r w:rsidRPr="007D1D94">
        <w:rPr>
          <w:b/>
          <w:sz w:val="22"/>
          <w:szCs w:val="22"/>
        </w:rPr>
        <w:t>USDA APHIS Wildlife Services</w:t>
      </w:r>
      <w:r w:rsidR="009F5947">
        <w:rPr>
          <w:b/>
          <w:sz w:val="22"/>
          <w:szCs w:val="22"/>
        </w:rPr>
        <w:t xml:space="preserve">   </w:t>
      </w:r>
    </w:p>
    <w:p w:rsidR="007040A9" w:rsidRDefault="00521331" w:rsidP="00B64D37">
      <w:pPr>
        <w:pStyle w:val="Default"/>
        <w:jc w:val="center"/>
        <w:rPr>
          <w:b/>
          <w:sz w:val="22"/>
          <w:szCs w:val="22"/>
        </w:rPr>
      </w:pPr>
      <w:hyperlink r:id="rId7" w:history="1">
        <w:r w:rsidR="007040A9" w:rsidRPr="00C90029">
          <w:rPr>
            <w:rStyle w:val="Hyperlink"/>
            <w:b/>
            <w:sz w:val="22"/>
            <w:szCs w:val="22"/>
          </w:rPr>
          <w:t>Margaret.A.Pepper@aphis.usda.gov</w:t>
        </w:r>
      </w:hyperlink>
    </w:p>
    <w:p w:rsidR="007040A9" w:rsidRPr="007D1D94" w:rsidRDefault="007040A9" w:rsidP="00B64D37">
      <w:pPr>
        <w:pStyle w:val="Default"/>
        <w:jc w:val="center"/>
        <w:rPr>
          <w:b/>
          <w:sz w:val="22"/>
          <w:szCs w:val="22"/>
        </w:rPr>
      </w:pPr>
      <w:r>
        <w:rPr>
          <w:b/>
          <w:sz w:val="22"/>
          <w:szCs w:val="22"/>
        </w:rPr>
        <w:t>443 521-3019</w:t>
      </w:r>
    </w:p>
    <w:p w:rsidR="00B64D37" w:rsidRDefault="00B64D37" w:rsidP="00B64D37">
      <w:pPr>
        <w:jc w:val="center"/>
        <w:rPr>
          <w:b/>
        </w:rPr>
      </w:pPr>
    </w:p>
    <w:p w:rsidR="00B64D37" w:rsidRPr="00B64D37" w:rsidRDefault="00B64D37" w:rsidP="00B64D37">
      <w:pPr>
        <w:rPr>
          <w:rFonts w:ascii="Times New Roman" w:hAnsi="Times New Roman" w:cs="Times New Roman"/>
        </w:rPr>
      </w:pPr>
      <w:r w:rsidRPr="00B64D37">
        <w:rPr>
          <w:rFonts w:ascii="Times New Roman" w:hAnsi="Times New Roman" w:cs="Times New Roman"/>
        </w:rPr>
        <w:t>If you are currently a Federal employee, include a copy of the most recent performance appraisal or a statement on the application that the rating is at least Fully Successful and the date of the rating.  Additional materials not listed above (i.e. position descriptions, training certificates, etc.) may not be considered.</w:t>
      </w:r>
    </w:p>
    <w:p w:rsidR="008E50D1" w:rsidRDefault="008E50D1" w:rsidP="008E50D1">
      <w:pPr>
        <w:ind w:left="2160" w:firstLine="720"/>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424CA9" w:rsidRPr="00424CA9" w:rsidRDefault="00424CA9" w:rsidP="00424CA9">
      <w:pPr>
        <w:autoSpaceDE w:val="0"/>
        <w:autoSpaceDN w:val="0"/>
        <w:adjustRightInd w:val="0"/>
        <w:rPr>
          <w:rFonts w:ascii="Times New Roman" w:eastAsiaTheme="minorHAnsi" w:hAnsi="Times New Roman" w:cs="Times New Roman"/>
          <w:sz w:val="24"/>
          <w:szCs w:val="24"/>
          <w:lang w:eastAsia="en-US"/>
        </w:rPr>
      </w:pP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4"/>
          <w:szCs w:val="24"/>
          <w:lang w:eastAsia="en-US"/>
        </w:rPr>
        <w:t xml:space="preserve"> </w:t>
      </w:r>
      <w:r w:rsidRPr="00424CA9">
        <w:rPr>
          <w:rFonts w:ascii="Times New Roman" w:eastAsiaTheme="minorHAnsi" w:hAnsi="Times New Roman" w:cs="Times New Roman"/>
          <w:sz w:val="23"/>
          <w:szCs w:val="23"/>
          <w:lang w:eastAsia="en-US"/>
        </w:rPr>
        <w:t xml:space="preserve">Incumbent is responsible for organizing, planning, conducting, and implementing direct control operations to reduce wildlife damage within a geographical area or technical/subject area of program involvement. </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Inspects and surveys areas and, as necessary, will prepare or revise existing programs. Assigned areas may be ranches, farms, and urban/rural communities within the county, geographic areas, or sites which are covered by agreements relating to the conduct of approved management methods.</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 </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Must be highly skilled in the use of various available control devices (including firearms) in accordance with laws, policies, regulations and written/verbal instructions. Conducts integrated program of wildlife damage management activities where there is a demonstrated need </w:t>
      </w:r>
      <w:r w:rsidRPr="00424CA9">
        <w:rPr>
          <w:rFonts w:ascii="Times New Roman" w:eastAsiaTheme="minorHAnsi" w:hAnsi="Times New Roman" w:cs="Times New Roman"/>
          <w:sz w:val="23"/>
          <w:szCs w:val="23"/>
          <w:lang w:eastAsia="en-US"/>
        </w:rPr>
        <w:lastRenderedPageBreak/>
        <w:t xml:space="preserve">consistent with the planned use of any given area and to the extent necessary to prevent or reduce economic loss to property, agriculture or to protect human health and safety. </w:t>
      </w: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Modifies or adapts established damage control techniques as necessary to meet local conditions and address specific environmental, economic or political considerations. </w:t>
      </w: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Incumbent works in close cooperation with Federal, State and other government agencies and organizations and assures to the extent possible that control methods are efficient, selective and based on sound biological and ecological principles.</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 </w:t>
      </w:r>
    </w:p>
    <w:p w:rsid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Awareness of the National Environmental Policy Act (NEPA) and ability to promote compliance for program operations and services within NEPA parameters. Prepares and submits routine and special reports as necessary for NEPA. Ability to interpret and apply all provisions of pertinent NEPA documents within area of assignment.</w:t>
      </w:r>
    </w:p>
    <w:p w:rsidR="00424CA9" w:rsidRPr="00424CA9" w:rsidRDefault="00424CA9" w:rsidP="00424CA9">
      <w:pPr>
        <w:autoSpaceDE w:val="0"/>
        <w:autoSpaceDN w:val="0"/>
        <w:adjustRightInd w:val="0"/>
        <w:rPr>
          <w:rFonts w:ascii="Times New Roman" w:eastAsiaTheme="minorHAnsi" w:hAnsi="Times New Roman" w:cs="Times New Roman"/>
          <w:sz w:val="23"/>
          <w:szCs w:val="23"/>
          <w:lang w:eastAsia="en-US"/>
        </w:rPr>
      </w:pPr>
      <w:r w:rsidRPr="00424CA9">
        <w:rPr>
          <w:rFonts w:ascii="Times New Roman" w:eastAsiaTheme="minorHAnsi" w:hAnsi="Times New Roman" w:cs="Times New Roman"/>
          <w:sz w:val="23"/>
          <w:szCs w:val="23"/>
          <w:lang w:eastAsia="en-US"/>
        </w:rPr>
        <w:t xml:space="preserve">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sz w:val="23"/>
          <w:szCs w:val="23"/>
          <w:lang w:eastAsia="en-US"/>
        </w:rPr>
        <w:t xml:space="preserve">Instructs employees and private individuals with the most current wildlife damage management techniques. Instructs in the maintenance, repair and safekeeping of tools, firearms, supplies and </w:t>
      </w:r>
      <w:r w:rsidRPr="00424CA9">
        <w:rPr>
          <w:rFonts w:ascii="Times New Roman" w:eastAsiaTheme="minorHAnsi" w:hAnsi="Times New Roman" w:cs="Times New Roman"/>
          <w:color w:val="auto"/>
          <w:sz w:val="23"/>
          <w:szCs w:val="23"/>
          <w:lang w:eastAsia="en-US"/>
        </w:rPr>
        <w:t>equipment. This includes the preliminary instructions and training of new personnel on the use of damage management equipment, field responsibilities and other technical aspects of the program</w:t>
      </w:r>
      <w:r>
        <w:rPr>
          <w:rFonts w:ascii="Times New Roman" w:eastAsiaTheme="minorHAnsi" w:hAnsi="Times New Roman" w:cs="Times New Roman"/>
          <w:color w:val="auto"/>
          <w:sz w:val="23"/>
          <w:szCs w:val="23"/>
          <w:lang w:eastAsia="en-US"/>
        </w:rPr>
        <w:t>.</w:t>
      </w: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Assists in the negotiation of cooperative agreements with landowners, lessees or administrators to accomplish the goals outlined for the WS program.</w:t>
      </w: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 </w:t>
      </w: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May participate in aerial operations as a crewmember or ground crew member.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Enters data into MIS systems and uses data to prepare and submit routine and special reports regarding daily, weekly or monthly activities, observations, events and other relevant data collected.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Recommends, through supervisor, areas for potential research or developmental study. May assist the WS research effort by participating in field tests of proposed damage control materials, devices or methods. </w:t>
      </w:r>
    </w:p>
    <w:p w:rsid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p>
    <w:p w:rsidR="00424CA9" w:rsidRPr="00424CA9" w:rsidRDefault="00424CA9" w:rsidP="00424CA9">
      <w:pPr>
        <w:autoSpaceDE w:val="0"/>
        <w:autoSpaceDN w:val="0"/>
        <w:adjustRightInd w:val="0"/>
        <w:rPr>
          <w:rFonts w:ascii="Times New Roman" w:eastAsiaTheme="minorHAnsi" w:hAnsi="Times New Roman" w:cs="Times New Roman"/>
          <w:color w:val="auto"/>
          <w:sz w:val="23"/>
          <w:szCs w:val="23"/>
          <w:lang w:eastAsia="en-US"/>
        </w:rPr>
      </w:pPr>
      <w:r w:rsidRPr="00424CA9">
        <w:rPr>
          <w:rFonts w:ascii="Times New Roman" w:eastAsiaTheme="minorHAnsi" w:hAnsi="Times New Roman" w:cs="Times New Roman"/>
          <w:color w:val="auto"/>
          <w:sz w:val="23"/>
          <w:szCs w:val="23"/>
          <w:lang w:eastAsia="en-US"/>
        </w:rPr>
        <w:t xml:space="preserve">Supports Wildlife Services safety program and procedures through participation in meetings, inspections, and implementation of safety requirements and protocols. Identifies safety-related opportunities and challenges to the supervisor. </w:t>
      </w:r>
    </w:p>
    <w:p w:rsidR="00424CA9" w:rsidRDefault="00424CA9" w:rsidP="00424CA9">
      <w:pPr>
        <w:jc w:val="both"/>
        <w:rPr>
          <w:rFonts w:ascii="Times New Roman" w:eastAsiaTheme="minorHAnsi" w:hAnsi="Times New Roman" w:cs="Times New Roman"/>
          <w:color w:val="auto"/>
          <w:sz w:val="23"/>
          <w:szCs w:val="23"/>
          <w:lang w:eastAsia="en-US"/>
        </w:rPr>
      </w:pPr>
    </w:p>
    <w:p w:rsidR="008E50D1" w:rsidRDefault="00424CA9" w:rsidP="00424CA9">
      <w:pPr>
        <w:jc w:val="both"/>
        <w:rPr>
          <w:rFonts w:ascii="Times New Roman" w:hAnsi="Times New Roman" w:cs="Times New Roman"/>
          <w:b/>
        </w:rPr>
      </w:pPr>
      <w:r w:rsidRPr="00424CA9">
        <w:rPr>
          <w:rFonts w:ascii="Times New Roman" w:eastAsiaTheme="minorHAnsi" w:hAnsi="Times New Roman" w:cs="Times New Roman"/>
          <w:color w:val="auto"/>
          <w:sz w:val="23"/>
          <w:szCs w:val="23"/>
          <w:lang w:eastAsia="en-US"/>
        </w:rPr>
        <w:t>Obtains and maintains pesticide applicator licenses, permits, or other authorizations, and may be required to assist with pesticide use/certification training in cooperation with State agencies and land grant universities.</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8E50D1" w:rsidRPr="00CC5208" w:rsidRDefault="008E50D1" w:rsidP="00CC5208">
      <w:pPr>
        <w:pStyle w:val="DefaultText"/>
        <w:rPr>
          <w:sz w:val="22"/>
          <w:szCs w:val="22"/>
        </w:rPr>
      </w:pPr>
    </w:p>
    <w:p w:rsidR="008E50D1" w:rsidRDefault="008E50D1" w:rsidP="008E50D1">
      <w:pPr>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lastRenderedPageBreak/>
        <w:t>QUALIFICATIONS REQUIRED:</w:t>
      </w:r>
    </w:p>
    <w:p w:rsidR="00C71781" w:rsidRDefault="00C71781" w:rsidP="008E50D1">
      <w:pPr>
        <w:jc w:val="both"/>
        <w:rPr>
          <w:rFonts w:ascii="Times New Roman" w:hAnsi="Times New Roman" w:cs="Times New Roman"/>
          <w:b/>
        </w:rPr>
      </w:pPr>
    </w:p>
    <w:p w:rsidR="00ED6593" w:rsidRPr="00ED6593" w:rsidRDefault="00ED6593" w:rsidP="00ED6593">
      <w:pPr>
        <w:overflowPunct w:val="0"/>
        <w:autoSpaceDE w:val="0"/>
        <w:autoSpaceDN w:val="0"/>
        <w:adjustRightInd w:val="0"/>
        <w:spacing w:after="200" w:line="276" w:lineRule="auto"/>
        <w:textAlignment w:val="baseline"/>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Applicants must have 1 year of specialized experience equivalent in level of difficulty and responsibility to the next lower level in the Federal service.  This experience is typically in, or related to, the work of the position being filled and must have equipped the applicant with the knowledge, skills, and abilities listed below. </w:t>
      </w:r>
    </w:p>
    <w:p w:rsidR="00ED6593" w:rsidRPr="00ED6593" w:rsidRDefault="00ED6593" w:rsidP="00ED6593">
      <w:pPr>
        <w:widowControl w:val="0"/>
        <w:autoSpaceDE w:val="0"/>
        <w:autoSpaceDN w:val="0"/>
        <w:adjustRightInd w:val="0"/>
        <w:rPr>
          <w:rFonts w:ascii="Times New Roman" w:eastAsia="Times New Roman" w:hAnsi="Times New Roman" w:cs="Times New Roman"/>
          <w:b/>
          <w:u w:val="single"/>
          <w:lang w:eastAsia="en-US"/>
        </w:rPr>
      </w:pPr>
      <w:r w:rsidRPr="00ED6593">
        <w:rPr>
          <w:rFonts w:ascii="Times New Roman" w:eastAsia="Times New Roman" w:hAnsi="Times New Roman" w:cs="Times New Roman"/>
          <w:b/>
          <w:u w:val="single"/>
          <w:lang w:eastAsia="en-US"/>
        </w:rPr>
        <w:t xml:space="preserve">GS-404-05 specialized experience in: </w:t>
      </w:r>
    </w:p>
    <w:p w:rsidR="00ED6593" w:rsidRPr="00ED6593" w:rsidRDefault="00ED6593" w:rsidP="00ED6593">
      <w:pPr>
        <w:spacing w:after="200" w:line="276" w:lineRule="auto"/>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Identifying North American wildlife species.                  </w:t>
      </w:r>
    </w:p>
    <w:p w:rsidR="00ED6593" w:rsidRPr="00ED6593" w:rsidRDefault="00ED6593" w:rsidP="00ED6593">
      <w:pPr>
        <w:spacing w:after="200" w:line="276" w:lineRule="auto"/>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The principles of wildlife ecology and management.</w:t>
      </w:r>
    </w:p>
    <w:p w:rsidR="00ED6593" w:rsidRPr="00ED6593" w:rsidRDefault="00ED6593" w:rsidP="00ED6593">
      <w:pPr>
        <w:kinsoku w:val="0"/>
        <w:overflowPunct w:val="0"/>
        <w:autoSpaceDE w:val="0"/>
        <w:autoSpaceDN w:val="0"/>
        <w:adjustRightInd w:val="0"/>
        <w:spacing w:line="245" w:lineRule="exact"/>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3"/>
          <w:lang w:eastAsia="en-US"/>
        </w:rPr>
        <w:t>Experience</w:t>
      </w:r>
      <w:r w:rsidRPr="00ED6593">
        <w:rPr>
          <w:rFonts w:ascii="Times New Roman" w:eastAsia="Times New Roman" w:hAnsi="Times New Roman" w:cs="Times New Roman"/>
          <w:color w:val="auto"/>
          <w:spacing w:val="-10"/>
          <w:lang w:eastAsia="en-US"/>
        </w:rPr>
        <w:t xml:space="preserve"> in </w:t>
      </w:r>
      <w:r w:rsidRPr="00ED6593">
        <w:rPr>
          <w:rFonts w:ascii="Times New Roman" w:eastAsia="Times New Roman" w:hAnsi="Times New Roman" w:cs="Times New Roman"/>
          <w:color w:val="auto"/>
          <w:spacing w:val="-2"/>
          <w:lang w:eastAsia="en-US"/>
        </w:rPr>
        <w:t>the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habits,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characteristics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and</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habitats</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occupied</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1"/>
          <w:lang w:eastAsia="en-US"/>
        </w:rPr>
        <w:t>by</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wide</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variety</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1"/>
          <w:lang w:eastAsia="en-US"/>
        </w:rPr>
        <w:t>of</w:t>
      </w:r>
      <w:r w:rsidRPr="00ED6593">
        <w:rPr>
          <w:rFonts w:ascii="Times New Roman" w:eastAsia="Times New Roman" w:hAnsi="Times New Roman" w:cs="Times New Roman"/>
          <w:color w:val="auto"/>
          <w:spacing w:val="-9"/>
          <w:lang w:eastAsia="en-US"/>
        </w:rPr>
        <w:t xml:space="preserve"> </w:t>
      </w:r>
      <w:r w:rsidRPr="00ED6593">
        <w:rPr>
          <w:rFonts w:ascii="Times New Roman" w:eastAsia="Times New Roman" w:hAnsi="Times New Roman" w:cs="Times New Roman"/>
          <w:color w:val="auto"/>
          <w:spacing w:val="-2"/>
          <w:lang w:eastAsia="en-US"/>
        </w:rPr>
        <w:t>avian and</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mammalian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species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that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are,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or</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may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become,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threat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in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terms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of</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economic</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interests,</w:t>
      </w:r>
      <w:r w:rsidRPr="00ED6593">
        <w:rPr>
          <w:rFonts w:ascii="Times New Roman" w:eastAsia="Times New Roman" w:hAnsi="Times New Roman" w:cs="Times New Roman"/>
          <w:color w:val="auto"/>
          <w:spacing w:val="53"/>
          <w:lang w:eastAsia="en-US"/>
        </w:rPr>
        <w:t xml:space="preserve"> </w:t>
      </w:r>
      <w:r w:rsidRPr="00ED6593">
        <w:rPr>
          <w:rFonts w:ascii="Times New Roman" w:eastAsia="Times New Roman" w:hAnsi="Times New Roman" w:cs="Times New Roman"/>
          <w:color w:val="auto"/>
          <w:spacing w:val="-4"/>
          <w:lang w:eastAsia="en-US"/>
        </w:rPr>
        <w:t>public</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health</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aspects</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2"/>
          <w:lang w:eastAsia="en-US"/>
        </w:rPr>
        <w:t>or</w:t>
      </w:r>
      <w:r w:rsidRPr="00ED6593">
        <w:rPr>
          <w:rFonts w:ascii="Times New Roman" w:eastAsia="Times New Roman" w:hAnsi="Times New Roman" w:cs="Times New Roman"/>
          <w:color w:val="auto"/>
          <w:spacing w:val="-11"/>
          <w:lang w:eastAsia="en-US"/>
        </w:rPr>
        <w:t xml:space="preserve"> </w:t>
      </w:r>
      <w:r w:rsidRPr="00ED6593">
        <w:rPr>
          <w:rFonts w:ascii="Times New Roman" w:eastAsia="Times New Roman" w:hAnsi="Times New Roman" w:cs="Times New Roman"/>
          <w:color w:val="auto"/>
          <w:spacing w:val="-4"/>
          <w:lang w:eastAsia="en-US"/>
        </w:rPr>
        <w:t>human.</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kinsoku w:val="0"/>
        <w:overflowPunct w:val="0"/>
        <w:autoSpaceDE w:val="0"/>
        <w:autoSpaceDN w:val="0"/>
        <w:adjustRightInd w:val="0"/>
        <w:spacing w:line="247" w:lineRule="auto"/>
        <w:ind w:left="40" w:right="819"/>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spacing w:val="-4"/>
          <w:lang w:eastAsia="en-US"/>
        </w:rPr>
        <w:t>Experience in</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animal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damage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control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techniques</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to</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carry</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out</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lang w:eastAsia="en-US"/>
        </w:rPr>
        <w:t>a</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3"/>
          <w:lang w:eastAsia="en-US"/>
        </w:rPr>
        <w:t>full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range</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2"/>
          <w:lang w:eastAsia="en-US"/>
        </w:rPr>
        <w:t>of</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5"/>
          <w:lang w:eastAsia="en-US"/>
        </w:rPr>
        <w:t>common</w:t>
      </w:r>
      <w:r w:rsidRPr="00ED6593">
        <w:rPr>
          <w:rFonts w:ascii="Times New Roman" w:eastAsia="Times New Roman" w:hAnsi="Times New Roman" w:cs="Times New Roman"/>
          <w:color w:val="auto"/>
          <w:spacing w:val="57"/>
          <w:lang w:eastAsia="en-US"/>
        </w:rPr>
        <w:t xml:space="preserve"> </w:t>
      </w:r>
      <w:r w:rsidRPr="00ED6593">
        <w:rPr>
          <w:rFonts w:ascii="Times New Roman" w:eastAsia="Times New Roman" w:hAnsi="Times New Roman" w:cs="Times New Roman"/>
          <w:color w:val="auto"/>
          <w:spacing w:val="-4"/>
          <w:lang w:eastAsia="en-US"/>
        </w:rPr>
        <w:t>technical</w:t>
      </w:r>
      <w:r w:rsidRPr="00ED6593">
        <w:rPr>
          <w:rFonts w:ascii="Times New Roman" w:eastAsia="Times New Roman" w:hAnsi="Times New Roman" w:cs="Times New Roman"/>
          <w:color w:val="auto"/>
          <w:spacing w:val="-10"/>
          <w:lang w:eastAsia="en-US"/>
        </w:rPr>
        <w:t xml:space="preserve"> </w:t>
      </w:r>
      <w:r w:rsidRPr="00ED6593">
        <w:rPr>
          <w:rFonts w:ascii="Times New Roman" w:eastAsia="Times New Roman" w:hAnsi="Times New Roman" w:cs="Times New Roman"/>
          <w:color w:val="auto"/>
          <w:spacing w:val="-4"/>
          <w:lang w:eastAsia="en-US"/>
        </w:rPr>
        <w:t>duties.</w:t>
      </w:r>
    </w:p>
    <w:p w:rsidR="00ED6593" w:rsidRPr="00ED6593" w:rsidRDefault="00ED6593" w:rsidP="00ED6593">
      <w:pPr>
        <w:kinsoku w:val="0"/>
        <w:overflowPunct w:val="0"/>
        <w:autoSpaceDE w:val="0"/>
        <w:autoSpaceDN w:val="0"/>
        <w:adjustRightInd w:val="0"/>
        <w:spacing w:before="9"/>
        <w:rPr>
          <w:rFonts w:ascii="Times New Roman" w:eastAsia="Times New Roman" w:hAnsi="Times New Roman" w:cs="Times New Roman"/>
          <w:color w:val="auto"/>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b/>
          <w:bCs/>
          <w:lang w:eastAsia="en-US"/>
        </w:rPr>
      </w:pPr>
      <w:r w:rsidRPr="00ED6593">
        <w:rPr>
          <w:rFonts w:ascii="Times New Roman" w:eastAsia="Times New Roman" w:hAnsi="Times New Roman" w:cs="Times New Roman"/>
          <w:b/>
          <w:bCs/>
          <w:lang w:eastAsia="en-US"/>
        </w:rPr>
        <w:t xml:space="preserve">OR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EDUCATION SUBSTITUTION AT THE GS-5 GRADE LEVEL:</w:t>
      </w:r>
      <w:r w:rsidRPr="00ED6593">
        <w:rPr>
          <w:rFonts w:ascii="Times New Roman" w:eastAsia="Times New Roman" w:hAnsi="Times New Roman" w:cs="Times New Roman"/>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lang w:eastAsia="en-US"/>
        </w:rPr>
        <w:t xml:space="preserve">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with at least 6 semester hours in wildlife.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 xml:space="preserve">OR  </w:t>
      </w:r>
    </w:p>
    <w:p w:rsidR="00ED6593" w:rsidRPr="00ED6593" w:rsidRDefault="00ED6593" w:rsidP="00ED6593">
      <w:pPr>
        <w:widowControl w:val="0"/>
        <w:autoSpaceDE w:val="0"/>
        <w:autoSpaceDN w:val="0"/>
        <w:adjustRightInd w:val="0"/>
        <w:rPr>
          <w:rFonts w:ascii="Times New Roman" w:eastAsia="Times New Roman" w:hAnsi="Times New Roman" w:cs="Times New Roman"/>
          <w:b/>
          <w:bCs/>
          <w:lang w:eastAsia="en-US"/>
        </w:rPr>
      </w:pP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b/>
          <w:bCs/>
          <w:lang w:eastAsia="en-US"/>
        </w:rPr>
        <w:t>COMBINATION OF EDUCATION AND EXPERIENCE AT THE GS-5 GRADE LEVELS:</w:t>
      </w:r>
      <w:r w:rsidRPr="00ED6593">
        <w:rPr>
          <w:rFonts w:ascii="Times New Roman" w:eastAsia="Times New Roman" w:hAnsi="Times New Roman" w:cs="Times New Roman"/>
          <w:lang w:eastAsia="en-US"/>
        </w:rPr>
        <w:t xml:space="preserve">    </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r w:rsidRPr="00ED6593">
        <w:rPr>
          <w:rFonts w:ascii="Times New Roman" w:eastAsia="Times New Roman" w:hAnsi="Times New Roman" w:cs="Times New Roman"/>
          <w:lang w:eastAsia="en-US"/>
        </w:rPr>
        <w:t>Equivalent combinations of successful completed education and experience may be used to meet the total qualification requirements.  The total percentage must equal at least 100 percent to qualify.</w:t>
      </w:r>
    </w:p>
    <w:p w:rsidR="00ED6593" w:rsidRPr="00ED6593" w:rsidRDefault="00ED6593" w:rsidP="00ED6593">
      <w:pPr>
        <w:widowControl w:val="0"/>
        <w:autoSpaceDE w:val="0"/>
        <w:autoSpaceDN w:val="0"/>
        <w:adjustRightInd w:val="0"/>
        <w:rPr>
          <w:rFonts w:ascii="Times New Roman" w:eastAsia="Times New Roman" w:hAnsi="Times New Roman" w:cs="Times New Roman"/>
          <w:lang w:eastAsia="en-US"/>
        </w:rPr>
      </w:pPr>
    </w:p>
    <w:p w:rsidR="00ED6593" w:rsidRPr="00ED6593" w:rsidRDefault="00ED6593" w:rsidP="00ED6593">
      <w:pPr>
        <w:autoSpaceDE w:val="0"/>
        <w:autoSpaceDN w:val="0"/>
        <w:adjustRightInd w:val="0"/>
        <w:ind w:right="174"/>
        <w:rPr>
          <w:rFonts w:ascii="Times New Roman" w:eastAsia="Times New Roman" w:hAnsi="Times New Roman" w:cs="Times New Roman"/>
          <w:b/>
          <w:color w:val="auto"/>
          <w:u w:val="single"/>
          <w:lang w:eastAsia="en-US"/>
        </w:rPr>
      </w:pPr>
      <w:r w:rsidRPr="00ED6593">
        <w:rPr>
          <w:rFonts w:ascii="Times New Roman" w:eastAsia="Times New Roman" w:hAnsi="Times New Roman" w:cs="Times New Roman"/>
          <w:b/>
          <w:color w:val="auto"/>
          <w:u w:val="single"/>
          <w:lang w:eastAsia="en-US"/>
        </w:rPr>
        <w:t>GS-404-06 level all requirements of the GS-404-05 level and specialized experience in:</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Dealing with human-wildlife conflicts and principles of wildlife damage management.</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The requirements of the Migratory Bird Treaty Act (MBTA), Endangered Species Act, and National Environmental Policy Act.</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Conducting wildlife counts and abundance surveys.</w:t>
      </w: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The use of firearms, traps, snares, pesticides, immobilization drugs, pyrotechnics, electronic harassment devices and other non-lethal control tools.</w:t>
      </w:r>
    </w:p>
    <w:p w:rsidR="00ED6593" w:rsidRPr="00ED6593" w:rsidRDefault="00ED6593" w:rsidP="00ED6593">
      <w:pPr>
        <w:widowControl w:val="0"/>
        <w:outlineLvl w:val="0"/>
        <w:rPr>
          <w:rFonts w:ascii="Times New Roman" w:eastAsia="Times New Roman" w:hAnsi="Times New Roman" w:cs="Times New Roman"/>
          <w:b/>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color w:val="auto"/>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autoSpaceDE w:val="0"/>
        <w:autoSpaceDN w:val="0"/>
        <w:adjustRightInd w:val="0"/>
        <w:ind w:left="120" w:right="174"/>
        <w:rPr>
          <w:rFonts w:ascii="Times New Roman" w:eastAsia="Times New Roman" w:hAnsi="Times New Roman" w:cs="Times New Roman"/>
          <w:color w:val="auto"/>
          <w:lang w:eastAsia="en-US"/>
        </w:rPr>
      </w:pPr>
    </w:p>
    <w:p w:rsidR="00ED6593" w:rsidRPr="00ED6593" w:rsidRDefault="00ED6593" w:rsidP="00ED6593">
      <w:pPr>
        <w:autoSpaceDE w:val="0"/>
        <w:autoSpaceDN w:val="0"/>
        <w:adjustRightInd w:val="0"/>
        <w:ind w:right="174"/>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 xml:space="preserve">One full year of </w:t>
      </w:r>
      <w:r w:rsidRPr="00ED6593">
        <w:rPr>
          <w:rFonts w:ascii="Times New Roman" w:eastAsia="Times New Roman" w:hAnsi="Times New Roman" w:cs="Times New Roman"/>
          <w:color w:val="auto"/>
          <w:spacing w:val="-1"/>
          <w:lang w:eastAsia="en-US"/>
        </w:rPr>
        <w:t>graduate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education that included at </w:t>
      </w:r>
      <w:r w:rsidRPr="00ED6593">
        <w:rPr>
          <w:rFonts w:ascii="Times New Roman" w:eastAsia="Times New Roman" w:hAnsi="Times New Roman" w:cs="Times New Roman"/>
          <w:color w:val="auto"/>
          <w:spacing w:val="-1"/>
          <w:lang w:eastAsia="en-US"/>
        </w:rPr>
        <w:t>least</w:t>
      </w:r>
      <w:r w:rsidRPr="00ED6593">
        <w:rPr>
          <w:rFonts w:ascii="Times New Roman" w:eastAsia="Times New Roman" w:hAnsi="Times New Roman" w:cs="Times New Roman"/>
          <w:color w:val="auto"/>
          <w:lang w:eastAsia="en-US"/>
        </w:rPr>
        <w:t xml:space="preserve"> </w:t>
      </w:r>
      <w:r w:rsidR="00BD55B9">
        <w:rPr>
          <w:rFonts w:ascii="Times New Roman" w:eastAsia="Times New Roman" w:hAnsi="Times New Roman" w:cs="Times New Roman"/>
          <w:color w:val="auto"/>
          <w:lang w:eastAsia="en-US"/>
        </w:rPr>
        <w:t>18</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semester hours with an</w:t>
      </w:r>
      <w:r w:rsidRPr="00ED6593">
        <w:rPr>
          <w:rFonts w:ascii="Times New Roman" w:eastAsia="Times New Roman" w:hAnsi="Times New Roman" w:cs="Times New Roman"/>
          <w:color w:val="auto"/>
          <w:spacing w:val="24"/>
          <w:lang w:eastAsia="en-US"/>
        </w:rPr>
        <w:t xml:space="preserve"> </w:t>
      </w:r>
      <w:r w:rsidRPr="00ED6593">
        <w:rPr>
          <w:rFonts w:ascii="Times New Roman" w:eastAsia="Times New Roman" w:hAnsi="Times New Roman" w:cs="Times New Roman"/>
          <w:color w:val="auto"/>
          <w:lang w:eastAsia="en-US"/>
        </w:rPr>
        <w:t>emphasis in</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Wildlife.</w:t>
      </w:r>
    </w:p>
    <w:p w:rsidR="00ED6593" w:rsidRDefault="00ED6593" w:rsidP="00ED6593">
      <w:pPr>
        <w:widowControl w:val="0"/>
        <w:ind w:left="120"/>
        <w:outlineLvl w:val="0"/>
        <w:rPr>
          <w:rFonts w:ascii="Times New Roman" w:eastAsia="Times New Roman" w:hAnsi="Times New Roman" w:cs="Times New Roman"/>
          <w:b/>
          <w:bCs/>
          <w:color w:val="auto"/>
          <w:spacing w:val="-1"/>
          <w:u w:val="thick" w:color="000000"/>
          <w:lang w:eastAsia="en-US"/>
        </w:rPr>
      </w:pPr>
    </w:p>
    <w:p w:rsidR="00424CA9" w:rsidRPr="00ED6593" w:rsidRDefault="00424CA9" w:rsidP="00ED6593">
      <w:pPr>
        <w:widowControl w:val="0"/>
        <w:ind w:left="120"/>
        <w:outlineLvl w:val="0"/>
        <w:rPr>
          <w:rFonts w:ascii="Times New Roman" w:eastAsia="Times New Roman" w:hAnsi="Times New Roman" w:cs="Times New Roman"/>
          <w:b/>
          <w:bCs/>
          <w:color w:val="auto"/>
          <w:spacing w:val="-1"/>
          <w:u w:val="thick" w:color="000000"/>
          <w:lang w:eastAsia="en-US"/>
        </w:rPr>
      </w:pPr>
    </w:p>
    <w:p w:rsidR="00ED6593" w:rsidRPr="00ED6593" w:rsidRDefault="00ED6593" w:rsidP="00ED6593">
      <w:pPr>
        <w:widowControl w:val="0"/>
        <w:outlineLvl w:val="0"/>
        <w:rPr>
          <w:rFonts w:ascii="Times New Roman" w:eastAsia="Times New Roman" w:hAnsi="Times New Roman" w:cs="Times New Roman"/>
          <w:b/>
          <w:color w:val="auto"/>
          <w:u w:val="single"/>
          <w:lang w:eastAsia="en-US"/>
        </w:rPr>
      </w:pPr>
      <w:r w:rsidRPr="00ED6593">
        <w:rPr>
          <w:rFonts w:ascii="Times New Roman" w:eastAsia="Times New Roman" w:hAnsi="Times New Roman" w:cs="Times New Roman"/>
          <w:b/>
          <w:bCs/>
          <w:color w:val="auto"/>
          <w:u w:val="single"/>
          <w:lang w:eastAsia="en-US"/>
        </w:rPr>
        <w:lastRenderedPageBreak/>
        <w:t>GS-404-07 level all requirements of the GS-404-06 level and specialized experience in:</w:t>
      </w:r>
    </w:p>
    <w:p w:rsidR="00ED6593" w:rsidRPr="00ED6593" w:rsidRDefault="00691788" w:rsidP="00ED6593">
      <w:pPr>
        <w:widowControl w:val="0"/>
        <w:spacing w:line="281" w:lineRule="exact"/>
        <w:outlineLvl w:val="0"/>
        <w:rPr>
          <w:rFonts w:ascii="Times New Roman" w:eastAsia="Times New Roman" w:hAnsi="Times New Roman" w:cs="Times New Roman"/>
          <w:bCs/>
          <w:color w:val="auto"/>
          <w:spacing w:val="-1"/>
          <w:lang w:eastAsia="en-US"/>
        </w:rPr>
      </w:pPr>
      <w:r>
        <w:rPr>
          <w:rFonts w:ascii="Times New Roman" w:eastAsia="Times New Roman" w:hAnsi="Times New Roman" w:cs="Times New Roman"/>
          <w:bCs/>
          <w:color w:val="auto"/>
          <w:spacing w:val="-1"/>
          <w:lang w:eastAsia="en-US"/>
        </w:rPr>
        <w:t>Implementing w</w:t>
      </w:r>
      <w:r w:rsidR="00ED6593" w:rsidRPr="00ED6593">
        <w:rPr>
          <w:rFonts w:ascii="Times New Roman" w:eastAsia="Times New Roman" w:hAnsi="Times New Roman" w:cs="Times New Roman"/>
          <w:bCs/>
          <w:color w:val="auto"/>
          <w:spacing w:val="-1"/>
          <w:lang w:eastAsia="en-US"/>
        </w:rPr>
        <w:t xml:space="preserve">ildlife </w:t>
      </w:r>
      <w:r>
        <w:rPr>
          <w:rFonts w:ascii="Times New Roman" w:eastAsia="Times New Roman" w:hAnsi="Times New Roman" w:cs="Times New Roman"/>
          <w:bCs/>
          <w:color w:val="auto"/>
          <w:spacing w:val="-1"/>
          <w:lang w:eastAsia="en-US"/>
        </w:rPr>
        <w:t>damage</w:t>
      </w:r>
      <w:r w:rsidR="00ED6593" w:rsidRPr="00ED6593">
        <w:rPr>
          <w:rFonts w:ascii="Times New Roman" w:eastAsia="Times New Roman" w:hAnsi="Times New Roman" w:cs="Times New Roman"/>
          <w:bCs/>
          <w:color w:val="auto"/>
          <w:spacing w:val="-1"/>
          <w:lang w:eastAsia="en-US"/>
        </w:rPr>
        <w:t xml:space="preserve"> management</w:t>
      </w:r>
      <w:r>
        <w:rPr>
          <w:rFonts w:ascii="Times New Roman" w:eastAsia="Times New Roman" w:hAnsi="Times New Roman" w:cs="Times New Roman"/>
          <w:bCs/>
          <w:color w:val="auto"/>
          <w:spacing w:val="-1"/>
          <w:lang w:eastAsia="en-US"/>
        </w:rPr>
        <w:t xml:space="preserve"> program</w:t>
      </w:r>
      <w:r w:rsidR="00ED6593" w:rsidRPr="00ED6593">
        <w:rPr>
          <w:rFonts w:ascii="Times New Roman" w:eastAsia="Times New Roman" w:hAnsi="Times New Roman" w:cs="Times New Roman"/>
          <w:bCs/>
          <w:color w:val="auto"/>
          <w:spacing w:val="-1"/>
          <w:lang w:eastAsia="en-US"/>
        </w:rPr>
        <w:t>.</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Selecting appropriate wildlife damage management strategies, techniques, and tools and apply them to specific situations.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Interpreting and applying policies, regulations, laws, and ordinances that affect wildlife damage management operations and working within those guidelines.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Cs/>
          <w:color w:val="auto"/>
          <w:spacing w:val="-1"/>
          <w:lang w:eastAsia="en-US"/>
        </w:rPr>
      </w:pPr>
      <w:r w:rsidRPr="00ED6593">
        <w:rPr>
          <w:rFonts w:ascii="Times New Roman" w:eastAsia="Times New Roman" w:hAnsi="Times New Roman" w:cs="Times New Roman"/>
          <w:bCs/>
          <w:color w:val="auto"/>
          <w:spacing w:val="-1"/>
          <w:lang w:eastAsia="en-US"/>
        </w:rPr>
        <w:t>Using computers for word processing, spreadsheets, GIS and database applications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autoSpaceDE w:val="0"/>
        <w:autoSpaceDN w:val="0"/>
        <w:adjustRightInd w:val="0"/>
        <w:ind w:left="40" w:right="200"/>
        <w:rPr>
          <w:rFonts w:ascii="Times New Roman" w:eastAsia="Times New Roman" w:hAnsi="Times New Roman" w:cs="Times New Roman"/>
          <w:color w:val="auto"/>
          <w:lang w:eastAsia="en-US"/>
        </w:rPr>
      </w:pPr>
      <w:r w:rsidRPr="00ED6593">
        <w:rPr>
          <w:rFonts w:ascii="Times New Roman" w:eastAsia="Times New Roman" w:hAnsi="Times New Roman"/>
          <w:b/>
          <w:color w:val="auto"/>
          <w:spacing w:val="-1"/>
          <w:lang w:eastAsia="en-US"/>
        </w:rPr>
        <w:t>Assessing the abundance, behavior, and habits of North American wildlife species.</w:t>
      </w:r>
    </w:p>
    <w:p w:rsidR="00ED6593" w:rsidRPr="00ED6593" w:rsidRDefault="00ED6593" w:rsidP="00ED6593">
      <w:pPr>
        <w:widowControl w:val="0"/>
        <w:spacing w:line="281" w:lineRule="exact"/>
        <w:ind w:left="119"/>
        <w:outlineLvl w:val="0"/>
        <w:rPr>
          <w:rFonts w:ascii="Times New Roman" w:eastAsia="Times New Roman" w:hAnsi="Times New Roman" w:cs="Times New Roman"/>
          <w:bCs/>
          <w:color w:val="auto"/>
          <w:spacing w:val="-1"/>
          <w:lang w:eastAsia="en-US"/>
        </w:rPr>
      </w:pPr>
    </w:p>
    <w:p w:rsidR="00ED6593" w:rsidRPr="00ED6593" w:rsidRDefault="00ED6593" w:rsidP="00ED6593">
      <w:pPr>
        <w:widowControl w:val="0"/>
        <w:spacing w:line="281" w:lineRule="exact"/>
        <w:outlineLvl w:val="0"/>
        <w:rPr>
          <w:rFonts w:ascii="Times New Roman" w:eastAsia="Times New Roman" w:hAnsi="Times New Roman" w:cs="Times New Roman"/>
          <w:b/>
          <w:bCs/>
          <w:color w:val="auto"/>
          <w:spacing w:val="-1"/>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autoSpaceDE w:val="0"/>
        <w:autoSpaceDN w:val="0"/>
        <w:adjustRightInd w:val="0"/>
        <w:ind w:right="200"/>
        <w:rPr>
          <w:rFonts w:ascii="Times New Roman" w:eastAsia="Times New Roman" w:hAnsi="Times New Roman" w:cs="Times New Roman"/>
          <w:color w:val="auto"/>
          <w:lang w:eastAsia="en-US"/>
        </w:rPr>
      </w:pPr>
      <w:r w:rsidRPr="00ED6593">
        <w:rPr>
          <w:rFonts w:ascii="Times New Roman" w:eastAsia="Times New Roman" w:hAnsi="Times New Roman" w:cs="Times New Roman"/>
          <w:color w:val="auto"/>
          <w:lang w:eastAsia="en-US"/>
        </w:rPr>
        <w:t>One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full </w:t>
      </w:r>
      <w:r w:rsidRPr="00ED6593">
        <w:rPr>
          <w:rFonts w:ascii="Times New Roman" w:eastAsia="Times New Roman" w:hAnsi="Times New Roman" w:cs="Times New Roman"/>
          <w:color w:val="auto"/>
          <w:spacing w:val="-1"/>
          <w:lang w:eastAsia="en-US"/>
        </w:rPr>
        <w:t>year</w:t>
      </w:r>
      <w:r w:rsidRPr="00ED6593">
        <w:rPr>
          <w:rFonts w:ascii="Times New Roman" w:eastAsia="Times New Roman" w:hAnsi="Times New Roman" w:cs="Times New Roman"/>
          <w:color w:val="auto"/>
          <w:lang w:eastAsia="en-US"/>
        </w:rPr>
        <w:t xml:space="preserve"> of </w:t>
      </w:r>
      <w:r w:rsidRPr="00ED6593">
        <w:rPr>
          <w:rFonts w:ascii="Times New Roman" w:eastAsia="Times New Roman" w:hAnsi="Times New Roman" w:cs="Times New Roman"/>
          <w:color w:val="auto"/>
          <w:spacing w:val="-1"/>
          <w:lang w:eastAsia="en-US"/>
        </w:rPr>
        <w:t>graduate</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 xml:space="preserve">education </w:t>
      </w:r>
      <w:r w:rsidRPr="00ED6593">
        <w:rPr>
          <w:rFonts w:ascii="Times New Roman" w:eastAsia="Times New Roman" w:hAnsi="Times New Roman" w:cs="Times New Roman"/>
          <w:color w:val="auto"/>
          <w:lang w:eastAsia="en-US"/>
        </w:rPr>
        <w:t xml:space="preserve">that </w:t>
      </w:r>
      <w:r w:rsidRPr="00ED6593">
        <w:rPr>
          <w:rFonts w:ascii="Times New Roman" w:eastAsia="Times New Roman" w:hAnsi="Times New Roman" w:cs="Times New Roman"/>
          <w:color w:val="auto"/>
          <w:spacing w:val="-1"/>
          <w:lang w:eastAsia="en-US"/>
        </w:rPr>
        <w:t>included</w:t>
      </w:r>
      <w:r w:rsidRPr="00ED6593">
        <w:rPr>
          <w:rFonts w:ascii="Times New Roman" w:eastAsia="Times New Roman" w:hAnsi="Times New Roman" w:cs="Times New Roman"/>
          <w:color w:val="auto"/>
          <w:lang w:eastAsia="en-US"/>
        </w:rPr>
        <w:t xml:space="preserve"> at least </w:t>
      </w:r>
      <w:r w:rsidRPr="00ED6593">
        <w:rPr>
          <w:rFonts w:ascii="Times New Roman" w:eastAsia="Times New Roman" w:hAnsi="Times New Roman" w:cs="Times New Roman"/>
          <w:color w:val="auto"/>
          <w:spacing w:val="-1"/>
          <w:lang w:eastAsia="en-US"/>
        </w:rPr>
        <w:t>18</w:t>
      </w:r>
      <w:r w:rsidRPr="00ED6593">
        <w:rPr>
          <w:rFonts w:ascii="Times New Roman" w:eastAsia="Times New Roman" w:hAnsi="Times New Roman" w:cs="Times New Roman"/>
          <w:color w:val="auto"/>
          <w:lang w:eastAsia="en-US"/>
        </w:rPr>
        <w:t xml:space="preserve"> semester</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hours with an</w:t>
      </w:r>
      <w:r w:rsidRPr="00ED6593">
        <w:rPr>
          <w:rFonts w:ascii="Times New Roman" w:eastAsia="Times New Roman" w:hAnsi="Times New Roman" w:cs="Times New Roman"/>
          <w:color w:val="auto"/>
          <w:spacing w:val="47"/>
          <w:lang w:eastAsia="en-US"/>
        </w:rPr>
        <w:t xml:space="preserve"> </w:t>
      </w:r>
      <w:r w:rsidRPr="00ED6593">
        <w:rPr>
          <w:rFonts w:ascii="Times New Roman" w:eastAsia="Times New Roman" w:hAnsi="Times New Roman" w:cs="Times New Roman"/>
          <w:color w:val="auto"/>
          <w:lang w:eastAsia="en-US"/>
        </w:rPr>
        <w:t>emphasis in</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Wildlife.</w:t>
      </w:r>
    </w:p>
    <w:p w:rsidR="00ED6593" w:rsidRPr="00ED6593" w:rsidRDefault="00ED6593" w:rsidP="00ED6593">
      <w:pPr>
        <w:widowControl w:val="0"/>
        <w:ind w:left="119"/>
        <w:outlineLvl w:val="0"/>
        <w:rPr>
          <w:rFonts w:ascii="Times New Roman" w:eastAsia="Times New Roman" w:hAnsi="Times New Roman" w:cs="Times New Roman"/>
          <w:b/>
          <w:bCs/>
          <w:color w:val="auto"/>
          <w:spacing w:val="-1"/>
          <w:lang w:eastAsia="en-US"/>
        </w:rPr>
      </w:pPr>
    </w:p>
    <w:p w:rsidR="00ED6593" w:rsidRPr="00ED6593" w:rsidRDefault="00ED6593" w:rsidP="00ED6593">
      <w:pPr>
        <w:widowControl w:val="0"/>
        <w:outlineLvl w:val="0"/>
        <w:rPr>
          <w:rFonts w:ascii="Times New Roman" w:eastAsia="Times New Roman" w:hAnsi="Times New Roman" w:cs="Times New Roman"/>
          <w:b/>
          <w:bCs/>
          <w:color w:val="auto"/>
          <w:spacing w:val="-1"/>
          <w:lang w:eastAsia="en-US"/>
        </w:rPr>
      </w:pPr>
      <w:r w:rsidRPr="00ED6593">
        <w:rPr>
          <w:rFonts w:ascii="Times New Roman" w:eastAsia="Times New Roman" w:hAnsi="Times New Roman" w:cs="Times New Roman"/>
          <w:b/>
          <w:bCs/>
          <w:color w:val="auto"/>
          <w:spacing w:val="-1"/>
          <w:lang w:eastAsia="en-US"/>
        </w:rPr>
        <w:t>OR</w:t>
      </w:r>
    </w:p>
    <w:p w:rsidR="00ED6593" w:rsidRPr="00ED6593" w:rsidRDefault="00ED6593" w:rsidP="00ED6593">
      <w:pPr>
        <w:widowControl w:val="0"/>
        <w:outlineLvl w:val="0"/>
        <w:rPr>
          <w:rFonts w:ascii="Times New Roman" w:eastAsia="Times New Roman" w:hAnsi="Times New Roman" w:cs="Times New Roman"/>
          <w:color w:val="auto"/>
          <w:spacing w:val="-1"/>
          <w:u w:val="single" w:color="000000"/>
          <w:lang w:eastAsia="en-US"/>
        </w:rPr>
      </w:pPr>
    </w:p>
    <w:p w:rsidR="00ED6593" w:rsidRPr="00ED6593" w:rsidRDefault="00ED6593" w:rsidP="00ED6593">
      <w:pPr>
        <w:spacing w:after="200" w:line="281" w:lineRule="exact"/>
        <w:rPr>
          <w:rFonts w:ascii="Times New Roman" w:eastAsia="Times New Roman" w:hAnsi="Times New Roman" w:cs="Times New Roman"/>
          <w:color w:val="auto"/>
          <w:lang w:eastAsia="en-US"/>
        </w:rPr>
      </w:pPr>
      <w:r w:rsidRPr="00ED6593">
        <w:rPr>
          <w:rFonts w:ascii="Times New Roman" w:eastAsia="Times New Roman" w:hAnsi="Times New Roman" w:cs="Times New Roman"/>
          <w:b/>
          <w:bCs/>
          <w:color w:val="auto"/>
          <w:spacing w:val="-1"/>
          <w:u w:val="single" w:color="000000"/>
          <w:lang w:eastAsia="en-US"/>
        </w:rPr>
        <w:t>COMBINATION</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OF</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u w:val="single" w:color="000000"/>
          <w:lang w:eastAsia="en-US"/>
        </w:rPr>
        <w:t>EDUCATION</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AND</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u w:val="single" w:color="000000"/>
          <w:lang w:eastAsia="en-US"/>
        </w:rPr>
        <w:t>EXPERIENCE</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AT</w:t>
      </w:r>
      <w:r w:rsidRPr="00ED6593">
        <w:rPr>
          <w:rFonts w:ascii="Times New Roman" w:eastAsia="Times New Roman" w:hAnsi="Times New Roman" w:cs="Times New Roman"/>
          <w:b/>
          <w:bCs/>
          <w:color w:val="auto"/>
          <w:spacing w:val="-7"/>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THE</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GS</w:t>
      </w:r>
      <w:r w:rsidRPr="00ED6593">
        <w:rPr>
          <w:rFonts w:ascii="Cambria Math" w:eastAsia="Times New Roman" w:hAnsi="Cambria Math" w:cs="Cambria Math"/>
          <w:b/>
          <w:bCs/>
          <w:color w:val="auto"/>
          <w:spacing w:val="-1"/>
          <w:u w:val="single" w:color="000000"/>
          <w:lang w:eastAsia="en-US"/>
        </w:rPr>
        <w:t>‐6/</w:t>
      </w:r>
      <w:r w:rsidRPr="00ED6593">
        <w:rPr>
          <w:rFonts w:ascii="Times New Roman" w:eastAsia="Times New Roman" w:hAnsi="Times New Roman" w:cs="Times New Roman"/>
          <w:b/>
          <w:bCs/>
          <w:color w:val="auto"/>
          <w:spacing w:val="-1"/>
          <w:u w:val="single" w:color="000000"/>
          <w:lang w:eastAsia="en-US"/>
        </w:rPr>
        <w:t>7</w:t>
      </w:r>
      <w:r w:rsidRPr="00ED6593">
        <w:rPr>
          <w:rFonts w:ascii="Times New Roman" w:eastAsia="Times New Roman" w:hAnsi="Times New Roman" w:cs="Times New Roman"/>
          <w:b/>
          <w:bCs/>
          <w:color w:val="auto"/>
          <w:spacing w:val="-6"/>
          <w:u w:val="single" w:color="000000"/>
          <w:lang w:eastAsia="en-US"/>
        </w:rPr>
        <w:t xml:space="preserve"> </w:t>
      </w:r>
      <w:r w:rsidRPr="00ED6593">
        <w:rPr>
          <w:rFonts w:ascii="Times New Roman" w:eastAsia="Times New Roman" w:hAnsi="Times New Roman" w:cs="Times New Roman"/>
          <w:b/>
          <w:bCs/>
          <w:color w:val="auto"/>
          <w:spacing w:val="-1"/>
          <w:u w:val="single" w:color="000000"/>
          <w:lang w:eastAsia="en-US"/>
        </w:rPr>
        <w:t>GRADE</w:t>
      </w:r>
      <w:r w:rsidRPr="00ED6593">
        <w:rPr>
          <w:rFonts w:ascii="Times New Roman" w:eastAsia="Times New Roman" w:hAnsi="Times New Roman" w:cs="Times New Roman"/>
          <w:b/>
          <w:bCs/>
          <w:color w:val="auto"/>
          <w:spacing w:val="-5"/>
          <w:u w:val="single" w:color="000000"/>
          <w:lang w:eastAsia="en-US"/>
        </w:rPr>
        <w:t xml:space="preserve"> </w:t>
      </w:r>
      <w:r w:rsidRPr="00ED6593">
        <w:rPr>
          <w:rFonts w:ascii="Times New Roman" w:eastAsia="Times New Roman" w:hAnsi="Times New Roman" w:cs="Times New Roman"/>
          <w:b/>
          <w:bCs/>
          <w:color w:val="auto"/>
          <w:u w:val="single" w:color="000000"/>
          <w:lang w:eastAsia="en-US"/>
        </w:rPr>
        <w:t>LEVEL:</w:t>
      </w:r>
    </w:p>
    <w:p w:rsidR="00ED6593" w:rsidRPr="00ED6593" w:rsidRDefault="00ED6593" w:rsidP="00ED6593">
      <w:pPr>
        <w:autoSpaceDE w:val="0"/>
        <w:autoSpaceDN w:val="0"/>
        <w:adjustRightInd w:val="0"/>
        <w:ind w:right="200"/>
        <w:rPr>
          <w:rFonts w:ascii="Times New Roman" w:eastAsia="Times New Roman" w:hAnsi="Times New Roman" w:cs="Times New Roman"/>
          <w:color w:val="auto"/>
          <w:spacing w:val="-1"/>
          <w:lang w:eastAsia="en-US"/>
        </w:rPr>
      </w:pPr>
      <w:r w:rsidRPr="00ED6593">
        <w:rPr>
          <w:rFonts w:ascii="Times New Roman" w:eastAsia="Times New Roman" w:hAnsi="Times New Roman" w:cs="Times New Roman"/>
          <w:color w:val="auto"/>
          <w:lang w:eastAsia="en-US"/>
        </w:rPr>
        <w:t>Applicants</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spacing w:val="-1"/>
          <w:lang w:eastAsia="en-US"/>
        </w:rPr>
        <w:t>may</w:t>
      </w:r>
      <w:r w:rsidRPr="00ED6593">
        <w:rPr>
          <w:rFonts w:ascii="Times New Roman" w:eastAsia="Times New Roman" w:hAnsi="Times New Roman" w:cs="Times New Roman"/>
          <w:color w:val="auto"/>
          <w:lang w:eastAsia="en-US"/>
        </w:rPr>
        <w:t xml:space="preserve"> have </w:t>
      </w:r>
      <w:r w:rsidRPr="00ED6593">
        <w:rPr>
          <w:rFonts w:ascii="Times New Roman" w:eastAsia="Times New Roman" w:hAnsi="Times New Roman" w:cs="Times New Roman"/>
          <w:color w:val="auto"/>
          <w:spacing w:val="-1"/>
          <w:lang w:eastAsia="en-US"/>
        </w:rPr>
        <w:t>combinations</w:t>
      </w:r>
      <w:r w:rsidRPr="00ED6593">
        <w:rPr>
          <w:rFonts w:ascii="Times New Roman" w:eastAsia="Times New Roman" w:hAnsi="Times New Roman" w:cs="Times New Roman"/>
          <w:color w:val="auto"/>
          <w:spacing w:val="1"/>
          <w:lang w:eastAsia="en-US"/>
        </w:rPr>
        <w:t xml:space="preserve"> </w:t>
      </w:r>
      <w:r w:rsidRPr="00ED6593">
        <w:rPr>
          <w:rFonts w:ascii="Times New Roman" w:eastAsia="Times New Roman" w:hAnsi="Times New Roman" w:cs="Times New Roman"/>
          <w:color w:val="auto"/>
          <w:lang w:eastAsia="en-US"/>
        </w:rPr>
        <w:t>of successfully completed</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spacing w:val="-1"/>
          <w:lang w:eastAsia="en-US"/>
        </w:rPr>
        <w:t>education</w:t>
      </w:r>
      <w:r w:rsidRPr="00ED6593">
        <w:rPr>
          <w:rFonts w:ascii="Times New Roman" w:eastAsia="Times New Roman" w:hAnsi="Times New Roman" w:cs="Times New Roman"/>
          <w:color w:val="auto"/>
          <w:lang w:eastAsia="en-US"/>
        </w:rPr>
        <w:t xml:space="preserve"> and </w:t>
      </w:r>
      <w:r w:rsidRPr="00ED6593">
        <w:rPr>
          <w:rFonts w:ascii="Times New Roman" w:eastAsia="Times New Roman" w:hAnsi="Times New Roman" w:cs="Times New Roman"/>
          <w:color w:val="auto"/>
          <w:spacing w:val="-1"/>
          <w:lang w:eastAsia="en-US"/>
        </w:rPr>
        <w:t>specialized</w:t>
      </w:r>
      <w:r w:rsidRPr="00ED6593">
        <w:rPr>
          <w:rFonts w:ascii="Times New Roman" w:eastAsia="Times New Roman" w:hAnsi="Times New Roman" w:cs="Times New Roman"/>
          <w:color w:val="auto"/>
          <w:spacing w:val="57"/>
          <w:lang w:eastAsia="en-US"/>
        </w:rPr>
        <w:t xml:space="preserve"> </w:t>
      </w:r>
      <w:r w:rsidRPr="00ED6593">
        <w:rPr>
          <w:rFonts w:ascii="Times New Roman" w:eastAsia="Times New Roman" w:hAnsi="Times New Roman" w:cs="Times New Roman"/>
          <w:color w:val="auto"/>
          <w:spacing w:val="-1"/>
          <w:lang w:eastAsia="en-US"/>
        </w:rPr>
        <w:t>experience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to meet </w:t>
      </w:r>
      <w:r w:rsidRPr="00ED6593">
        <w:rPr>
          <w:rFonts w:ascii="Times New Roman" w:eastAsia="Times New Roman" w:hAnsi="Times New Roman" w:cs="Times New Roman"/>
          <w:color w:val="auto"/>
          <w:spacing w:val="-1"/>
          <w:lang w:eastAsia="en-US"/>
        </w:rPr>
        <w:t>total</w:t>
      </w:r>
      <w:r w:rsidRPr="00ED6593">
        <w:rPr>
          <w:rFonts w:ascii="Times New Roman" w:eastAsia="Times New Roman" w:hAnsi="Times New Roman" w:cs="Times New Roman"/>
          <w:color w:val="auto"/>
          <w:lang w:eastAsia="en-US"/>
        </w:rPr>
        <w:t xml:space="preserve"> </w:t>
      </w:r>
      <w:r w:rsidRPr="00ED6593">
        <w:rPr>
          <w:rFonts w:ascii="Times New Roman" w:eastAsia="Times New Roman" w:hAnsi="Times New Roman" w:cs="Times New Roman"/>
          <w:color w:val="auto"/>
          <w:spacing w:val="-1"/>
          <w:lang w:eastAsia="en-US"/>
        </w:rPr>
        <w:t>qualification requirements.</w:t>
      </w:r>
      <w:r w:rsidRPr="00ED6593">
        <w:rPr>
          <w:rFonts w:ascii="Times New Roman" w:eastAsia="Times New Roman" w:hAnsi="Times New Roman" w:cs="Times New Roman"/>
          <w:color w:val="auto"/>
          <w:lang w:eastAsia="en-US"/>
        </w:rPr>
        <w:t xml:space="preserve"> The</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total percentages must equal at</w:t>
      </w:r>
      <w:r w:rsidRPr="00ED6593">
        <w:rPr>
          <w:rFonts w:ascii="Times New Roman" w:eastAsia="Times New Roman" w:hAnsi="Times New Roman" w:cs="Times New Roman"/>
          <w:color w:val="auto"/>
          <w:spacing w:val="53"/>
          <w:lang w:eastAsia="en-US"/>
        </w:rPr>
        <w:t xml:space="preserve"> </w:t>
      </w:r>
      <w:r w:rsidRPr="00ED6593">
        <w:rPr>
          <w:rFonts w:ascii="Times New Roman" w:eastAsia="Times New Roman" w:hAnsi="Times New Roman" w:cs="Times New Roman"/>
          <w:color w:val="auto"/>
          <w:lang w:eastAsia="en-US"/>
        </w:rPr>
        <w:t xml:space="preserve">least </w:t>
      </w:r>
      <w:r w:rsidRPr="00ED6593">
        <w:rPr>
          <w:rFonts w:ascii="Times New Roman" w:eastAsia="Times New Roman" w:hAnsi="Times New Roman" w:cs="Times New Roman"/>
          <w:color w:val="auto"/>
          <w:spacing w:val="-1"/>
          <w:lang w:eastAsia="en-US"/>
        </w:rPr>
        <w:t>100</w:t>
      </w:r>
      <w:r w:rsidRPr="00ED6593">
        <w:rPr>
          <w:rFonts w:ascii="Times New Roman" w:eastAsia="Times New Roman" w:hAnsi="Times New Roman" w:cs="Times New Roman"/>
          <w:color w:val="auto"/>
          <w:lang w:eastAsia="en-US"/>
        </w:rPr>
        <w:t xml:space="preserve"> percent to qualify for</w:t>
      </w:r>
      <w:r w:rsidRPr="00ED6593">
        <w:rPr>
          <w:rFonts w:ascii="Times New Roman" w:eastAsia="Times New Roman" w:hAnsi="Times New Roman" w:cs="Times New Roman"/>
          <w:color w:val="auto"/>
          <w:spacing w:val="-2"/>
          <w:lang w:eastAsia="en-US"/>
        </w:rPr>
        <w:t xml:space="preserve"> </w:t>
      </w:r>
      <w:r w:rsidRPr="00ED6593">
        <w:rPr>
          <w:rFonts w:ascii="Times New Roman" w:eastAsia="Times New Roman" w:hAnsi="Times New Roman" w:cs="Times New Roman"/>
          <w:color w:val="auto"/>
          <w:lang w:eastAsia="en-US"/>
        </w:rPr>
        <w:t xml:space="preserve">that grade </w:t>
      </w:r>
      <w:r w:rsidRPr="00ED6593">
        <w:rPr>
          <w:rFonts w:ascii="Times New Roman" w:eastAsia="Times New Roman" w:hAnsi="Times New Roman" w:cs="Times New Roman"/>
          <w:color w:val="auto"/>
          <w:spacing w:val="-1"/>
          <w:lang w:eastAsia="en-US"/>
        </w:rPr>
        <w:t>level.</w:t>
      </w:r>
    </w:p>
    <w:p w:rsidR="00CD26D7" w:rsidRDefault="00CD26D7" w:rsidP="008E50D1">
      <w:pPr>
        <w:jc w:val="both"/>
        <w:rPr>
          <w:rFonts w:ascii="Times New Roman" w:hAnsi="Times New Roman" w:cs="Times New Roman"/>
        </w:rPr>
      </w:pPr>
    </w:p>
    <w:p w:rsidR="00CD26D7" w:rsidRDefault="00CD26D7" w:rsidP="008E50D1">
      <w:pPr>
        <w:jc w:val="both"/>
        <w:rPr>
          <w:rFonts w:ascii="Times New Roman" w:hAnsi="Times New Roman" w:cs="Times New Roman"/>
        </w:rPr>
      </w:pP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8E50D1" w:rsidRPr="00A04289" w:rsidRDefault="009F5947" w:rsidP="008E50D1">
      <w:pPr>
        <w:numPr>
          <w:ilvl w:val="0"/>
          <w:numId w:val="2"/>
        </w:numPr>
        <w:jc w:val="both"/>
        <w:rPr>
          <w:rFonts w:ascii="Times New Roman" w:hAnsi="Times New Roman" w:cs="Times New Roman"/>
        </w:rPr>
      </w:pPr>
      <w:r>
        <w:rPr>
          <w:rFonts w:ascii="Times New Roman" w:hAnsi="Times New Roman" w:cs="Times New Roman"/>
        </w:rPr>
        <w:t>Must obtain or have a valid state issued</w:t>
      </w:r>
      <w:r w:rsidR="00BD55B9">
        <w:rPr>
          <w:rFonts w:ascii="Times New Roman" w:hAnsi="Times New Roman" w:cs="Times New Roman"/>
        </w:rPr>
        <w:t xml:space="preserve"> </w:t>
      </w:r>
      <w:r w:rsidR="008E50D1" w:rsidRPr="00A04289">
        <w:rPr>
          <w:rFonts w:ascii="Times New Roman" w:hAnsi="Times New Roman" w:cs="Times New Roman"/>
        </w:rPr>
        <w:t>driver’s license.  Operation of Government-owned or leased vehicles is required.</w:t>
      </w:r>
      <w:r w:rsidR="00CD7F13">
        <w:rPr>
          <w:rFonts w:ascii="Times New Roman" w:hAnsi="Times New Roman" w:cs="Times New Roman"/>
        </w:rPr>
        <w:t xml:space="preserve"> </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Pr="00F225C9" w:rsidRDefault="008E50D1" w:rsidP="008E50D1">
      <w:pPr>
        <w:numPr>
          <w:ilvl w:val="0"/>
          <w:numId w:val="2"/>
        </w:numPr>
        <w:jc w:val="both"/>
        <w:rPr>
          <w:rFonts w:ascii="Times New Roman" w:hAnsi="Times New Roman" w:cs="Times New Roman"/>
        </w:rPr>
      </w:pPr>
      <w:r w:rsidRPr="00F225C9">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F225C9">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521331" w:rsidRPr="00521331" w:rsidRDefault="00A73624" w:rsidP="00521331">
      <w:pPr>
        <w:numPr>
          <w:ilvl w:val="0"/>
          <w:numId w:val="2"/>
        </w:numPr>
        <w:jc w:val="both"/>
        <w:rPr>
          <w:rFonts w:ascii="Times New Roman" w:hAnsi="Times New Roman" w:cs="Times New Roman"/>
        </w:rPr>
      </w:pPr>
      <w:r w:rsidRPr="001676A8">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521331" w:rsidRPr="00521331" w:rsidRDefault="00521331" w:rsidP="00521331">
      <w:pPr>
        <w:pStyle w:val="ListParagraph"/>
        <w:numPr>
          <w:ilvl w:val="0"/>
          <w:numId w:val="2"/>
        </w:numPr>
      </w:pPr>
      <w:r w:rsidRPr="00521331">
        <w:t>Must obtain or have a valid Commercial Pesticide Applicators license</w:t>
      </w:r>
    </w:p>
    <w:p w:rsidR="00521331" w:rsidRPr="00521331" w:rsidRDefault="00521331" w:rsidP="00521331">
      <w:pPr>
        <w:ind w:left="360"/>
      </w:pP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CC5208" w:rsidRDefault="000B6903" w:rsidP="000B15A9">
      <w:pPr>
        <w:jc w:val="both"/>
        <w:rPr>
          <w:rFonts w:ascii="Times New Roman" w:hAnsi="Times New Roman" w:cs="Times New Roman"/>
        </w:rPr>
      </w:pPr>
      <w:r>
        <w:rPr>
          <w:rFonts w:ascii="Times New Roman" w:hAnsi="Times New Roman" w:cs="Times New Roman"/>
        </w:rPr>
        <w:t xml:space="preserve">See </w:t>
      </w:r>
      <w:r w:rsidR="000B15A9">
        <w:rPr>
          <w:rFonts w:ascii="Times New Roman" w:hAnsi="Times New Roman" w:cs="Times New Roman"/>
        </w:rPr>
        <w:t xml:space="preserve">this link: </w:t>
      </w:r>
      <w:hyperlink r:id="rId8"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F15391" w:rsidRDefault="00F15391" w:rsidP="00F15391">
      <w:pPr>
        <w:pStyle w:val="NormalWeb"/>
        <w:shd w:val="clear" w:color="auto" w:fill="FFFFFF"/>
        <w:rPr>
          <w:rFonts w:asciiTheme="minorHAnsi" w:hAnsiTheme="minorHAnsi" w:cstheme="minorHAnsi"/>
          <w:b/>
          <w:sz w:val="22"/>
          <w:szCs w:val="22"/>
          <w:lang w:val="en"/>
        </w:rPr>
      </w:pPr>
      <w:r w:rsidRPr="00F15391">
        <w:rPr>
          <w:rFonts w:asciiTheme="minorHAnsi" w:hAnsiTheme="minorHAnsi" w:cstheme="minorHAnsi"/>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rsidR="00F15391" w:rsidRPr="002542C9" w:rsidRDefault="00F15391" w:rsidP="00F15391">
      <w:pPr>
        <w:shd w:val="clear" w:color="auto" w:fill="FFFFFF"/>
        <w:spacing w:before="360" w:after="120"/>
        <w:outlineLvl w:val="2"/>
        <w:rPr>
          <w:rFonts w:eastAsia="Times New Roman" w:cstheme="minorHAnsi"/>
          <w:bCs/>
          <w:lang w:val="en"/>
        </w:rPr>
      </w:pPr>
      <w:r w:rsidRPr="002542C9">
        <w:rPr>
          <w:rFonts w:eastAsia="Times New Roman" w:cstheme="minorHAnsi"/>
          <w:b/>
          <w:bCs/>
          <w:lang w:val="en"/>
        </w:rPr>
        <w:t>Reasonable Accommodation Policy</w:t>
      </w:r>
      <w:r>
        <w:rPr>
          <w:rFonts w:eastAsia="Times New Roman" w:cstheme="minorHAnsi"/>
          <w:b/>
          <w:bCs/>
          <w:lang w:val="en"/>
        </w:rPr>
        <w:t xml:space="preserve">- </w:t>
      </w:r>
    </w:p>
    <w:p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applicant with a disability needs an accommodation to have an equal opportunity to apply for a job.</w:t>
      </w:r>
    </w:p>
    <w:p w:rsidR="00F15391" w:rsidRPr="00F15391"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perform the essential job duties or to gain access to the workplace.</w:t>
      </w:r>
    </w:p>
    <w:p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lastRenderedPageBreak/>
        <w:t>An employee with a disability needs an accommodation to receive equal access to benefits, such as details, training, and office-sponsored events.</w:t>
      </w:r>
    </w:p>
    <w:p w:rsidR="00640322" w:rsidRDefault="00640322" w:rsidP="008E50D1"/>
    <w:p w:rsidR="00F15391" w:rsidRDefault="00F15391" w:rsidP="00F15391">
      <w:pPr>
        <w:jc w:val="both"/>
        <w:rPr>
          <w:rFonts w:ascii="Times New Roman" w:hAnsi="Times New Roman" w:cs="Times New Roman"/>
        </w:rPr>
      </w:pPr>
      <w:r>
        <w:rPr>
          <w:rFonts w:ascii="Times New Roman" w:hAnsi="Times New Roman" w:cs="Times New Roman"/>
          <w:b/>
        </w:rPr>
        <w:t>Relocation costs will not be paid for this position.</w:t>
      </w:r>
    </w:p>
    <w:p w:rsidR="00F15391" w:rsidRDefault="00F15391" w:rsidP="008E50D1"/>
    <w:sectPr w:rsidR="00F1539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06AAE"/>
    <w:multiLevelType w:val="hybridMultilevel"/>
    <w:tmpl w:val="A8462222"/>
    <w:lvl w:ilvl="0" w:tplc="E30A99EE">
      <w:start w:val="1"/>
      <w:numFmt w:val="bullet"/>
      <w:lvlText w:val="•"/>
      <w:lvlJc w:val="left"/>
      <w:pPr>
        <w:ind w:left="120" w:hanging="144"/>
      </w:pPr>
      <w:rPr>
        <w:rFonts w:ascii="Times New Roman" w:eastAsia="Times New Roman" w:hAnsi="Times New Roman" w:hint="default"/>
        <w:sz w:val="24"/>
        <w:szCs w:val="24"/>
      </w:rPr>
    </w:lvl>
    <w:lvl w:ilvl="1" w:tplc="A8C41802">
      <w:start w:val="1"/>
      <w:numFmt w:val="bullet"/>
      <w:lvlText w:val="•"/>
      <w:lvlJc w:val="left"/>
      <w:pPr>
        <w:ind w:left="1092" w:hanging="144"/>
      </w:pPr>
      <w:rPr>
        <w:rFonts w:hint="default"/>
      </w:rPr>
    </w:lvl>
    <w:lvl w:ilvl="2" w:tplc="4894D470">
      <w:start w:val="1"/>
      <w:numFmt w:val="bullet"/>
      <w:lvlText w:val="•"/>
      <w:lvlJc w:val="left"/>
      <w:pPr>
        <w:ind w:left="2064" w:hanging="144"/>
      </w:pPr>
      <w:rPr>
        <w:rFonts w:hint="default"/>
      </w:rPr>
    </w:lvl>
    <w:lvl w:ilvl="3" w:tplc="7436CB26">
      <w:start w:val="1"/>
      <w:numFmt w:val="bullet"/>
      <w:lvlText w:val="•"/>
      <w:lvlJc w:val="left"/>
      <w:pPr>
        <w:ind w:left="3036" w:hanging="144"/>
      </w:pPr>
      <w:rPr>
        <w:rFonts w:hint="default"/>
      </w:rPr>
    </w:lvl>
    <w:lvl w:ilvl="4" w:tplc="21BA5FE2">
      <w:start w:val="1"/>
      <w:numFmt w:val="bullet"/>
      <w:lvlText w:val="•"/>
      <w:lvlJc w:val="left"/>
      <w:pPr>
        <w:ind w:left="4008" w:hanging="144"/>
      </w:pPr>
      <w:rPr>
        <w:rFonts w:hint="default"/>
      </w:rPr>
    </w:lvl>
    <w:lvl w:ilvl="5" w:tplc="F75C459C">
      <w:start w:val="1"/>
      <w:numFmt w:val="bullet"/>
      <w:lvlText w:val="•"/>
      <w:lvlJc w:val="left"/>
      <w:pPr>
        <w:ind w:left="4980" w:hanging="144"/>
      </w:pPr>
      <w:rPr>
        <w:rFonts w:hint="default"/>
      </w:rPr>
    </w:lvl>
    <w:lvl w:ilvl="6" w:tplc="C90A0EBA">
      <w:start w:val="1"/>
      <w:numFmt w:val="bullet"/>
      <w:lvlText w:val="•"/>
      <w:lvlJc w:val="left"/>
      <w:pPr>
        <w:ind w:left="5952" w:hanging="144"/>
      </w:pPr>
      <w:rPr>
        <w:rFonts w:hint="default"/>
      </w:rPr>
    </w:lvl>
    <w:lvl w:ilvl="7" w:tplc="603EB746">
      <w:start w:val="1"/>
      <w:numFmt w:val="bullet"/>
      <w:lvlText w:val="•"/>
      <w:lvlJc w:val="left"/>
      <w:pPr>
        <w:ind w:left="6924" w:hanging="144"/>
      </w:pPr>
      <w:rPr>
        <w:rFonts w:hint="default"/>
      </w:rPr>
    </w:lvl>
    <w:lvl w:ilvl="8" w:tplc="9D16C39C">
      <w:start w:val="1"/>
      <w:numFmt w:val="bullet"/>
      <w:lvlText w:val="•"/>
      <w:lvlJc w:val="left"/>
      <w:pPr>
        <w:ind w:left="7896" w:hanging="144"/>
      </w:pPr>
      <w:rPr>
        <w:rFont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2"/>
  </w:num>
  <w:num w:numId="4">
    <w:abstractNumId w:val="9"/>
  </w:num>
  <w:num w:numId="5">
    <w:abstractNumId w:val="3"/>
  </w:num>
  <w:num w:numId="6">
    <w:abstractNumId w:val="5"/>
  </w:num>
  <w:num w:numId="7">
    <w:abstractNumId w:val="7"/>
  </w:num>
  <w:num w:numId="8">
    <w:abstractNumId w:val="11"/>
  </w:num>
  <w:num w:numId="9">
    <w:abstractNumId w:val="10"/>
  </w:num>
  <w:num w:numId="10">
    <w:abstractNumId w:val="1"/>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4072D"/>
    <w:rsid w:val="000B15A9"/>
    <w:rsid w:val="000B6903"/>
    <w:rsid w:val="001544F4"/>
    <w:rsid w:val="00166757"/>
    <w:rsid w:val="001676A8"/>
    <w:rsid w:val="001F1BCD"/>
    <w:rsid w:val="0024537F"/>
    <w:rsid w:val="00306C3D"/>
    <w:rsid w:val="00322BE3"/>
    <w:rsid w:val="003266E0"/>
    <w:rsid w:val="003F0B8E"/>
    <w:rsid w:val="00424CA9"/>
    <w:rsid w:val="004C751C"/>
    <w:rsid w:val="00521331"/>
    <w:rsid w:val="00556764"/>
    <w:rsid w:val="005859F3"/>
    <w:rsid w:val="00640322"/>
    <w:rsid w:val="006567C3"/>
    <w:rsid w:val="00691788"/>
    <w:rsid w:val="006924EA"/>
    <w:rsid w:val="006B639D"/>
    <w:rsid w:val="007040A9"/>
    <w:rsid w:val="007809D6"/>
    <w:rsid w:val="00872838"/>
    <w:rsid w:val="00872E01"/>
    <w:rsid w:val="00877FD6"/>
    <w:rsid w:val="008E1311"/>
    <w:rsid w:val="008E50D1"/>
    <w:rsid w:val="009C6A95"/>
    <w:rsid w:val="009F5947"/>
    <w:rsid w:val="00A17CBC"/>
    <w:rsid w:val="00A73624"/>
    <w:rsid w:val="00AA048C"/>
    <w:rsid w:val="00AC640A"/>
    <w:rsid w:val="00AD22F0"/>
    <w:rsid w:val="00AF5E1B"/>
    <w:rsid w:val="00B64D37"/>
    <w:rsid w:val="00BC7B1A"/>
    <w:rsid w:val="00BD55B9"/>
    <w:rsid w:val="00BD6D90"/>
    <w:rsid w:val="00C71781"/>
    <w:rsid w:val="00CC5208"/>
    <w:rsid w:val="00CD26D7"/>
    <w:rsid w:val="00CD7F13"/>
    <w:rsid w:val="00D032C0"/>
    <w:rsid w:val="00D606D4"/>
    <w:rsid w:val="00DD4820"/>
    <w:rsid w:val="00E115B0"/>
    <w:rsid w:val="00E75AA3"/>
    <w:rsid w:val="00ED6593"/>
    <w:rsid w:val="00EE4407"/>
    <w:rsid w:val="00F12053"/>
    <w:rsid w:val="00F15391"/>
    <w:rsid w:val="00F16C04"/>
    <w:rsid w:val="00F215E0"/>
    <w:rsid w:val="00F225C9"/>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B64D37"/>
    <w:pPr>
      <w:autoSpaceDE w:val="0"/>
      <w:autoSpaceDN w:val="0"/>
      <w:adjustRightInd w:val="0"/>
      <w:ind w:left="40"/>
    </w:pPr>
    <w:rPr>
      <w:rFonts w:eastAsiaTheme="minorEastAsia"/>
      <w:color w:val="auto"/>
      <w:sz w:val="24"/>
      <w:szCs w:val="24"/>
      <w:lang w:eastAsia="en-US"/>
    </w:rPr>
  </w:style>
  <w:style w:type="character" w:customStyle="1" w:styleId="BodyTextChar">
    <w:name w:val="Body Text Char"/>
    <w:basedOn w:val="DefaultParagraphFont"/>
    <w:link w:val="BodyText"/>
    <w:uiPriority w:val="1"/>
    <w:rsid w:val="00B64D37"/>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0646">
      <w:bodyDiv w:val="1"/>
      <w:marLeft w:val="0"/>
      <w:marRight w:val="0"/>
      <w:marTop w:val="0"/>
      <w:marBottom w:val="0"/>
      <w:divBdr>
        <w:top w:val="none" w:sz="0" w:space="0" w:color="auto"/>
        <w:left w:val="none" w:sz="0" w:space="0" w:color="auto"/>
        <w:bottom w:val="none" w:sz="0" w:space="0" w:color="auto"/>
        <w:right w:val="none" w:sz="0" w:space="0" w:color="auto"/>
      </w:divBdr>
    </w:div>
    <w:div w:id="19101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Margaret.A.Pepper@aphi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Sullivan, Kevin - APHIS</cp:lastModifiedBy>
  <cp:revision>3</cp:revision>
  <dcterms:created xsi:type="dcterms:W3CDTF">2019-02-06T18:47:00Z</dcterms:created>
  <dcterms:modified xsi:type="dcterms:W3CDTF">2019-02-07T18:55:00Z</dcterms:modified>
</cp:coreProperties>
</file>