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Pr="00991186" w:rsidRDefault="008E50D1" w:rsidP="008E50D1">
      <w:pPr>
        <w:widowControl w:val="0"/>
        <w:autoSpaceDE w:val="0"/>
        <w:autoSpaceDN w:val="0"/>
        <w:adjustRightInd w:val="0"/>
        <w:ind w:right="-270"/>
        <w:jc w:val="center"/>
        <w:rPr>
          <w:rFonts w:ascii="Times New Roman" w:hAnsi="Times New Roman" w:cs="Times New Roman"/>
          <w:b/>
          <w:noProof/>
          <w:u w:val="single"/>
          <w:lang w:eastAsia="en-US"/>
        </w:rPr>
      </w:pPr>
      <w:r w:rsidRPr="00991186">
        <w:rPr>
          <w:rFonts w:ascii="Times New Roman" w:hAnsi="Times New Roman" w:cs="Times New Roman"/>
          <w:noProof/>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186">
        <w:rPr>
          <w:rFonts w:ascii="Times New Roman" w:hAnsi="Times New Roman" w:cs="Times New Roman"/>
          <w:b/>
          <w:noProof/>
          <w:u w:val="single"/>
          <w:lang w:eastAsia="en-US"/>
        </w:rPr>
        <w:t>VACANCY ANNOUNCEMENT</w:t>
      </w:r>
    </w:p>
    <w:p w:rsidR="008E50D1" w:rsidRPr="00991186" w:rsidRDefault="008E50D1" w:rsidP="008E50D1">
      <w:pPr>
        <w:widowControl w:val="0"/>
        <w:autoSpaceDE w:val="0"/>
        <w:autoSpaceDN w:val="0"/>
        <w:adjustRightInd w:val="0"/>
        <w:ind w:right="-270"/>
        <w:jc w:val="center"/>
        <w:rPr>
          <w:rFonts w:ascii="Times New Roman" w:hAnsi="Times New Roman" w:cs="Times New Roman"/>
          <w:b/>
        </w:rPr>
      </w:pPr>
    </w:p>
    <w:p w:rsidR="008E50D1" w:rsidRPr="00E851B0" w:rsidRDefault="008E50D1" w:rsidP="008E50D1">
      <w:pPr>
        <w:ind w:firstLine="720"/>
        <w:rPr>
          <w:rFonts w:ascii="Times New Roman" w:hAnsi="Times New Roman" w:cs="Times New Roman"/>
        </w:rPr>
      </w:pPr>
      <w:r w:rsidRPr="00991186">
        <w:rPr>
          <w:rFonts w:ascii="Times New Roman" w:hAnsi="Times New Roman" w:cs="Times New Roman"/>
          <w:b/>
        </w:rPr>
        <w:t>OPEN DATE:</w:t>
      </w:r>
      <w:r w:rsidRPr="00991186">
        <w:rPr>
          <w:rFonts w:ascii="Times New Roman" w:hAnsi="Times New Roman" w:cs="Times New Roman"/>
          <w:b/>
        </w:rPr>
        <w:tab/>
      </w:r>
      <w:r w:rsidRPr="00991186">
        <w:rPr>
          <w:rFonts w:ascii="Times New Roman" w:hAnsi="Times New Roman" w:cs="Times New Roman"/>
          <w:b/>
        </w:rPr>
        <w:tab/>
      </w:r>
      <w:r w:rsidR="00E851B0" w:rsidRPr="00E851B0">
        <w:rPr>
          <w:rFonts w:ascii="Times New Roman" w:hAnsi="Times New Roman" w:cs="Times New Roman"/>
        </w:rPr>
        <w:t>7/</w:t>
      </w:r>
      <w:r w:rsidR="007E206C">
        <w:rPr>
          <w:rFonts w:ascii="Times New Roman" w:hAnsi="Times New Roman" w:cs="Times New Roman"/>
        </w:rPr>
        <w:t>9</w:t>
      </w:r>
      <w:r w:rsidR="00E851B0" w:rsidRPr="00E851B0">
        <w:rPr>
          <w:rFonts w:ascii="Times New Roman" w:hAnsi="Times New Roman" w:cs="Times New Roman"/>
        </w:rPr>
        <w:t>/2018</w:t>
      </w:r>
    </w:p>
    <w:p w:rsidR="00556764" w:rsidRPr="00991186" w:rsidRDefault="00556764" w:rsidP="008E50D1">
      <w:pPr>
        <w:tabs>
          <w:tab w:val="left" w:pos="2775"/>
        </w:tabs>
        <w:rPr>
          <w:rFonts w:ascii="Times New Roman" w:hAnsi="Times New Roman" w:cs="Times New Roman"/>
          <w:b/>
        </w:rPr>
      </w:pPr>
    </w:p>
    <w:p w:rsidR="00556764" w:rsidRPr="00991186" w:rsidRDefault="00556764" w:rsidP="008E50D1">
      <w:pPr>
        <w:tabs>
          <w:tab w:val="left" w:pos="2775"/>
        </w:tabs>
        <w:rPr>
          <w:rFonts w:ascii="Times New Roman" w:hAnsi="Times New Roman" w:cs="Times New Roman"/>
          <w:b/>
        </w:rPr>
      </w:pPr>
      <w:r w:rsidRPr="00991186">
        <w:rPr>
          <w:rFonts w:ascii="Times New Roman" w:hAnsi="Times New Roman" w:cs="Times New Roman"/>
          <w:b/>
        </w:rPr>
        <w:t xml:space="preserve">            CLOSING DATE:</w:t>
      </w:r>
      <w:r w:rsidRPr="00991186">
        <w:rPr>
          <w:rFonts w:ascii="Times New Roman" w:hAnsi="Times New Roman" w:cs="Times New Roman"/>
        </w:rPr>
        <w:tab/>
      </w:r>
      <w:r w:rsidR="00E851B0">
        <w:rPr>
          <w:rFonts w:ascii="Times New Roman" w:hAnsi="Times New Roman" w:cs="Times New Roman"/>
        </w:rPr>
        <w:t>7/1</w:t>
      </w:r>
      <w:r w:rsidR="007E206C">
        <w:rPr>
          <w:rFonts w:ascii="Times New Roman" w:hAnsi="Times New Roman" w:cs="Times New Roman"/>
        </w:rPr>
        <w:t>6</w:t>
      </w:r>
      <w:bookmarkStart w:id="0" w:name="_GoBack"/>
      <w:bookmarkEnd w:id="0"/>
      <w:r w:rsidR="00E851B0">
        <w:rPr>
          <w:rFonts w:ascii="Times New Roman" w:hAnsi="Times New Roman" w:cs="Times New Roman"/>
        </w:rPr>
        <w:t>/2018</w:t>
      </w:r>
    </w:p>
    <w:p w:rsidR="008E50D1" w:rsidRPr="00991186" w:rsidRDefault="00556764" w:rsidP="008E50D1">
      <w:pPr>
        <w:tabs>
          <w:tab w:val="left" w:pos="2775"/>
        </w:tabs>
        <w:rPr>
          <w:rFonts w:ascii="Times New Roman" w:hAnsi="Times New Roman" w:cs="Times New Roman"/>
          <w:b/>
        </w:rPr>
      </w:pPr>
      <w:r w:rsidRPr="00991186">
        <w:rPr>
          <w:rFonts w:ascii="Times New Roman" w:hAnsi="Times New Roman" w:cs="Times New Roman"/>
          <w:b/>
        </w:rPr>
        <w:tab/>
      </w:r>
      <w:r w:rsidR="008E50D1" w:rsidRPr="00991186">
        <w:rPr>
          <w:rFonts w:ascii="Times New Roman" w:hAnsi="Times New Roman" w:cs="Times New Roman"/>
          <w:noProof/>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(801) 975-3315</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(801) 975-3315</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sidRPr="00991186">
        <w:rPr>
          <w:rFonts w:ascii="Times New Roman" w:hAnsi="Times New Roman" w:cs="Times New Roman"/>
          <w:b/>
        </w:rPr>
        <w:tab/>
      </w:r>
    </w:p>
    <w:p w:rsidR="008E50D1" w:rsidRPr="00991186" w:rsidRDefault="008E50D1" w:rsidP="008E50D1">
      <w:pPr>
        <w:ind w:firstLine="720"/>
        <w:rPr>
          <w:rFonts w:ascii="Times New Roman" w:hAnsi="Times New Roman" w:cs="Times New Roman"/>
          <w:b/>
        </w:rPr>
      </w:pPr>
      <w:r w:rsidRPr="00991186">
        <w:rPr>
          <w:rFonts w:ascii="Times New Roman" w:hAnsi="Times New Roman" w:cs="Times New Roman"/>
          <w:b/>
        </w:rPr>
        <w:t>POSITION TITLE:</w:t>
      </w:r>
      <w:r w:rsidRPr="00991186">
        <w:rPr>
          <w:rFonts w:ascii="Times New Roman" w:hAnsi="Times New Roman" w:cs="Times New Roman"/>
          <w:b/>
        </w:rPr>
        <w:tab/>
      </w:r>
      <w:r w:rsidRPr="00991186">
        <w:rPr>
          <w:rFonts w:ascii="Times New Roman" w:hAnsi="Times New Roman" w:cs="Times New Roman"/>
          <w:b/>
        </w:rPr>
        <w:tab/>
      </w:r>
      <w:r w:rsidR="001B1EAA" w:rsidRPr="00991186">
        <w:rPr>
          <w:rFonts w:ascii="Times New Roman" w:hAnsi="Times New Roman" w:cs="Times New Roman"/>
          <w:b/>
        </w:rPr>
        <w:t xml:space="preserve"> Wildlife Biologist (Airport)</w:t>
      </w:r>
    </w:p>
    <w:p w:rsidR="00F12053" w:rsidRPr="00991186" w:rsidRDefault="00F12053" w:rsidP="008E50D1">
      <w:pPr>
        <w:ind w:firstLine="720"/>
        <w:rPr>
          <w:rFonts w:ascii="Times New Roman" w:hAnsi="Times New Roman" w:cs="Times New Roman"/>
          <w:b/>
        </w:rPr>
      </w:pPr>
    </w:p>
    <w:p w:rsidR="008E50D1" w:rsidRPr="00991186" w:rsidRDefault="00F12053" w:rsidP="00F16C04">
      <w:pPr>
        <w:ind w:left="3600" w:hanging="2880"/>
        <w:rPr>
          <w:rFonts w:ascii="Times New Roman" w:hAnsi="Times New Roman" w:cs="Times New Roman"/>
        </w:rPr>
      </w:pPr>
      <w:r w:rsidRPr="00991186">
        <w:rPr>
          <w:rFonts w:ascii="Times New Roman" w:hAnsi="Times New Roman" w:cs="Times New Roman"/>
          <w:b/>
        </w:rPr>
        <w:t>TYPE OF POSITION:</w:t>
      </w:r>
      <w:r w:rsidR="008E50D1" w:rsidRPr="00991186">
        <w:rPr>
          <w:rFonts w:ascii="Times New Roman" w:hAnsi="Times New Roman" w:cs="Times New Roman"/>
        </w:rPr>
        <w:tab/>
        <w:t xml:space="preserve">Term Appointment with </w:t>
      </w:r>
      <w:r w:rsidR="00556764" w:rsidRPr="00991186">
        <w:rPr>
          <w:rFonts w:ascii="Times New Roman" w:hAnsi="Times New Roman" w:cs="Times New Roman"/>
        </w:rPr>
        <w:t xml:space="preserve">possibility for </w:t>
      </w:r>
      <w:r w:rsidR="008E50D1" w:rsidRPr="00991186">
        <w:rPr>
          <w:rFonts w:ascii="Times New Roman" w:hAnsi="Times New Roman" w:cs="Times New Roman"/>
        </w:rPr>
        <w:t>Benefits</w:t>
      </w:r>
      <w:r w:rsidR="00F16C04" w:rsidRPr="00991186">
        <w:rPr>
          <w:rFonts w:ascii="Times New Roman" w:hAnsi="Times New Roman" w:cs="Times New Roman"/>
        </w:rPr>
        <w:t>, Excepted Service</w:t>
      </w:r>
    </w:p>
    <w:p w:rsidR="008E50D1" w:rsidRPr="00991186" w:rsidRDefault="008E50D1" w:rsidP="008E50D1">
      <w:pPr>
        <w:rPr>
          <w:rFonts w:ascii="Times New Roman" w:hAnsi="Times New Roman" w:cs="Times New Roman"/>
        </w:rPr>
      </w:pP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t xml:space="preserve">Not to Exceed 13 months (may be extended up to 4 </w:t>
      </w:r>
      <w:r w:rsidR="00E115B0" w:rsidRPr="00991186">
        <w:rPr>
          <w:rFonts w:ascii="Times New Roman" w:hAnsi="Times New Roman" w:cs="Times New Roman"/>
        </w:rPr>
        <w:t>y</w:t>
      </w:r>
      <w:r w:rsidRPr="00991186">
        <w:rPr>
          <w:rFonts w:ascii="Times New Roman" w:hAnsi="Times New Roman" w:cs="Times New Roman"/>
        </w:rPr>
        <w:t>ears)</w:t>
      </w:r>
    </w:p>
    <w:p w:rsidR="00556764" w:rsidRPr="00991186" w:rsidRDefault="00556764" w:rsidP="008E50D1">
      <w:pPr>
        <w:rPr>
          <w:rFonts w:ascii="Times New Roman" w:hAnsi="Times New Roman" w:cs="Times New Roman"/>
        </w:rPr>
      </w:pPr>
    </w:p>
    <w:p w:rsidR="00556764" w:rsidRPr="00991186" w:rsidRDefault="00556764" w:rsidP="008E50D1">
      <w:pPr>
        <w:rPr>
          <w:rFonts w:ascii="Times New Roman" w:hAnsi="Times New Roman" w:cs="Times New Roman"/>
          <w:b/>
        </w:rPr>
      </w:pPr>
      <w:r w:rsidRPr="00991186">
        <w:rPr>
          <w:rFonts w:ascii="Times New Roman" w:hAnsi="Times New Roman" w:cs="Times New Roman"/>
        </w:rPr>
        <w:t xml:space="preserve">             </w:t>
      </w:r>
      <w:r w:rsidRPr="00991186">
        <w:rPr>
          <w:rFonts w:ascii="Times New Roman" w:hAnsi="Times New Roman" w:cs="Times New Roman"/>
          <w:b/>
        </w:rPr>
        <w:t>WORK SCHEDULE:</w:t>
      </w:r>
      <w:r w:rsidR="001B1EAA" w:rsidRPr="00991186">
        <w:rPr>
          <w:rFonts w:ascii="Times New Roman" w:hAnsi="Times New Roman" w:cs="Times New Roman"/>
          <w:b/>
        </w:rPr>
        <w:tab/>
        <w:t>Full time</w:t>
      </w:r>
    </w:p>
    <w:p w:rsidR="008E50D1" w:rsidRPr="00991186" w:rsidRDefault="008E50D1" w:rsidP="008E50D1">
      <w:pPr>
        <w:rPr>
          <w:rFonts w:ascii="Times New Roman" w:hAnsi="Times New Roman" w:cs="Times New Roman"/>
          <w:b/>
        </w:rPr>
      </w:pPr>
    </w:p>
    <w:p w:rsidR="008E50D1" w:rsidRPr="00991186" w:rsidRDefault="008E50D1" w:rsidP="008E50D1">
      <w:pPr>
        <w:ind w:firstLine="720"/>
        <w:rPr>
          <w:rFonts w:ascii="Times New Roman" w:hAnsi="Times New Roman" w:cs="Times New Roman"/>
          <w:b/>
        </w:rPr>
      </w:pPr>
      <w:r w:rsidRPr="00991186">
        <w:rPr>
          <w:rFonts w:ascii="Times New Roman" w:hAnsi="Times New Roman" w:cs="Times New Roman"/>
          <w:b/>
        </w:rPr>
        <w:t>ANNOUNCEMENT #:</w:t>
      </w:r>
      <w:r w:rsidRPr="00991186">
        <w:rPr>
          <w:rFonts w:ascii="Times New Roman" w:hAnsi="Times New Roman" w:cs="Times New Roman"/>
          <w:b/>
        </w:rPr>
        <w:tab/>
      </w:r>
    </w:p>
    <w:p w:rsidR="008E50D1" w:rsidRPr="00991186" w:rsidRDefault="008E50D1" w:rsidP="008E50D1">
      <w:pPr>
        <w:rPr>
          <w:rFonts w:ascii="Times New Roman" w:hAnsi="Times New Roman" w:cs="Times New Roman"/>
          <w:b/>
        </w:rPr>
      </w:pPr>
    </w:p>
    <w:p w:rsidR="008E50D1" w:rsidRPr="00991186" w:rsidRDefault="008E50D1" w:rsidP="008E50D1">
      <w:pPr>
        <w:ind w:firstLine="720"/>
        <w:rPr>
          <w:rFonts w:ascii="Times New Roman" w:hAnsi="Times New Roman" w:cs="Times New Roman"/>
        </w:rPr>
      </w:pPr>
      <w:r w:rsidRPr="00991186">
        <w:rPr>
          <w:rFonts w:ascii="Times New Roman" w:hAnsi="Times New Roman" w:cs="Times New Roman"/>
          <w:b/>
        </w:rPr>
        <w:t>SERIES/GRADE:</w:t>
      </w:r>
      <w:r w:rsidRPr="00991186">
        <w:rPr>
          <w:rFonts w:ascii="Times New Roman" w:hAnsi="Times New Roman" w:cs="Times New Roman"/>
          <w:b/>
        </w:rPr>
        <w:tab/>
      </w:r>
      <w:r w:rsidRPr="00991186">
        <w:rPr>
          <w:rFonts w:ascii="Times New Roman" w:hAnsi="Times New Roman" w:cs="Times New Roman"/>
          <w:b/>
        </w:rPr>
        <w:tab/>
      </w:r>
      <w:r w:rsidR="001B1EAA" w:rsidRPr="00991186">
        <w:rPr>
          <w:rFonts w:ascii="Times New Roman" w:hAnsi="Times New Roman" w:cs="Times New Roman"/>
        </w:rPr>
        <w:t>AD</w:t>
      </w:r>
      <w:r w:rsidRPr="00991186">
        <w:rPr>
          <w:rFonts w:ascii="Times New Roman" w:hAnsi="Times New Roman" w:cs="Times New Roman"/>
        </w:rPr>
        <w:t>-</w:t>
      </w:r>
      <w:r w:rsidR="001B1EAA" w:rsidRPr="00991186">
        <w:rPr>
          <w:rFonts w:ascii="Times New Roman" w:hAnsi="Times New Roman" w:cs="Times New Roman"/>
        </w:rPr>
        <w:t>0486 5/7/9</w:t>
      </w:r>
    </w:p>
    <w:p w:rsidR="00F12053" w:rsidRPr="00991186" w:rsidRDefault="00F12053" w:rsidP="008E50D1">
      <w:pPr>
        <w:ind w:firstLine="720"/>
        <w:rPr>
          <w:rFonts w:ascii="Times New Roman" w:hAnsi="Times New Roman" w:cs="Times New Roman"/>
        </w:rPr>
      </w:pPr>
    </w:p>
    <w:p w:rsidR="00F12053" w:rsidRPr="00991186" w:rsidRDefault="00F12053" w:rsidP="008E50D1">
      <w:pPr>
        <w:ind w:firstLine="720"/>
        <w:rPr>
          <w:rFonts w:ascii="Times New Roman" w:hAnsi="Times New Roman" w:cs="Times New Roman"/>
          <w:b/>
        </w:rPr>
      </w:pPr>
      <w:r w:rsidRPr="00991186">
        <w:rPr>
          <w:rFonts w:ascii="Times New Roman" w:hAnsi="Times New Roman" w:cs="Times New Roman"/>
          <w:b/>
        </w:rPr>
        <w:t>FULL PERFORMANCE</w:t>
      </w:r>
    </w:p>
    <w:p w:rsidR="00F12053" w:rsidRPr="00991186" w:rsidRDefault="00F12053" w:rsidP="008E50D1">
      <w:pPr>
        <w:ind w:firstLine="720"/>
        <w:rPr>
          <w:rFonts w:ascii="Times New Roman" w:hAnsi="Times New Roman" w:cs="Times New Roman"/>
          <w:b/>
        </w:rPr>
      </w:pPr>
      <w:r w:rsidRPr="00991186">
        <w:rPr>
          <w:rFonts w:ascii="Times New Roman" w:hAnsi="Times New Roman" w:cs="Times New Roman"/>
          <w:b/>
        </w:rPr>
        <w:t>LEVEL:</w:t>
      </w: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r w:rsidR="001B1EAA" w:rsidRPr="00991186">
        <w:rPr>
          <w:rFonts w:ascii="Times New Roman" w:hAnsi="Times New Roman" w:cs="Times New Roman"/>
        </w:rPr>
        <w:t>AD</w:t>
      </w:r>
      <w:r w:rsidRPr="00991186">
        <w:rPr>
          <w:rFonts w:ascii="Times New Roman" w:hAnsi="Times New Roman" w:cs="Times New Roman"/>
        </w:rPr>
        <w:t>-</w:t>
      </w:r>
      <w:r w:rsidR="001B1EAA" w:rsidRPr="00991186">
        <w:rPr>
          <w:rFonts w:ascii="Times New Roman" w:hAnsi="Times New Roman" w:cs="Times New Roman"/>
        </w:rPr>
        <w:t>0486-9</w:t>
      </w:r>
    </w:p>
    <w:p w:rsidR="008E50D1" w:rsidRPr="00991186" w:rsidRDefault="008E50D1" w:rsidP="008E50D1">
      <w:pPr>
        <w:rPr>
          <w:rFonts w:ascii="Times New Roman" w:hAnsi="Times New Roman" w:cs="Times New Roman"/>
          <w:b/>
        </w:rPr>
      </w:pPr>
    </w:p>
    <w:p w:rsidR="008E50D1" w:rsidRPr="00991186" w:rsidRDefault="008E50D1" w:rsidP="008E50D1">
      <w:pPr>
        <w:ind w:firstLine="720"/>
        <w:rPr>
          <w:rFonts w:ascii="Times New Roman" w:hAnsi="Times New Roman" w:cs="Times New Roman"/>
        </w:rPr>
      </w:pPr>
      <w:r w:rsidRPr="00991186">
        <w:rPr>
          <w:rFonts w:ascii="Times New Roman" w:hAnsi="Times New Roman" w:cs="Times New Roman"/>
          <w:b/>
        </w:rPr>
        <w:t>LOCATION:</w:t>
      </w:r>
      <w:r w:rsidRPr="00991186">
        <w:rPr>
          <w:rFonts w:ascii="Times New Roman" w:hAnsi="Times New Roman" w:cs="Times New Roman"/>
          <w:b/>
        </w:rPr>
        <w:tab/>
      </w:r>
      <w:r w:rsidRPr="00991186">
        <w:rPr>
          <w:rFonts w:ascii="Times New Roman" w:hAnsi="Times New Roman" w:cs="Times New Roman"/>
          <w:b/>
        </w:rPr>
        <w:tab/>
      </w:r>
      <w:r w:rsidRPr="00991186">
        <w:rPr>
          <w:rFonts w:ascii="Times New Roman" w:hAnsi="Times New Roman" w:cs="Times New Roman"/>
          <w:b/>
        </w:rPr>
        <w:tab/>
      </w:r>
      <w:r w:rsidR="001B1EAA" w:rsidRPr="00991186">
        <w:rPr>
          <w:rFonts w:ascii="Times New Roman" w:hAnsi="Times New Roman" w:cs="Times New Roman"/>
        </w:rPr>
        <w:t>Hill AFB, UT</w:t>
      </w:r>
    </w:p>
    <w:p w:rsidR="008E50D1" w:rsidRPr="00991186" w:rsidRDefault="008E50D1" w:rsidP="008E50D1">
      <w:pPr>
        <w:rPr>
          <w:rFonts w:ascii="Times New Roman" w:hAnsi="Times New Roman" w:cs="Times New Roman"/>
          <w:b/>
        </w:rPr>
      </w:pP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t>(Relocation expenses will not be paid)</w:t>
      </w:r>
    </w:p>
    <w:p w:rsidR="008E50D1" w:rsidRPr="00991186" w:rsidRDefault="008E50D1" w:rsidP="008E50D1">
      <w:pPr>
        <w:rPr>
          <w:rFonts w:ascii="Times New Roman" w:hAnsi="Times New Roman" w:cs="Times New Roman"/>
          <w:b/>
        </w:rPr>
      </w:pPr>
    </w:p>
    <w:p w:rsidR="008E50D1" w:rsidRPr="00991186" w:rsidRDefault="008E50D1" w:rsidP="008E50D1">
      <w:pPr>
        <w:ind w:firstLine="720"/>
        <w:rPr>
          <w:rFonts w:ascii="Times New Roman" w:hAnsi="Times New Roman" w:cs="Times New Roman"/>
        </w:rPr>
      </w:pPr>
      <w:r w:rsidRPr="00991186">
        <w:rPr>
          <w:rFonts w:ascii="Times New Roman" w:hAnsi="Times New Roman" w:cs="Times New Roman"/>
          <w:b/>
        </w:rPr>
        <w:t>SALARY:</w:t>
      </w:r>
      <w:r w:rsidRPr="00991186">
        <w:rPr>
          <w:rFonts w:ascii="Times New Roman" w:hAnsi="Times New Roman" w:cs="Times New Roman"/>
          <w:b/>
        </w:rPr>
        <w:tab/>
      </w:r>
      <w:r w:rsidRPr="00991186">
        <w:rPr>
          <w:rFonts w:ascii="Times New Roman" w:hAnsi="Times New Roman" w:cs="Times New Roman"/>
          <w:b/>
        </w:rPr>
        <w:tab/>
      </w:r>
      <w:r w:rsidRPr="00991186">
        <w:rPr>
          <w:rFonts w:ascii="Times New Roman" w:hAnsi="Times New Roman" w:cs="Times New Roman"/>
          <w:b/>
        </w:rPr>
        <w:tab/>
      </w:r>
      <w:r w:rsidR="00CD7F13" w:rsidRPr="00991186">
        <w:rPr>
          <w:rFonts w:ascii="Times New Roman" w:hAnsi="Times New Roman" w:cs="Times New Roman"/>
        </w:rPr>
        <w:t>$</w:t>
      </w:r>
      <w:r w:rsidR="001B1EAA" w:rsidRPr="00991186">
        <w:rPr>
          <w:rFonts w:ascii="Times New Roman" w:hAnsi="Times New Roman" w:cs="Times New Roman"/>
        </w:rPr>
        <w:t>33,394.00 - $65,778.00</w:t>
      </w:r>
    </w:p>
    <w:p w:rsidR="008E50D1" w:rsidRPr="00991186" w:rsidRDefault="008E50D1" w:rsidP="008E50D1">
      <w:pPr>
        <w:rPr>
          <w:rFonts w:ascii="Times New Roman" w:hAnsi="Times New Roman" w:cs="Times New Roman"/>
        </w:rPr>
      </w:pP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r w:rsidRPr="00991186">
        <w:rPr>
          <w:rFonts w:ascii="Times New Roman" w:hAnsi="Times New Roman" w:cs="Times New Roman"/>
        </w:rPr>
        <w:tab/>
      </w:r>
    </w:p>
    <w:p w:rsidR="008E50D1" w:rsidRPr="00991186" w:rsidRDefault="008E50D1" w:rsidP="008E50D1">
      <w:pPr>
        <w:pBdr>
          <w:bottom w:val="single" w:sz="6" w:space="1" w:color="auto"/>
        </w:pBdr>
        <w:rPr>
          <w:rFonts w:ascii="Times New Roman" w:hAnsi="Times New Roman" w:cs="Times New Roman"/>
        </w:rPr>
      </w:pPr>
    </w:p>
    <w:p w:rsidR="008E50D1" w:rsidRPr="00991186" w:rsidRDefault="008E50D1" w:rsidP="008E50D1">
      <w:pPr>
        <w:jc w:val="both"/>
        <w:rPr>
          <w:rFonts w:ascii="Times New Roman" w:hAnsi="Times New Roman" w:cs="Times New Roman"/>
          <w:b/>
        </w:rPr>
      </w:pPr>
      <w:r w:rsidRPr="00991186">
        <w:rPr>
          <w:rFonts w:ascii="Times New Roman" w:hAnsi="Times New Roman" w:cs="Times New Roman"/>
          <w:b/>
        </w:rPr>
        <w:t xml:space="preserve">WHO MAY </w:t>
      </w:r>
      <w:proofErr w:type="gramStart"/>
      <w:r w:rsidRPr="00991186">
        <w:rPr>
          <w:rFonts w:ascii="Times New Roman" w:hAnsi="Times New Roman" w:cs="Times New Roman"/>
          <w:b/>
        </w:rPr>
        <w:t>APPLY:</w:t>
      </w:r>
      <w:proofErr w:type="gramEnd"/>
    </w:p>
    <w:p w:rsidR="008E50D1" w:rsidRPr="00991186" w:rsidRDefault="008E50D1" w:rsidP="008E50D1">
      <w:pPr>
        <w:numPr>
          <w:ilvl w:val="0"/>
          <w:numId w:val="1"/>
        </w:numPr>
        <w:jc w:val="both"/>
        <w:rPr>
          <w:rFonts w:ascii="Times New Roman" w:hAnsi="Times New Roman" w:cs="Times New Roman"/>
        </w:rPr>
      </w:pPr>
      <w:r w:rsidRPr="00991186">
        <w:rPr>
          <w:rFonts w:ascii="Times New Roman" w:hAnsi="Times New Roman" w:cs="Times New Roman"/>
        </w:rPr>
        <w:t>Must be a U.S. Citizen</w:t>
      </w:r>
    </w:p>
    <w:p w:rsidR="008E50D1" w:rsidRPr="00991186" w:rsidRDefault="008E50D1" w:rsidP="008E50D1">
      <w:pPr>
        <w:numPr>
          <w:ilvl w:val="0"/>
          <w:numId w:val="1"/>
        </w:numPr>
        <w:jc w:val="both"/>
        <w:rPr>
          <w:rFonts w:ascii="Times New Roman" w:hAnsi="Times New Roman" w:cs="Times New Roman"/>
        </w:rPr>
      </w:pPr>
      <w:r w:rsidRPr="00991186">
        <w:rPr>
          <w:rFonts w:ascii="Times New Roman" w:hAnsi="Times New Roman" w:cs="Times New Roman"/>
        </w:rPr>
        <w:t>Must be 18 years old</w:t>
      </w:r>
    </w:p>
    <w:p w:rsidR="008E50D1" w:rsidRPr="00991186" w:rsidRDefault="008E50D1" w:rsidP="008E50D1">
      <w:pPr>
        <w:numPr>
          <w:ilvl w:val="0"/>
          <w:numId w:val="1"/>
        </w:numPr>
        <w:jc w:val="both"/>
        <w:rPr>
          <w:rFonts w:ascii="Times New Roman" w:hAnsi="Times New Roman" w:cs="Times New Roman"/>
        </w:rPr>
      </w:pPr>
      <w:r w:rsidRPr="00991186">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991186">
          <w:rPr>
            <w:rStyle w:val="Hyperlink"/>
            <w:rFonts w:ascii="Times New Roman" w:hAnsi="Times New Roman" w:cs="Times New Roman"/>
          </w:rPr>
          <w:t>http://www.sss.gov</w:t>
        </w:r>
      </w:hyperlink>
      <w:r w:rsidRPr="00991186">
        <w:rPr>
          <w:rFonts w:ascii="Times New Roman" w:hAnsi="Times New Roman" w:cs="Times New Roman"/>
        </w:rPr>
        <w:t>.</w:t>
      </w:r>
    </w:p>
    <w:p w:rsidR="00CC5208" w:rsidRPr="00991186" w:rsidRDefault="00CC5208" w:rsidP="00CC5208">
      <w:pPr>
        <w:jc w:val="both"/>
        <w:rPr>
          <w:rFonts w:ascii="Times New Roman" w:hAnsi="Times New Roman" w:cs="Times New Roman"/>
        </w:rPr>
      </w:pPr>
    </w:p>
    <w:p w:rsidR="003F0B8E" w:rsidRPr="00991186" w:rsidRDefault="00CC5208" w:rsidP="003F0B8E">
      <w:pPr>
        <w:jc w:val="both"/>
        <w:rPr>
          <w:rFonts w:ascii="Times New Roman" w:hAnsi="Times New Roman" w:cs="Times New Roman"/>
        </w:rPr>
      </w:pPr>
      <w:r w:rsidRPr="00991186">
        <w:rPr>
          <w:rFonts w:ascii="Times New Roman" w:hAnsi="Times New Roman" w:cs="Times New Roman"/>
          <w:b/>
        </w:rPr>
        <w:t>REQUIRED DOCUMENTS</w:t>
      </w:r>
      <w:r w:rsidRPr="00991186">
        <w:rPr>
          <w:rFonts w:ascii="Times New Roman" w:hAnsi="Times New Roman" w:cs="Times New Roman"/>
        </w:rPr>
        <w:t>:</w:t>
      </w:r>
    </w:p>
    <w:p w:rsidR="00CC5208" w:rsidRPr="00991186" w:rsidRDefault="00CC5208" w:rsidP="001B1EAA">
      <w:pPr>
        <w:ind w:left="1080"/>
        <w:rPr>
          <w:rFonts w:ascii="Times New Roman" w:hAnsi="Times New Roman" w:cs="Times New Roman"/>
        </w:rPr>
      </w:pPr>
      <w:r w:rsidRPr="00991186">
        <w:rPr>
          <w:rFonts w:ascii="Times New Roman" w:hAnsi="Times New Roman" w:cs="Times New Roman"/>
        </w:rPr>
        <w:t>Resume</w:t>
      </w:r>
    </w:p>
    <w:p w:rsidR="003F0B8E" w:rsidRPr="00991186" w:rsidRDefault="003F0B8E" w:rsidP="001B1EAA">
      <w:pPr>
        <w:ind w:left="1080"/>
        <w:rPr>
          <w:rFonts w:ascii="Times New Roman" w:hAnsi="Times New Roman" w:cs="Times New Roman"/>
        </w:rPr>
      </w:pPr>
      <w:r w:rsidRPr="00991186">
        <w:rPr>
          <w:rFonts w:ascii="Times New Roman" w:hAnsi="Times New Roman" w:cs="Times New Roman"/>
        </w:rPr>
        <w:t>Transcripts (if qualifying on education)</w:t>
      </w:r>
    </w:p>
    <w:p w:rsidR="003F0B8E" w:rsidRPr="00991186" w:rsidRDefault="008E50D1" w:rsidP="001B1EAA">
      <w:pPr>
        <w:pStyle w:val="Default"/>
        <w:ind w:left="1080"/>
        <w:rPr>
          <w:sz w:val="22"/>
          <w:szCs w:val="22"/>
        </w:rPr>
      </w:pPr>
      <w:r w:rsidRPr="00991186">
        <w:rPr>
          <w:sz w:val="22"/>
          <w:szCs w:val="22"/>
        </w:rPr>
        <w:t>DD-214 (Member 4 copy) and/or VA letter required for applicable Veteran preference.</w:t>
      </w:r>
      <w:r w:rsidR="003F0B8E" w:rsidRPr="00991186">
        <w:rPr>
          <w:sz w:val="22"/>
          <w:szCs w:val="22"/>
        </w:rPr>
        <w:t xml:space="preserve"> </w:t>
      </w:r>
    </w:p>
    <w:p w:rsidR="008E50D1" w:rsidRPr="00991186" w:rsidRDefault="003F0B8E" w:rsidP="001B1EAA">
      <w:pPr>
        <w:pStyle w:val="Default"/>
        <w:ind w:left="1080"/>
        <w:rPr>
          <w:sz w:val="22"/>
          <w:szCs w:val="22"/>
        </w:rPr>
      </w:pPr>
      <w:r w:rsidRPr="00991186">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991186" w:rsidRDefault="008E50D1" w:rsidP="008E50D1">
      <w:pPr>
        <w:jc w:val="both"/>
        <w:rPr>
          <w:rFonts w:ascii="Times New Roman" w:hAnsi="Times New Roman" w:cs="Times New Roman"/>
        </w:rPr>
      </w:pPr>
    </w:p>
    <w:p w:rsidR="008E50D1" w:rsidRPr="00991186" w:rsidRDefault="008E50D1" w:rsidP="008E50D1">
      <w:pPr>
        <w:jc w:val="both"/>
        <w:rPr>
          <w:rFonts w:ascii="Times New Roman" w:hAnsi="Times New Roman" w:cs="Times New Roman"/>
        </w:rPr>
      </w:pPr>
      <w:r w:rsidRPr="00991186">
        <w:rPr>
          <w:rFonts w:ascii="Times New Roman" w:hAnsi="Times New Roman" w:cs="Times New Roman"/>
          <w:b/>
        </w:rPr>
        <w:t>HOW TO APPLY:</w:t>
      </w:r>
      <w:r w:rsidRPr="00991186">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sidRPr="00991186">
        <w:rPr>
          <w:rFonts w:ascii="Times New Roman" w:hAnsi="Times New Roman" w:cs="Times New Roman"/>
        </w:rPr>
        <w:t xml:space="preserve">listed above </w:t>
      </w:r>
      <w:r w:rsidRPr="00991186">
        <w:rPr>
          <w:rFonts w:ascii="Times New Roman" w:hAnsi="Times New Roman" w:cs="Times New Roman"/>
        </w:rPr>
        <w:t xml:space="preserve">may not be considered.  Applications with all supporting documents must be submitted to the contact office and must be </w:t>
      </w:r>
      <w:r w:rsidR="003F0B8E" w:rsidRPr="00991186">
        <w:rPr>
          <w:rFonts w:ascii="Times New Roman" w:hAnsi="Times New Roman" w:cs="Times New Roman"/>
          <w:b/>
        </w:rPr>
        <w:t>RECEIVED</w:t>
      </w:r>
      <w:r w:rsidRPr="00991186">
        <w:rPr>
          <w:rFonts w:ascii="Times New Roman" w:hAnsi="Times New Roman" w:cs="Times New Roman"/>
        </w:rPr>
        <w:t xml:space="preserve"> by the </w:t>
      </w:r>
      <w:r w:rsidRPr="00991186">
        <w:rPr>
          <w:rFonts w:ascii="Times New Roman" w:hAnsi="Times New Roman" w:cs="Times New Roman"/>
          <w:b/>
        </w:rPr>
        <w:t>CLOSING DATE</w:t>
      </w:r>
      <w:r w:rsidRPr="00991186">
        <w:rPr>
          <w:rFonts w:ascii="Times New Roman" w:hAnsi="Times New Roman" w:cs="Times New Roman"/>
        </w:rPr>
        <w:t xml:space="preserve"> of this announcement.</w:t>
      </w:r>
    </w:p>
    <w:p w:rsidR="008E50D1" w:rsidRPr="00991186"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sidRPr="00991186">
        <w:rPr>
          <w:rFonts w:ascii="Times New Roman" w:hAnsi="Times New Roman" w:cs="Times New Roman"/>
        </w:rPr>
        <w:t xml:space="preserve">Interested individuals should send a resume, transcripts, </w:t>
      </w:r>
      <w:r w:rsidR="00CC5208" w:rsidRPr="00991186">
        <w:rPr>
          <w:rFonts w:ascii="Times New Roman" w:hAnsi="Times New Roman" w:cs="Times New Roman"/>
        </w:rPr>
        <w:t xml:space="preserve">veteran documentation (if applicable) </w:t>
      </w:r>
      <w:r w:rsidR="003F0B8E" w:rsidRPr="00991186">
        <w:rPr>
          <w:rFonts w:ascii="Times New Roman" w:hAnsi="Times New Roman" w:cs="Times New Roman"/>
        </w:rPr>
        <w:t xml:space="preserve">to the address </w:t>
      </w:r>
      <w:r w:rsidRPr="00991186">
        <w:rPr>
          <w:rFonts w:ascii="Times New Roman" w:hAnsi="Times New Roman" w:cs="Times New Roman"/>
        </w:rPr>
        <w:t xml:space="preserve">listed </w:t>
      </w:r>
      <w:r w:rsidR="00556764" w:rsidRPr="00991186">
        <w:rPr>
          <w:rFonts w:ascii="Times New Roman" w:hAnsi="Times New Roman" w:cs="Times New Roman"/>
        </w:rPr>
        <w:t>here</w:t>
      </w:r>
      <w:r w:rsidRPr="00991186">
        <w:rPr>
          <w:rFonts w:ascii="Times New Roman" w:hAnsi="Times New Roman" w:cs="Times New Roman"/>
        </w:rPr>
        <w:t>:</w:t>
      </w:r>
    </w:p>
    <w:p w:rsidR="00085AAD" w:rsidRPr="00991186" w:rsidRDefault="00085AAD" w:rsidP="008E50D1">
      <w:pPr>
        <w:jc w:val="both"/>
        <w:rPr>
          <w:rFonts w:ascii="Times New Roman" w:hAnsi="Times New Roman" w:cs="Times New Roman"/>
        </w:rPr>
      </w:pPr>
    </w:p>
    <w:p w:rsidR="008E50D1" w:rsidRPr="00991186" w:rsidRDefault="008E50D1" w:rsidP="008E50D1">
      <w:pPr>
        <w:jc w:val="both"/>
        <w:rPr>
          <w:rFonts w:ascii="Times New Roman" w:hAnsi="Times New Roman" w:cs="Times New Roman"/>
        </w:rPr>
      </w:pPr>
    </w:p>
    <w:p w:rsidR="008E50D1" w:rsidRPr="00991186" w:rsidRDefault="008E50D1" w:rsidP="00085AAD">
      <w:pPr>
        <w:rPr>
          <w:rFonts w:ascii="Times New Roman" w:hAnsi="Times New Roman" w:cs="Times New Roman"/>
          <w:b/>
        </w:rPr>
      </w:pPr>
      <w:r w:rsidRPr="00991186">
        <w:rPr>
          <w:rFonts w:ascii="Times New Roman" w:hAnsi="Times New Roman" w:cs="Times New Roman"/>
          <w:b/>
        </w:rPr>
        <w:t xml:space="preserve"> CONTACT OFFICE:</w:t>
      </w:r>
    </w:p>
    <w:p w:rsidR="008E50D1" w:rsidRPr="00991186" w:rsidRDefault="008E50D1" w:rsidP="00085AAD">
      <w:pPr>
        <w:ind w:left="2160" w:firstLine="720"/>
        <w:rPr>
          <w:rFonts w:ascii="Times New Roman" w:hAnsi="Times New Roman" w:cs="Times New Roman"/>
        </w:rPr>
      </w:pPr>
    </w:p>
    <w:p w:rsidR="008E50D1" w:rsidRPr="00991186" w:rsidRDefault="002A0336" w:rsidP="00724759">
      <w:pPr>
        <w:rPr>
          <w:rFonts w:ascii="Times New Roman" w:hAnsi="Times New Roman" w:cs="Times New Roman"/>
        </w:rPr>
      </w:pPr>
      <w:r w:rsidRPr="00991186">
        <w:rPr>
          <w:rFonts w:ascii="Times New Roman" w:hAnsi="Times New Roman" w:cs="Times New Roman"/>
        </w:rPr>
        <w:t xml:space="preserve">Jared </w:t>
      </w:r>
      <w:proofErr w:type="spellStart"/>
      <w:r w:rsidRPr="00991186">
        <w:rPr>
          <w:rFonts w:ascii="Times New Roman" w:hAnsi="Times New Roman" w:cs="Times New Roman"/>
        </w:rPr>
        <w:t>Zierenberg</w:t>
      </w:r>
      <w:proofErr w:type="spellEnd"/>
    </w:p>
    <w:p w:rsidR="002A0336" w:rsidRPr="00991186" w:rsidRDefault="002A0336" w:rsidP="00724759">
      <w:pPr>
        <w:rPr>
          <w:rFonts w:ascii="Times New Roman" w:eastAsiaTheme="minorHAnsi" w:hAnsi="Times New Roman" w:cs="Times New Roman"/>
          <w:color w:val="auto"/>
          <w:lang w:eastAsia="en-US"/>
        </w:rPr>
      </w:pPr>
      <w:r w:rsidRPr="00991186">
        <w:rPr>
          <w:rFonts w:ascii="Times New Roman" w:hAnsi="Times New Roman" w:cs="Times New Roman"/>
        </w:rPr>
        <w:t xml:space="preserve">Northern Utah District Supervisor </w:t>
      </w:r>
    </w:p>
    <w:p w:rsidR="002A0336" w:rsidRPr="00991186" w:rsidRDefault="002A0336" w:rsidP="00724759">
      <w:pPr>
        <w:rPr>
          <w:rFonts w:ascii="Times New Roman" w:hAnsi="Times New Roman" w:cs="Times New Roman"/>
        </w:rPr>
      </w:pPr>
      <w:r w:rsidRPr="00991186">
        <w:rPr>
          <w:rFonts w:ascii="Times New Roman" w:hAnsi="Times New Roman" w:cs="Times New Roman"/>
        </w:rPr>
        <w:t xml:space="preserve">USDA APHIS Wildlife Services </w:t>
      </w:r>
    </w:p>
    <w:p w:rsidR="002A0336" w:rsidRPr="00991186" w:rsidRDefault="002A0336" w:rsidP="00724759">
      <w:pPr>
        <w:rPr>
          <w:rFonts w:ascii="Times New Roman" w:hAnsi="Times New Roman" w:cs="Times New Roman"/>
        </w:rPr>
      </w:pPr>
      <w:r w:rsidRPr="00991186">
        <w:rPr>
          <w:rFonts w:ascii="Times New Roman" w:hAnsi="Times New Roman" w:cs="Times New Roman"/>
        </w:rPr>
        <w:t xml:space="preserve">1860 West Alexander Street </w:t>
      </w:r>
    </w:p>
    <w:p w:rsidR="002A0336" w:rsidRDefault="002A0336" w:rsidP="00724759">
      <w:pPr>
        <w:rPr>
          <w:rFonts w:ascii="Times New Roman" w:hAnsi="Times New Roman" w:cs="Times New Roman"/>
        </w:rPr>
      </w:pPr>
      <w:r w:rsidRPr="00991186">
        <w:rPr>
          <w:rFonts w:ascii="Times New Roman" w:hAnsi="Times New Roman" w:cs="Times New Roman"/>
        </w:rPr>
        <w:t>Salt Lake City Utah 84119</w:t>
      </w:r>
    </w:p>
    <w:p w:rsidR="00E851B0" w:rsidRDefault="00E851B0" w:rsidP="00724759">
      <w:pPr>
        <w:rPr>
          <w:rFonts w:ascii="Times New Roman" w:hAnsi="Times New Roman" w:cs="Times New Roman"/>
        </w:rPr>
      </w:pPr>
      <w:r>
        <w:rPr>
          <w:rFonts w:ascii="Times New Roman" w:hAnsi="Times New Roman" w:cs="Times New Roman"/>
        </w:rPr>
        <w:t>801 975-3308</w:t>
      </w:r>
    </w:p>
    <w:p w:rsidR="00E851B0" w:rsidRDefault="00E851B0" w:rsidP="00724759">
      <w:pPr>
        <w:rPr>
          <w:rFonts w:ascii="Times New Roman" w:hAnsi="Times New Roman" w:cs="Times New Roman"/>
        </w:rPr>
      </w:pPr>
      <w:r>
        <w:rPr>
          <w:rFonts w:ascii="Times New Roman" w:hAnsi="Times New Roman" w:cs="Times New Roman"/>
        </w:rPr>
        <w:t>Email: Jared.R.Zierenberg@aphis.usda.gov</w:t>
      </w:r>
    </w:p>
    <w:p w:rsidR="00E851B0" w:rsidRDefault="00E851B0" w:rsidP="00724759">
      <w:pPr>
        <w:rPr>
          <w:rFonts w:ascii="Times New Roman" w:hAnsi="Times New Roman" w:cs="Times New Roman"/>
        </w:rPr>
      </w:pPr>
    </w:p>
    <w:p w:rsidR="008E50D1" w:rsidRPr="00991186" w:rsidRDefault="008E50D1" w:rsidP="008E50D1">
      <w:pPr>
        <w:ind w:left="2160" w:firstLine="720"/>
        <w:jc w:val="both"/>
        <w:rPr>
          <w:rFonts w:ascii="Times New Roman" w:hAnsi="Times New Roman" w:cs="Times New Roman"/>
        </w:rPr>
      </w:pPr>
    </w:p>
    <w:p w:rsidR="008E50D1" w:rsidRPr="00991186" w:rsidRDefault="008E50D1" w:rsidP="008E50D1">
      <w:pPr>
        <w:jc w:val="both"/>
        <w:rPr>
          <w:rFonts w:ascii="Times New Roman" w:hAnsi="Times New Roman" w:cs="Times New Roman"/>
          <w:b/>
        </w:rPr>
      </w:pPr>
    </w:p>
    <w:p w:rsidR="00556764" w:rsidRPr="00991186" w:rsidRDefault="00556764" w:rsidP="00556764">
      <w:pPr>
        <w:jc w:val="both"/>
        <w:rPr>
          <w:rFonts w:ascii="Times New Roman" w:hAnsi="Times New Roman" w:cs="Times New Roman"/>
        </w:rPr>
      </w:pPr>
      <w:r w:rsidRPr="00991186">
        <w:rPr>
          <w:rFonts w:ascii="Times New Roman" w:hAnsi="Times New Roman" w:cs="Times New Roman"/>
          <w:b/>
        </w:rPr>
        <w:t xml:space="preserve">IMPORTANT NOTE:  </w:t>
      </w:r>
      <w:r w:rsidRPr="00991186">
        <w:rPr>
          <w:rFonts w:ascii="Times New Roman" w:hAnsi="Times New Roman" w:cs="Times New Roman"/>
        </w:rPr>
        <w:t>If you should need the form</w:t>
      </w:r>
      <w:r w:rsidR="00E851B0">
        <w:rPr>
          <w:rFonts w:ascii="Times New Roman" w:hAnsi="Times New Roman" w:cs="Times New Roman"/>
        </w:rPr>
        <w:t>s identified in above paragraph or have questions</w:t>
      </w:r>
      <w:r w:rsidRPr="00991186">
        <w:rPr>
          <w:rFonts w:ascii="Times New Roman" w:hAnsi="Times New Roman" w:cs="Times New Roman"/>
        </w:rPr>
        <w:t xml:space="preserve"> feel free to contact </w:t>
      </w:r>
      <w:r w:rsidR="002A0336" w:rsidRPr="00991186">
        <w:rPr>
          <w:rFonts w:ascii="Times New Roman" w:hAnsi="Times New Roman" w:cs="Times New Roman"/>
        </w:rPr>
        <w:t xml:space="preserve">Jared </w:t>
      </w:r>
      <w:proofErr w:type="spellStart"/>
      <w:r w:rsidR="002A0336" w:rsidRPr="00991186">
        <w:rPr>
          <w:rFonts w:ascii="Times New Roman" w:hAnsi="Times New Roman" w:cs="Times New Roman"/>
        </w:rPr>
        <w:t>Zierenberg</w:t>
      </w:r>
      <w:proofErr w:type="spellEnd"/>
      <w:r w:rsidR="002A0336" w:rsidRPr="00991186">
        <w:rPr>
          <w:rFonts w:ascii="Times New Roman" w:hAnsi="Times New Roman" w:cs="Times New Roman"/>
        </w:rPr>
        <w:t xml:space="preserve"> at 801-440-5083</w:t>
      </w:r>
      <w:r w:rsidRPr="00991186">
        <w:rPr>
          <w:rFonts w:ascii="Times New Roman" w:hAnsi="Times New Roman" w:cs="Times New Roman"/>
        </w:rPr>
        <w:t>.</w:t>
      </w:r>
    </w:p>
    <w:p w:rsidR="001628B9" w:rsidRPr="00991186" w:rsidRDefault="001628B9" w:rsidP="00556764">
      <w:pPr>
        <w:jc w:val="both"/>
        <w:rPr>
          <w:rFonts w:ascii="Times New Roman" w:hAnsi="Times New Roman" w:cs="Times New Roman"/>
        </w:rPr>
      </w:pPr>
    </w:p>
    <w:p w:rsidR="001628B9" w:rsidRPr="00991186" w:rsidRDefault="001628B9" w:rsidP="00085AAD">
      <w:pPr>
        <w:rPr>
          <w:rFonts w:ascii="Times New Roman" w:hAnsi="Times New Roman" w:cs="Times New Roman"/>
        </w:rPr>
      </w:pPr>
      <w:r w:rsidRPr="00991186">
        <w:rPr>
          <w:rFonts w:ascii="Times New Roman" w:hAnsi="Times New Roman" w:cs="Times New Roman"/>
        </w:rPr>
        <w:t>The incumbent serves as a Wildlife Biologist within the Wildlife Services (WS) Program of the Animal and Plant Health Inspection Service (APHIS), responsible for developing and implementing a Wildlife Management Program to minimize wildlife hazards to air operations and enhance human safety.   The incumbent coordinates project activities and performs assignments involving project management and administration.  The wildlife biologist assists with other wildlife damage management projects and spends much of their time working independently and with airport and</w:t>
      </w:r>
      <w:r w:rsidR="00085AAD">
        <w:rPr>
          <w:rFonts w:ascii="Times New Roman" w:hAnsi="Times New Roman" w:cs="Times New Roman"/>
        </w:rPr>
        <w:t xml:space="preserve"> other </w:t>
      </w:r>
      <w:r w:rsidRPr="00991186">
        <w:rPr>
          <w:rFonts w:ascii="Times New Roman" w:hAnsi="Times New Roman" w:cs="Times New Roman"/>
        </w:rPr>
        <w:t>state/federal wildlife personnel</w:t>
      </w:r>
      <w:r w:rsidRPr="00991186">
        <w:rPr>
          <w:rFonts w:ascii="Times New Roman" w:hAnsi="Times New Roman" w:cs="Times New Roman"/>
        </w:rPr>
        <w:br/>
      </w:r>
      <w:r w:rsidRPr="00991186">
        <w:rPr>
          <w:rFonts w:ascii="Times New Roman" w:hAnsi="Times New Roman" w:cs="Times New Roman"/>
        </w:rPr>
        <w:br/>
      </w:r>
      <w:r w:rsidRPr="00991186">
        <w:rPr>
          <w:rStyle w:val="Strong"/>
          <w:rFonts w:ascii="Times New Roman" w:hAnsi="Times New Roman" w:cs="Times New Roman"/>
        </w:rPr>
        <w:t xml:space="preserve">Salary Information:  </w:t>
      </w:r>
      <w:r w:rsidRPr="00991186">
        <w:rPr>
          <w:rFonts w:ascii="Times New Roman" w:hAnsi="Times New Roman" w:cs="Times New Roman"/>
        </w:rPr>
        <w:t>First time hires to the Federal government normally start at the lowest rate of the salary range for the grade selected.</w:t>
      </w:r>
    </w:p>
    <w:p w:rsidR="001628B9" w:rsidRPr="001628B9" w:rsidRDefault="001628B9" w:rsidP="001628B9">
      <w:pPr>
        <w:spacing w:before="100" w:beforeAutospacing="1" w:after="100" w:afterAutospacing="1"/>
        <w:outlineLvl w:val="2"/>
        <w:rPr>
          <w:rFonts w:ascii="Times New Roman" w:eastAsia="Times New Roman" w:hAnsi="Times New Roman" w:cs="Times New Roman"/>
          <w:b/>
          <w:bCs/>
          <w:color w:val="auto"/>
          <w:lang w:eastAsia="en-US"/>
        </w:rPr>
      </w:pPr>
      <w:r w:rsidRPr="001628B9">
        <w:rPr>
          <w:rFonts w:ascii="Times New Roman" w:eastAsia="Times New Roman" w:hAnsi="Times New Roman" w:cs="Times New Roman"/>
          <w:b/>
          <w:bCs/>
          <w:color w:val="auto"/>
          <w:lang w:eastAsia="en-US"/>
        </w:rPr>
        <w:t>Responsibilities</w:t>
      </w:r>
    </w:p>
    <w:p w:rsidR="001628B9" w:rsidRPr="001628B9" w:rsidRDefault="001628B9" w:rsidP="001628B9">
      <w:pPr>
        <w:spacing w:before="100" w:beforeAutospacing="1" w:after="100" w:afterAutospacing="1"/>
        <w:rPr>
          <w:rFonts w:ascii="Times New Roman" w:eastAsia="Times New Roman" w:hAnsi="Times New Roman" w:cs="Times New Roman"/>
          <w:color w:val="auto"/>
          <w:lang w:eastAsia="en-US"/>
        </w:rPr>
      </w:pPr>
      <w:r w:rsidRPr="001628B9">
        <w:rPr>
          <w:rFonts w:ascii="Times New Roman" w:eastAsia="Times New Roman" w:hAnsi="Times New Roman" w:cs="Times New Roman"/>
          <w:color w:val="auto"/>
          <w:lang w:eastAsia="en-US"/>
        </w:rPr>
        <w:t>The duties described are for the full-performance level. At developmental grade levels, assignments will be of more limited scope, performed with less independence and limited complexity.</w:t>
      </w:r>
    </w:p>
    <w:p w:rsidR="008E50D1" w:rsidRPr="00991186" w:rsidRDefault="008E50D1" w:rsidP="008E50D1">
      <w:pPr>
        <w:jc w:val="both"/>
        <w:rPr>
          <w:rFonts w:ascii="Times New Roman" w:hAnsi="Times New Roman" w:cs="Times New Roman"/>
          <w:b/>
        </w:rPr>
      </w:pPr>
      <w:r w:rsidRPr="00991186">
        <w:rPr>
          <w:rFonts w:ascii="Times New Roman" w:hAnsi="Times New Roman" w:cs="Times New Roman"/>
          <w:b/>
        </w:rPr>
        <w:t>DUTIES:</w:t>
      </w:r>
    </w:p>
    <w:p w:rsidR="008E50D1" w:rsidRPr="00991186" w:rsidRDefault="008E50D1" w:rsidP="008E50D1">
      <w:pPr>
        <w:jc w:val="both"/>
        <w:rPr>
          <w:rFonts w:ascii="Times New Roman" w:hAnsi="Times New Roman" w:cs="Times New Roman"/>
          <w:b/>
        </w:rPr>
      </w:pP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The incumbent monitors and ensures compliance with federal, state, and local regulations and assists airports with compliance with the Migratory Bird Treaty Act (MBTA), Endangered Species Act, Federal Air Regulations, and Department of Defense Regulations.</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 xml:space="preserve">The incumbent develops and delivers training for airport employees or members of the military to meet Federal Aviation Administration and </w:t>
      </w:r>
      <w:proofErr w:type="spellStart"/>
      <w:proofErr w:type="gramStart"/>
      <w:r w:rsidRPr="00991186">
        <w:rPr>
          <w:sz w:val="22"/>
          <w:szCs w:val="22"/>
        </w:rPr>
        <w:t>DoD</w:t>
      </w:r>
      <w:proofErr w:type="spellEnd"/>
      <w:proofErr w:type="gramEnd"/>
      <w:r w:rsidRPr="00991186">
        <w:rPr>
          <w:sz w:val="22"/>
          <w:szCs w:val="22"/>
        </w:rPr>
        <w:t xml:space="preserve"> requirements.</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 xml:space="preserve">The Wildlife Biologist establishes and maintains cooperative relationships with other agencies, organizations, institutions, industry groups and individuals in meeting program needs and goals.  </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The wildlife biologist may negotiate or participate in the negotiation of cooperative service agreements with airports and other cooperators to initiate or maintain cooperative human-wildlife conflict mitigation projects.</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lastRenderedPageBreak/>
        <w:t>The biologist represents the WS Program and presents program information to various groups, including airport organizations, educational institutions, industry groups, and state extension programs; may present technical papers at professional conferences. </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Incumbent may be required to pass examinations to become certified to apply pesticides within a specified time period after appointment to the position. </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The incumbent recommends areas for potential research, assists scientists with research projects as requested by the state director, and may collect biological specimens for wildlife disease sampling purposes.</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The incumbent must demonstrate an awareness and respect for safety in all operations including the operation of boats, motor vehicles, firearms, control devices, pesticides and equipment.</w:t>
      </w:r>
    </w:p>
    <w:p w:rsidR="001B1EAA" w:rsidRPr="00991186" w:rsidRDefault="001B1EAA" w:rsidP="001B1EAA">
      <w:pPr>
        <w:pStyle w:val="ListParagraph"/>
        <w:numPr>
          <w:ilvl w:val="0"/>
          <w:numId w:val="14"/>
        </w:numPr>
        <w:spacing w:before="100" w:beforeAutospacing="1" w:after="100" w:afterAutospacing="1"/>
        <w:rPr>
          <w:sz w:val="22"/>
          <w:szCs w:val="22"/>
        </w:rPr>
      </w:pPr>
      <w:r w:rsidRPr="00991186">
        <w:rPr>
          <w:sz w:val="22"/>
          <w:szCs w:val="22"/>
        </w:rPr>
        <w:t>The incumbent may be required to conduct other duties as assigned.</w:t>
      </w:r>
    </w:p>
    <w:p w:rsidR="008E50D1" w:rsidRPr="00991186" w:rsidRDefault="008E50D1" w:rsidP="008E50D1">
      <w:pPr>
        <w:jc w:val="both"/>
        <w:rPr>
          <w:rFonts w:ascii="Times New Roman" w:hAnsi="Times New Roman" w:cs="Times New Roman"/>
        </w:rPr>
      </w:pPr>
    </w:p>
    <w:p w:rsidR="008E50D1" w:rsidRPr="00991186" w:rsidRDefault="008E50D1" w:rsidP="008E50D1">
      <w:pPr>
        <w:jc w:val="both"/>
        <w:rPr>
          <w:rFonts w:ascii="Times New Roman" w:hAnsi="Times New Roman" w:cs="Times New Roman"/>
          <w:b/>
        </w:rPr>
      </w:pPr>
      <w:r w:rsidRPr="00991186">
        <w:rPr>
          <w:rFonts w:ascii="Times New Roman" w:hAnsi="Times New Roman" w:cs="Times New Roman"/>
          <w:b/>
        </w:rPr>
        <w:t>MINIMUM ELIGIBLITY REQUIREMENTS:</w:t>
      </w:r>
    </w:p>
    <w:p w:rsidR="008E50D1" w:rsidRPr="00991186" w:rsidRDefault="008E50D1" w:rsidP="008E50D1">
      <w:pPr>
        <w:jc w:val="both"/>
        <w:rPr>
          <w:rFonts w:ascii="Times New Roman" w:hAnsi="Times New Roman" w:cs="Times New Roman"/>
          <w:b/>
        </w:rPr>
      </w:pPr>
    </w:p>
    <w:p w:rsidR="008E50D1" w:rsidRPr="00991186" w:rsidRDefault="008E50D1" w:rsidP="008E50D1">
      <w:pPr>
        <w:jc w:val="both"/>
        <w:rPr>
          <w:rFonts w:ascii="Times New Roman" w:hAnsi="Times New Roman" w:cs="Times New Roman"/>
        </w:rPr>
      </w:pPr>
      <w:r w:rsidRPr="00991186">
        <w:rPr>
          <w:rFonts w:ascii="Times New Roman" w:hAnsi="Times New Roman" w:cs="Times New Roman"/>
        </w:rPr>
        <w:t>To qualify, applicants MUST meet all minimum qualification requirements, except Medical Requirements, by the closing date of the announcement.</w:t>
      </w:r>
    </w:p>
    <w:p w:rsidR="008E50D1" w:rsidRPr="00991186" w:rsidRDefault="008E50D1" w:rsidP="00CC5208">
      <w:pPr>
        <w:pStyle w:val="DefaultText"/>
        <w:rPr>
          <w:sz w:val="22"/>
          <w:szCs w:val="22"/>
        </w:rPr>
      </w:pPr>
    </w:p>
    <w:p w:rsidR="008E50D1" w:rsidRPr="00991186" w:rsidRDefault="008E50D1" w:rsidP="008E50D1">
      <w:pPr>
        <w:jc w:val="both"/>
        <w:rPr>
          <w:rFonts w:ascii="Times New Roman" w:hAnsi="Times New Roman" w:cs="Times New Roman"/>
        </w:rPr>
      </w:pPr>
    </w:p>
    <w:p w:rsidR="008E50D1" w:rsidRPr="00991186" w:rsidRDefault="008E50D1" w:rsidP="008E50D1">
      <w:pPr>
        <w:jc w:val="both"/>
        <w:rPr>
          <w:rFonts w:ascii="Times New Roman" w:hAnsi="Times New Roman" w:cs="Times New Roman"/>
          <w:b/>
        </w:rPr>
      </w:pPr>
      <w:r w:rsidRPr="00991186">
        <w:rPr>
          <w:rFonts w:ascii="Times New Roman" w:hAnsi="Times New Roman" w:cs="Times New Roman"/>
          <w:b/>
        </w:rPr>
        <w:t>QUALIFICATIONS REQUIRED:</w:t>
      </w:r>
    </w:p>
    <w:p w:rsidR="001628B9" w:rsidRPr="00991186" w:rsidRDefault="001628B9" w:rsidP="00085AAD">
      <w:pPr>
        <w:shd w:val="clear" w:color="auto" w:fill="FFFFFF"/>
        <w:spacing w:before="100" w:beforeAutospacing="1" w:after="120"/>
        <w:ind w:left="360"/>
        <w:rPr>
          <w:rFonts w:ascii="Times New Roman" w:eastAsia="Times New Roman" w:hAnsi="Times New Roman" w:cs="Times New Roman"/>
          <w:color w:val="212121"/>
          <w:lang w:val="en" w:eastAsia="en-US"/>
        </w:rPr>
      </w:pPr>
      <w:r w:rsidRPr="00991186">
        <w:rPr>
          <w:rStyle w:val="Strong"/>
          <w:rFonts w:ascii="Times New Roman" w:hAnsi="Times New Roman" w:cs="Times New Roman"/>
          <w:color w:val="212121"/>
          <w:lang w:val="en"/>
        </w:rPr>
        <w:t>BASIC REQUIREMENT</w:t>
      </w:r>
      <w:proofErr w:type="gramStart"/>
      <w:r w:rsidRPr="00991186">
        <w:rPr>
          <w:rStyle w:val="Strong"/>
          <w:rFonts w:ascii="Times New Roman" w:hAnsi="Times New Roman" w:cs="Times New Roman"/>
          <w:color w:val="212121"/>
          <w:lang w:val="en"/>
        </w:rPr>
        <w:t>:</w:t>
      </w:r>
      <w:proofErr w:type="gramEnd"/>
      <w:r w:rsidRPr="00991186">
        <w:rPr>
          <w:rFonts w:ascii="Times New Roman" w:hAnsi="Times New Roman" w:cs="Times New Roman"/>
          <w:b/>
          <w:bCs/>
          <w:color w:val="212121"/>
          <w:lang w:val="en"/>
        </w:rPr>
        <w:br/>
      </w:r>
      <w:r w:rsidRPr="00991186">
        <w:rPr>
          <w:rFonts w:ascii="Times New Roman" w:hAnsi="Times New Roman" w:cs="Times New Roman"/>
          <w:b/>
          <w:bCs/>
          <w:color w:val="212121"/>
          <w:lang w:val="en"/>
        </w:rPr>
        <w:br/>
      </w:r>
      <w:r w:rsidRPr="00991186">
        <w:rPr>
          <w:rStyle w:val="Strong"/>
          <w:rFonts w:ascii="Times New Roman" w:hAnsi="Times New Roman" w:cs="Times New Roman"/>
          <w:color w:val="212121"/>
          <w:lang w:val="en"/>
        </w:rPr>
        <w:t xml:space="preserve">A. Degree: </w:t>
      </w:r>
      <w:r w:rsidRPr="00991186">
        <w:rPr>
          <w:rFonts w:ascii="Times New Roman" w:hAnsi="Times New Roman" w:cs="Times New Roman"/>
          <w:color w:val="212121"/>
          <w:lang w:val="en"/>
        </w:rPr>
        <w:t>biological science that included:</w:t>
      </w:r>
    </w:p>
    <w:p w:rsidR="001628B9" w:rsidRPr="00991186" w:rsidRDefault="001628B9" w:rsidP="00724759">
      <w:pPr>
        <w:numPr>
          <w:ilvl w:val="0"/>
          <w:numId w:val="16"/>
        </w:numPr>
        <w:shd w:val="clear" w:color="auto" w:fill="FFFFFF"/>
        <w:spacing w:before="100" w:beforeAutospacing="1" w:after="120"/>
        <w:rPr>
          <w:rFonts w:ascii="Times New Roman" w:hAnsi="Times New Roman" w:cs="Times New Roman"/>
          <w:color w:val="212121"/>
          <w:lang w:val="en"/>
        </w:rPr>
      </w:pPr>
      <w:r w:rsidRPr="00991186">
        <w:rPr>
          <w:rStyle w:val="Strong"/>
          <w:rFonts w:ascii="Times New Roman" w:hAnsi="Times New Roman" w:cs="Times New Roman"/>
          <w:color w:val="212121"/>
          <w:lang w:val="en"/>
        </w:rPr>
        <w:t>At least</w:t>
      </w:r>
      <w:r w:rsidRPr="00991186">
        <w:rPr>
          <w:rFonts w:ascii="Times New Roman" w:hAnsi="Times New Roman" w:cs="Times New Roman"/>
          <w:color w:val="212121"/>
          <w:lang w:val="en"/>
        </w:rPr>
        <w:t xml:space="preserve"> 9 semester hours in such wildlife subjects as </w:t>
      </w:r>
      <w:proofErr w:type="spellStart"/>
      <w:r w:rsidRPr="00991186">
        <w:rPr>
          <w:rFonts w:ascii="Times New Roman" w:hAnsi="Times New Roman" w:cs="Times New Roman"/>
          <w:color w:val="212121"/>
          <w:lang w:val="en"/>
        </w:rPr>
        <w:t>mammalogy</w:t>
      </w:r>
      <w:proofErr w:type="spellEnd"/>
      <w:r w:rsidRPr="00991186">
        <w:rPr>
          <w:rFonts w:ascii="Times New Roman" w:hAnsi="Times New Roman" w:cs="Times New Roman"/>
          <w:color w:val="212121"/>
          <w:lang w:val="en"/>
        </w:rPr>
        <w:t xml:space="preserve">, ornithology, animal ecology, wildlife management, or research courses in the field of wildlife biology; </w:t>
      </w:r>
      <w:r w:rsidRPr="00991186">
        <w:rPr>
          <w:rStyle w:val="Strong"/>
          <w:rFonts w:ascii="Times New Roman" w:hAnsi="Times New Roman" w:cs="Times New Roman"/>
          <w:color w:val="212121"/>
          <w:lang w:val="en"/>
        </w:rPr>
        <w:t>and</w:t>
      </w:r>
    </w:p>
    <w:p w:rsidR="001628B9" w:rsidRPr="00991186" w:rsidRDefault="001628B9" w:rsidP="001628B9">
      <w:pPr>
        <w:numPr>
          <w:ilvl w:val="0"/>
          <w:numId w:val="16"/>
        </w:numPr>
        <w:shd w:val="clear" w:color="auto" w:fill="FFFFFF"/>
        <w:spacing w:before="100" w:beforeAutospacing="1" w:after="120"/>
        <w:rPr>
          <w:rFonts w:ascii="Times New Roman" w:hAnsi="Times New Roman" w:cs="Times New Roman"/>
          <w:color w:val="212121"/>
          <w:lang w:val="en"/>
        </w:rPr>
      </w:pPr>
      <w:r w:rsidRPr="00991186">
        <w:rPr>
          <w:rStyle w:val="Strong"/>
          <w:rFonts w:ascii="Times New Roman" w:hAnsi="Times New Roman" w:cs="Times New Roman"/>
          <w:color w:val="212121"/>
          <w:lang w:val="en"/>
        </w:rPr>
        <w:t>At least</w:t>
      </w:r>
      <w:r w:rsidRPr="00991186">
        <w:rPr>
          <w:rFonts w:ascii="Times New Roman" w:hAnsi="Times New Roman" w:cs="Times New Roman"/>
          <w:color w:val="212121"/>
          <w:lang w:val="en"/>
        </w:rPr>
        <w:t xml:space="preserve"> 12 semester hours in zoology in such subjects as general zoology, invertebrate zoology, vertebrate zoology, comparative anatomy, physiology, genetics, ecology, cellular biology, parasitology, entomology, or research courses in such subjects (Excess courses in wildlife biology may be used to meet the zoology requirements where appropriate.); </w:t>
      </w:r>
      <w:r w:rsidRPr="00991186">
        <w:rPr>
          <w:rStyle w:val="Strong"/>
          <w:rFonts w:ascii="Times New Roman" w:hAnsi="Times New Roman" w:cs="Times New Roman"/>
          <w:color w:val="212121"/>
          <w:lang w:val="en"/>
        </w:rPr>
        <w:t>and</w:t>
      </w:r>
    </w:p>
    <w:p w:rsidR="001628B9" w:rsidRPr="00991186" w:rsidRDefault="001628B9" w:rsidP="001628B9">
      <w:pPr>
        <w:numPr>
          <w:ilvl w:val="0"/>
          <w:numId w:val="16"/>
        </w:numPr>
        <w:shd w:val="clear" w:color="auto" w:fill="FFFFFF"/>
        <w:spacing w:before="100" w:beforeAutospacing="1" w:after="120"/>
        <w:rPr>
          <w:rFonts w:ascii="Times New Roman" w:hAnsi="Times New Roman" w:cs="Times New Roman"/>
          <w:color w:val="212121"/>
          <w:lang w:val="en"/>
        </w:rPr>
      </w:pPr>
      <w:r w:rsidRPr="00991186">
        <w:rPr>
          <w:rStyle w:val="Strong"/>
          <w:rFonts w:ascii="Times New Roman" w:hAnsi="Times New Roman" w:cs="Times New Roman"/>
          <w:color w:val="212121"/>
          <w:lang w:val="en"/>
        </w:rPr>
        <w:t>At least</w:t>
      </w:r>
      <w:r w:rsidRPr="00991186">
        <w:rPr>
          <w:rFonts w:ascii="Times New Roman" w:hAnsi="Times New Roman" w:cs="Times New Roman"/>
          <w:color w:val="212121"/>
          <w:lang w:val="en"/>
        </w:rPr>
        <w:t xml:space="preserve"> 9 semester hours in botany or the related plant sciences.</w:t>
      </w:r>
    </w:p>
    <w:p w:rsidR="00991186" w:rsidRDefault="001628B9" w:rsidP="001628B9">
      <w:pPr>
        <w:shd w:val="clear" w:color="auto" w:fill="FFFFFF"/>
        <w:spacing w:beforeAutospacing="1"/>
        <w:ind w:left="360"/>
        <w:rPr>
          <w:rFonts w:ascii="Times New Roman" w:hAnsi="Times New Roman" w:cs="Times New Roman"/>
          <w:b/>
          <w:color w:val="212121"/>
          <w:lang w:val="en"/>
        </w:rPr>
      </w:pPr>
      <w:r w:rsidRPr="00991186">
        <w:rPr>
          <w:rStyle w:val="Strong"/>
          <w:rFonts w:ascii="Times New Roman" w:hAnsi="Times New Roman" w:cs="Times New Roman"/>
          <w:color w:val="212121"/>
          <w:lang w:val="en"/>
        </w:rPr>
        <w:t>OR:</w:t>
      </w:r>
      <w:r w:rsidRPr="00991186">
        <w:rPr>
          <w:rFonts w:ascii="Times New Roman" w:hAnsi="Times New Roman" w:cs="Times New Roman"/>
          <w:b/>
          <w:bCs/>
          <w:color w:val="212121"/>
          <w:lang w:val="en"/>
        </w:rPr>
        <w:br/>
      </w:r>
      <w:r w:rsidRPr="00991186">
        <w:rPr>
          <w:rFonts w:ascii="Times New Roman" w:hAnsi="Times New Roman" w:cs="Times New Roman"/>
          <w:b/>
          <w:bCs/>
          <w:color w:val="212121"/>
          <w:lang w:val="en"/>
        </w:rPr>
        <w:br/>
      </w:r>
      <w:r w:rsidRPr="00991186">
        <w:rPr>
          <w:rStyle w:val="Strong"/>
          <w:rFonts w:ascii="Times New Roman" w:hAnsi="Times New Roman" w:cs="Times New Roman"/>
          <w:color w:val="212121"/>
          <w:lang w:val="en"/>
        </w:rPr>
        <w:t xml:space="preserve">B. Combination of education and experience: </w:t>
      </w:r>
      <w:r w:rsidRPr="00991186">
        <w:rPr>
          <w:rFonts w:ascii="Times New Roman" w:hAnsi="Times New Roman" w:cs="Times New Roman"/>
          <w:color w:val="212121"/>
          <w:lang w:val="en"/>
        </w:rPr>
        <w:t xml:space="preserve">equivalent to a major in biological science (i.e., at least 30 semester hours), with </w:t>
      </w:r>
      <w:r w:rsidRPr="00991186">
        <w:rPr>
          <w:rStyle w:val="Strong"/>
          <w:rFonts w:ascii="Times New Roman" w:hAnsi="Times New Roman" w:cs="Times New Roman"/>
          <w:color w:val="212121"/>
          <w:lang w:val="en"/>
        </w:rPr>
        <w:t>at least</w:t>
      </w:r>
      <w:r w:rsidRPr="00991186">
        <w:rPr>
          <w:rFonts w:ascii="Times New Roman" w:hAnsi="Times New Roman" w:cs="Times New Roman"/>
          <w:color w:val="212121"/>
          <w:lang w:val="en"/>
        </w:rPr>
        <w:t xml:space="preserve"> 9 semester hours in wildlife subjects, 12 semester hours in zoology, and 9 semester hours in botany or related plant science, as shown in A above, plus appropriate experience or additional education.</w:t>
      </w:r>
      <w:r w:rsidRPr="00991186">
        <w:rPr>
          <w:rFonts w:ascii="Times New Roman" w:hAnsi="Times New Roman" w:cs="Times New Roman"/>
          <w:color w:val="212121"/>
          <w:lang w:val="en"/>
        </w:rPr>
        <w:br/>
      </w:r>
    </w:p>
    <w:p w:rsidR="00991186" w:rsidRPr="00991186" w:rsidRDefault="00991186" w:rsidP="001628B9">
      <w:pPr>
        <w:shd w:val="clear" w:color="auto" w:fill="FFFFFF"/>
        <w:spacing w:beforeAutospacing="1"/>
        <w:ind w:left="360"/>
        <w:rPr>
          <w:rFonts w:ascii="Times New Roman" w:hAnsi="Times New Roman" w:cs="Times New Roman"/>
          <w:color w:val="212121"/>
          <w:lang w:val="en"/>
        </w:rPr>
      </w:pPr>
      <w:r w:rsidRPr="00991186">
        <w:rPr>
          <w:rFonts w:ascii="Times New Roman" w:hAnsi="Times New Roman" w:cs="Times New Roman"/>
          <w:b/>
          <w:color w:val="212121"/>
          <w:lang w:val="en"/>
        </w:rPr>
        <w:t xml:space="preserve">FOR THE GS-05 LEVEL: </w:t>
      </w:r>
      <w:r w:rsidRPr="00991186">
        <w:rPr>
          <w:rFonts w:ascii="Times New Roman" w:hAnsi="Times New Roman" w:cs="Times New Roman"/>
        </w:rPr>
        <w:t>Applicants who meet the basic requirements described above are fully qualified for GS-5.</w:t>
      </w:r>
    </w:p>
    <w:p w:rsidR="001628B9" w:rsidRPr="00991186" w:rsidRDefault="001628B9" w:rsidP="001628B9">
      <w:pPr>
        <w:shd w:val="clear" w:color="auto" w:fill="FFFFFF"/>
        <w:spacing w:beforeAutospacing="1"/>
        <w:ind w:left="360"/>
        <w:rPr>
          <w:rFonts w:ascii="Times New Roman" w:hAnsi="Times New Roman" w:cs="Times New Roman"/>
          <w:color w:val="212121"/>
          <w:lang w:val="en"/>
        </w:rPr>
      </w:pPr>
      <w:r w:rsidRPr="00991186">
        <w:rPr>
          <w:rFonts w:ascii="Times New Roman" w:hAnsi="Times New Roman" w:cs="Times New Roman"/>
          <w:i/>
          <w:color w:val="212121"/>
          <w:lang w:val="en"/>
        </w:rPr>
        <w:t>In addition to meeting the Basic Requirement you must all meet the following requirements</w:t>
      </w:r>
      <w:r w:rsidR="00991186" w:rsidRPr="00991186">
        <w:rPr>
          <w:rFonts w:ascii="Times New Roman" w:hAnsi="Times New Roman" w:cs="Times New Roman"/>
          <w:i/>
          <w:color w:val="212121"/>
          <w:lang w:val="en"/>
        </w:rPr>
        <w:t xml:space="preserve"> for each grade level</w:t>
      </w:r>
      <w:r w:rsidRPr="00991186">
        <w:rPr>
          <w:rFonts w:ascii="Times New Roman" w:hAnsi="Times New Roman" w:cs="Times New Roman"/>
          <w:i/>
          <w:color w:val="212121"/>
          <w:lang w:val="en"/>
        </w:rPr>
        <w:t>.</w:t>
      </w:r>
      <w:r w:rsidRPr="00991186">
        <w:rPr>
          <w:rFonts w:ascii="Times New Roman" w:hAnsi="Times New Roman" w:cs="Times New Roman"/>
          <w:color w:val="212121"/>
          <w:lang w:val="en"/>
        </w:rPr>
        <w:br/>
      </w:r>
      <w:r w:rsidRPr="00991186">
        <w:rPr>
          <w:rStyle w:val="Strong"/>
          <w:rFonts w:ascii="Times New Roman" w:hAnsi="Times New Roman" w:cs="Times New Roman"/>
          <w:color w:val="212121"/>
          <w:lang w:val="en"/>
        </w:rPr>
        <w:t xml:space="preserve">FOR THE GS-07 LEVEL: </w:t>
      </w:r>
      <w:r w:rsidRPr="00991186">
        <w:rPr>
          <w:rFonts w:ascii="Times New Roman" w:hAnsi="Times New Roman" w:cs="Times New Roman"/>
          <w:color w:val="212121"/>
          <w:lang w:val="en"/>
        </w:rPr>
        <w:t>Applicants must have one year of specialized experience (equivalent to the GS-05 level) that demonstrates:</w:t>
      </w:r>
    </w:p>
    <w:p w:rsidR="001628B9" w:rsidRPr="00991186" w:rsidRDefault="001628B9" w:rsidP="00991186">
      <w:pPr>
        <w:pStyle w:val="ListParagraph"/>
        <w:numPr>
          <w:ilvl w:val="0"/>
          <w:numId w:val="17"/>
        </w:numPr>
        <w:shd w:val="clear" w:color="auto" w:fill="FFFFFF"/>
        <w:spacing w:before="100" w:beforeAutospacing="1" w:after="120"/>
        <w:rPr>
          <w:color w:val="212121"/>
          <w:sz w:val="22"/>
          <w:szCs w:val="22"/>
          <w:lang w:val="en"/>
        </w:rPr>
      </w:pPr>
      <w:r w:rsidRPr="00991186">
        <w:rPr>
          <w:color w:val="212121"/>
          <w:sz w:val="22"/>
          <w:szCs w:val="22"/>
          <w:lang w:val="en"/>
        </w:rPr>
        <w:lastRenderedPageBreak/>
        <w:t>Dealing with the principles of wildlife ecology and management.</w:t>
      </w:r>
    </w:p>
    <w:p w:rsidR="001628B9" w:rsidRPr="00991186" w:rsidRDefault="001628B9" w:rsidP="00991186">
      <w:pPr>
        <w:pStyle w:val="ListParagraph"/>
        <w:numPr>
          <w:ilvl w:val="0"/>
          <w:numId w:val="17"/>
        </w:numPr>
        <w:shd w:val="clear" w:color="auto" w:fill="FFFFFF"/>
        <w:spacing w:before="100" w:beforeAutospacing="1" w:after="120"/>
        <w:rPr>
          <w:color w:val="212121"/>
          <w:sz w:val="22"/>
          <w:szCs w:val="22"/>
          <w:lang w:val="en"/>
        </w:rPr>
      </w:pPr>
      <w:r w:rsidRPr="00991186">
        <w:rPr>
          <w:color w:val="212121"/>
          <w:sz w:val="22"/>
          <w:szCs w:val="22"/>
          <w:lang w:val="en"/>
        </w:rPr>
        <w:t>Identifying North American wildlife species and assess their abundance, behavior, and habitats.</w:t>
      </w:r>
    </w:p>
    <w:p w:rsidR="001628B9" w:rsidRPr="00991186" w:rsidRDefault="001628B9" w:rsidP="00991186">
      <w:pPr>
        <w:pStyle w:val="ListParagraph"/>
        <w:numPr>
          <w:ilvl w:val="0"/>
          <w:numId w:val="17"/>
        </w:numPr>
        <w:shd w:val="clear" w:color="auto" w:fill="FFFFFF"/>
        <w:spacing w:before="100" w:beforeAutospacing="1" w:after="120"/>
        <w:rPr>
          <w:color w:val="212121"/>
          <w:sz w:val="22"/>
          <w:szCs w:val="22"/>
          <w:lang w:val="en"/>
        </w:rPr>
      </w:pPr>
      <w:r w:rsidRPr="00991186">
        <w:rPr>
          <w:color w:val="212121"/>
          <w:sz w:val="22"/>
          <w:szCs w:val="22"/>
          <w:lang w:val="en"/>
        </w:rPr>
        <w:t>Dealing with human-wildlife conflicts, principles of wildlife damage management and airport wildlife hazard management.</w:t>
      </w:r>
    </w:p>
    <w:p w:rsidR="001628B9" w:rsidRPr="00991186" w:rsidRDefault="001628B9" w:rsidP="00991186">
      <w:pPr>
        <w:pStyle w:val="ListParagraph"/>
        <w:numPr>
          <w:ilvl w:val="0"/>
          <w:numId w:val="17"/>
        </w:numPr>
        <w:shd w:val="clear" w:color="auto" w:fill="FFFFFF"/>
        <w:spacing w:before="100" w:beforeAutospacing="1" w:after="120"/>
        <w:rPr>
          <w:color w:val="212121"/>
          <w:sz w:val="22"/>
          <w:szCs w:val="22"/>
          <w:lang w:val="en"/>
        </w:rPr>
      </w:pPr>
      <w:r w:rsidRPr="00991186">
        <w:rPr>
          <w:color w:val="212121"/>
          <w:sz w:val="22"/>
          <w:szCs w:val="22"/>
          <w:lang w:val="en"/>
        </w:rPr>
        <w:t>Selecting appropriate wildlife damage management strategies, techniques, and tools and apply them to specific situations.</w:t>
      </w:r>
    </w:p>
    <w:p w:rsidR="001628B9" w:rsidRPr="00991186" w:rsidRDefault="001628B9" w:rsidP="00991186">
      <w:pPr>
        <w:pStyle w:val="ListParagraph"/>
        <w:numPr>
          <w:ilvl w:val="0"/>
          <w:numId w:val="17"/>
        </w:numPr>
        <w:shd w:val="clear" w:color="auto" w:fill="FFFFFF"/>
        <w:spacing w:before="100" w:beforeAutospacing="1" w:after="120"/>
        <w:rPr>
          <w:color w:val="212121"/>
          <w:sz w:val="22"/>
          <w:szCs w:val="22"/>
          <w:lang w:val="en"/>
        </w:rPr>
      </w:pPr>
      <w:r w:rsidRPr="00991186">
        <w:rPr>
          <w:color w:val="212121"/>
          <w:sz w:val="22"/>
          <w:szCs w:val="22"/>
          <w:lang w:val="en"/>
        </w:rPr>
        <w:t>The Migratory Bird Treaty Act (MBTA), Endangered Species Act, National Environmental Policy Act, and Federal Air Regulations.</w:t>
      </w:r>
    </w:p>
    <w:p w:rsidR="001628B9" w:rsidRPr="00991186" w:rsidRDefault="001628B9" w:rsidP="00991186">
      <w:pPr>
        <w:pStyle w:val="ListParagraph"/>
        <w:numPr>
          <w:ilvl w:val="0"/>
          <w:numId w:val="17"/>
        </w:numPr>
        <w:shd w:val="clear" w:color="auto" w:fill="FFFFFF"/>
        <w:spacing w:before="100" w:beforeAutospacing="1" w:after="120"/>
        <w:rPr>
          <w:color w:val="212121"/>
          <w:sz w:val="22"/>
          <w:szCs w:val="22"/>
          <w:lang w:val="en"/>
        </w:rPr>
      </w:pPr>
      <w:r w:rsidRPr="00991186">
        <w:rPr>
          <w:color w:val="212121"/>
          <w:sz w:val="22"/>
          <w:szCs w:val="22"/>
          <w:lang w:val="en"/>
        </w:rPr>
        <w:t xml:space="preserve">The </w:t>
      </w:r>
      <w:r w:rsidR="00085AAD">
        <w:rPr>
          <w:color w:val="212121"/>
          <w:sz w:val="22"/>
          <w:szCs w:val="22"/>
          <w:lang w:val="en"/>
        </w:rPr>
        <w:t>s</w:t>
      </w:r>
      <w:r w:rsidRPr="00991186">
        <w:rPr>
          <w:color w:val="212121"/>
          <w:sz w:val="22"/>
          <w:szCs w:val="22"/>
          <w:lang w:val="en"/>
        </w:rPr>
        <w:t>killed use of firearms, traps, snares, pesticides, immobilizing drugs, pyrotechnics, electronic harassment devices, and other non-lethal control tools.</w:t>
      </w:r>
    </w:p>
    <w:p w:rsidR="001628B9" w:rsidRPr="00991186" w:rsidRDefault="001628B9" w:rsidP="00991186">
      <w:pPr>
        <w:pStyle w:val="ListParagraph"/>
        <w:numPr>
          <w:ilvl w:val="0"/>
          <w:numId w:val="17"/>
        </w:numPr>
        <w:shd w:val="clear" w:color="auto" w:fill="FFFFFF"/>
        <w:spacing w:before="100" w:beforeAutospacing="1" w:after="120"/>
        <w:rPr>
          <w:color w:val="212121"/>
          <w:sz w:val="22"/>
          <w:szCs w:val="22"/>
          <w:lang w:val="en"/>
        </w:rPr>
      </w:pPr>
      <w:r w:rsidRPr="00991186">
        <w:rPr>
          <w:color w:val="212121"/>
          <w:sz w:val="22"/>
          <w:szCs w:val="22"/>
          <w:lang w:val="en"/>
        </w:rPr>
        <w:t>Using computers for word processing, spreadsheets, and database applications.</w:t>
      </w:r>
    </w:p>
    <w:p w:rsidR="001628B9" w:rsidRPr="00991186" w:rsidRDefault="001628B9" w:rsidP="00991186">
      <w:pPr>
        <w:shd w:val="clear" w:color="auto" w:fill="FFFFFF"/>
        <w:spacing w:beforeAutospacing="1"/>
        <w:ind w:left="360"/>
        <w:rPr>
          <w:rFonts w:ascii="Times New Roman" w:hAnsi="Times New Roman" w:cs="Times New Roman"/>
          <w:color w:val="212121"/>
          <w:lang w:val="en"/>
        </w:rPr>
      </w:pPr>
      <w:r w:rsidRPr="00991186">
        <w:rPr>
          <w:rStyle w:val="Strong"/>
          <w:rFonts w:ascii="Times New Roman" w:hAnsi="Times New Roman" w:cs="Times New Roman"/>
          <w:color w:val="212121"/>
          <w:lang w:val="en"/>
        </w:rPr>
        <w:t>OR</w:t>
      </w:r>
      <w:r w:rsidRPr="00991186">
        <w:rPr>
          <w:rFonts w:ascii="Times New Roman" w:hAnsi="Times New Roman" w:cs="Times New Roman"/>
          <w:color w:val="212121"/>
          <w:lang w:val="en"/>
        </w:rPr>
        <w:br/>
      </w:r>
      <w:r w:rsidRPr="00991186">
        <w:rPr>
          <w:rFonts w:ascii="Times New Roman" w:hAnsi="Times New Roman" w:cs="Times New Roman"/>
          <w:color w:val="212121"/>
          <w:lang w:val="en"/>
        </w:rPr>
        <w:br/>
        <w:t>1 year of graduate-level education (18 semester hours) in Wildlife Biology, Wildlife Ecology, Wildlife Management.</w:t>
      </w:r>
      <w:r w:rsidRPr="00991186">
        <w:rPr>
          <w:rFonts w:ascii="Times New Roman" w:hAnsi="Times New Roman" w:cs="Times New Roman"/>
          <w:color w:val="212121"/>
          <w:lang w:val="en"/>
        </w:rPr>
        <w:br/>
      </w:r>
      <w:r w:rsidRPr="00991186">
        <w:rPr>
          <w:rFonts w:ascii="Times New Roman" w:hAnsi="Times New Roman" w:cs="Times New Roman"/>
          <w:color w:val="212121"/>
          <w:lang w:val="en"/>
        </w:rPr>
        <w:br/>
      </w:r>
      <w:r w:rsidRPr="00991186">
        <w:rPr>
          <w:rStyle w:val="Strong"/>
          <w:rFonts w:ascii="Times New Roman" w:hAnsi="Times New Roman" w:cs="Times New Roman"/>
          <w:color w:val="212121"/>
          <w:lang w:val="en"/>
        </w:rPr>
        <w:t>OR</w:t>
      </w:r>
      <w:r w:rsidRPr="00991186">
        <w:rPr>
          <w:rFonts w:ascii="Times New Roman" w:hAnsi="Times New Roman" w:cs="Times New Roman"/>
          <w:color w:val="212121"/>
          <w:lang w:val="en"/>
        </w:rPr>
        <w:br/>
      </w:r>
      <w:r w:rsidRPr="00991186">
        <w:rPr>
          <w:rFonts w:ascii="Times New Roman" w:hAnsi="Times New Roman" w:cs="Times New Roman"/>
          <w:color w:val="212121"/>
          <w:lang w:val="en"/>
        </w:rPr>
        <w:br/>
      </w:r>
      <w:r w:rsidRPr="00991186">
        <w:rPr>
          <w:rStyle w:val="Strong"/>
          <w:rFonts w:ascii="Times New Roman" w:hAnsi="Times New Roman" w:cs="Times New Roman"/>
          <w:color w:val="212121"/>
          <w:lang w:val="en"/>
        </w:rPr>
        <w:t xml:space="preserve">Superior Academic Achievement: </w:t>
      </w:r>
      <w:r w:rsidRPr="00991186">
        <w:rPr>
          <w:rFonts w:ascii="Times New Roman" w:hAnsi="Times New Roman" w:cs="Times New Roman"/>
          <w:color w:val="212121"/>
          <w:lang w:val="en"/>
        </w:rPr>
        <w:t xml:space="preserve">To qualify based on superior academic achievement, you must have completed the requirements for a bachelor's degree from an accredited institution AND must meet certain GPA requirements. For more details click: </w:t>
      </w:r>
      <w:hyperlink r:id="rId7" w:tgtFrame="_blank" w:history="1">
        <w:r w:rsidRPr="00991186">
          <w:rPr>
            <w:rStyle w:val="Hyperlink"/>
            <w:rFonts w:ascii="Times New Roman" w:hAnsi="Times New Roman" w:cs="Times New Roman"/>
            <w:lang w:val="en"/>
          </w:rPr>
          <w:t>Superior Academic Achievement</w:t>
        </w:r>
        <w:r w:rsidRPr="00991186">
          <w:rPr>
            <w:rFonts w:ascii="Times New Roman" w:hAnsi="Times New Roman" w:cs="Times New Roman"/>
            <w:color w:val="0071BC"/>
            <w:u w:val="single"/>
            <w:lang w:val="en"/>
          </w:rPr>
          <w:br/>
        </w:r>
        <w:r w:rsidRPr="00991186">
          <w:rPr>
            <w:rFonts w:ascii="Times New Roman" w:hAnsi="Times New Roman" w:cs="Times New Roman"/>
            <w:color w:val="0071BC"/>
            <w:u w:val="single"/>
            <w:lang w:val="en"/>
          </w:rPr>
          <w:br/>
        </w:r>
      </w:hyperlink>
      <w:r w:rsidRPr="00991186">
        <w:rPr>
          <w:rFonts w:ascii="Times New Roman" w:hAnsi="Times New Roman" w:cs="Times New Roman"/>
          <w:color w:val="212121"/>
          <w:lang w:val="en"/>
        </w:rPr>
        <w:t>Equivalent combinations of education and experience are qualifying for this grade level.</w:t>
      </w:r>
      <w:r w:rsidRPr="00991186">
        <w:rPr>
          <w:rFonts w:ascii="Times New Roman" w:hAnsi="Times New Roman" w:cs="Times New Roman"/>
          <w:color w:val="212121"/>
          <w:lang w:val="en"/>
        </w:rPr>
        <w:br/>
      </w:r>
      <w:r w:rsidRPr="00991186">
        <w:rPr>
          <w:rFonts w:ascii="Times New Roman" w:hAnsi="Times New Roman" w:cs="Times New Roman"/>
          <w:color w:val="212121"/>
          <w:lang w:val="en"/>
        </w:rPr>
        <w:br/>
      </w:r>
      <w:r w:rsidRPr="00991186">
        <w:rPr>
          <w:rStyle w:val="Strong"/>
          <w:rFonts w:ascii="Times New Roman" w:hAnsi="Times New Roman" w:cs="Times New Roman"/>
          <w:color w:val="212121"/>
          <w:lang w:val="en"/>
        </w:rPr>
        <w:t>FOR THE GS-09 LEVEL:</w:t>
      </w:r>
      <w:r w:rsidRPr="00991186">
        <w:rPr>
          <w:rFonts w:ascii="Times New Roman" w:hAnsi="Times New Roman" w:cs="Times New Roman"/>
          <w:color w:val="212121"/>
          <w:lang w:val="en"/>
        </w:rPr>
        <w:t xml:space="preserve"> Applicants must have one year of specialized experience (equivalent to the GS-07 level) that demonstrates</w:t>
      </w:r>
      <w:proofErr w:type="gramStart"/>
      <w:r w:rsidRPr="00991186">
        <w:rPr>
          <w:rFonts w:ascii="Times New Roman" w:hAnsi="Times New Roman" w:cs="Times New Roman"/>
          <w:color w:val="212121"/>
          <w:lang w:val="en"/>
        </w:rPr>
        <w:t>:</w:t>
      </w:r>
      <w:proofErr w:type="gramEnd"/>
      <w:r w:rsidRPr="00991186">
        <w:rPr>
          <w:rFonts w:ascii="Times New Roman" w:hAnsi="Times New Roman" w:cs="Times New Roman"/>
          <w:color w:val="212121"/>
          <w:lang w:val="en"/>
        </w:rPr>
        <w:br/>
      </w:r>
      <w:r w:rsidRPr="00991186">
        <w:rPr>
          <w:rFonts w:ascii="Times New Roman" w:hAnsi="Times New Roman" w:cs="Times New Roman"/>
          <w:color w:val="212121"/>
          <w:lang w:val="en"/>
        </w:rPr>
        <w:br/>
        <w:t xml:space="preserve">All requirements of the </w:t>
      </w:r>
      <w:r w:rsidRPr="00991186">
        <w:rPr>
          <w:rStyle w:val="Strong"/>
          <w:rFonts w:ascii="Times New Roman" w:hAnsi="Times New Roman" w:cs="Times New Roman"/>
          <w:color w:val="212121"/>
          <w:lang w:val="en"/>
        </w:rPr>
        <w:t>GS-07</w:t>
      </w:r>
      <w:r w:rsidRPr="00991186">
        <w:rPr>
          <w:rFonts w:ascii="Times New Roman" w:hAnsi="Times New Roman" w:cs="Times New Roman"/>
          <w:color w:val="212121"/>
          <w:lang w:val="en"/>
        </w:rPr>
        <w:t xml:space="preserve"> level and the following:</w:t>
      </w:r>
    </w:p>
    <w:p w:rsidR="001628B9" w:rsidRPr="00991186" w:rsidRDefault="001628B9" w:rsidP="00991186">
      <w:pPr>
        <w:pStyle w:val="ListParagraph"/>
        <w:numPr>
          <w:ilvl w:val="0"/>
          <w:numId w:val="18"/>
        </w:numPr>
        <w:shd w:val="clear" w:color="auto" w:fill="FFFFFF"/>
        <w:spacing w:before="100" w:beforeAutospacing="1" w:after="120"/>
        <w:rPr>
          <w:color w:val="212121"/>
          <w:sz w:val="22"/>
          <w:szCs w:val="22"/>
          <w:lang w:val="en"/>
        </w:rPr>
      </w:pPr>
      <w:r w:rsidRPr="00991186">
        <w:rPr>
          <w:color w:val="212121"/>
          <w:sz w:val="22"/>
          <w:szCs w:val="22"/>
          <w:lang w:val="en"/>
        </w:rPr>
        <w:t>Designing a wildlife survey program that detects spatial and temporal differences in wildlife abundance and provides a suitable index of wildlife hazards at airports.</w:t>
      </w:r>
    </w:p>
    <w:p w:rsidR="001628B9" w:rsidRPr="00991186" w:rsidRDefault="001628B9" w:rsidP="00991186">
      <w:pPr>
        <w:pStyle w:val="ListParagraph"/>
        <w:numPr>
          <w:ilvl w:val="0"/>
          <w:numId w:val="18"/>
        </w:numPr>
        <w:shd w:val="clear" w:color="auto" w:fill="FFFFFF"/>
        <w:spacing w:before="100" w:beforeAutospacing="1" w:after="120"/>
        <w:rPr>
          <w:color w:val="212121"/>
          <w:sz w:val="22"/>
          <w:szCs w:val="22"/>
          <w:lang w:val="en"/>
        </w:rPr>
      </w:pPr>
      <w:r w:rsidRPr="00991186">
        <w:rPr>
          <w:color w:val="212121"/>
          <w:sz w:val="22"/>
          <w:szCs w:val="22"/>
          <w:lang w:val="en"/>
        </w:rPr>
        <w:t>Interpreting and applying policies, regulations, laws, and ordinances that affect wildlife damage management operations and working within those guidelines.</w:t>
      </w:r>
    </w:p>
    <w:p w:rsidR="001628B9" w:rsidRPr="00991186" w:rsidRDefault="001628B9" w:rsidP="00991186">
      <w:pPr>
        <w:pStyle w:val="ListParagraph"/>
        <w:numPr>
          <w:ilvl w:val="0"/>
          <w:numId w:val="18"/>
        </w:numPr>
        <w:shd w:val="clear" w:color="auto" w:fill="FFFFFF"/>
        <w:spacing w:before="100" w:beforeAutospacing="1" w:after="120"/>
        <w:rPr>
          <w:color w:val="212121"/>
          <w:sz w:val="22"/>
          <w:szCs w:val="22"/>
          <w:lang w:val="en"/>
        </w:rPr>
      </w:pPr>
      <w:r w:rsidRPr="00991186">
        <w:rPr>
          <w:color w:val="212121"/>
          <w:sz w:val="22"/>
          <w:szCs w:val="22"/>
          <w:lang w:val="en"/>
        </w:rPr>
        <w:t>Using GPS, GIS technologies, and web-based systems for data entry and administrative processes.</w:t>
      </w:r>
    </w:p>
    <w:p w:rsidR="001628B9" w:rsidRPr="00991186" w:rsidRDefault="001628B9" w:rsidP="00991186">
      <w:pPr>
        <w:shd w:val="clear" w:color="auto" w:fill="FFFFFF"/>
        <w:spacing w:beforeAutospacing="1"/>
        <w:ind w:left="360"/>
        <w:rPr>
          <w:rFonts w:ascii="Times New Roman" w:hAnsi="Times New Roman" w:cs="Times New Roman"/>
          <w:color w:val="212121"/>
          <w:lang w:val="en"/>
        </w:rPr>
      </w:pPr>
      <w:r w:rsidRPr="00991186">
        <w:rPr>
          <w:rStyle w:val="Strong"/>
          <w:rFonts w:ascii="Times New Roman" w:hAnsi="Times New Roman" w:cs="Times New Roman"/>
          <w:color w:val="212121"/>
          <w:lang w:val="en"/>
        </w:rPr>
        <w:t>OR</w:t>
      </w:r>
      <w:r w:rsidRPr="00991186">
        <w:rPr>
          <w:rFonts w:ascii="Times New Roman" w:hAnsi="Times New Roman" w:cs="Times New Roman"/>
          <w:b/>
          <w:bCs/>
          <w:color w:val="212121"/>
          <w:lang w:val="en"/>
        </w:rPr>
        <w:br/>
      </w:r>
      <w:r w:rsidRPr="00991186">
        <w:rPr>
          <w:rFonts w:ascii="Times New Roman" w:hAnsi="Times New Roman" w:cs="Times New Roman"/>
          <w:b/>
          <w:bCs/>
          <w:color w:val="212121"/>
          <w:lang w:val="en"/>
        </w:rPr>
        <w:br/>
      </w:r>
      <w:r w:rsidRPr="00991186">
        <w:rPr>
          <w:rFonts w:ascii="Times New Roman" w:hAnsi="Times New Roman" w:cs="Times New Roman"/>
          <w:color w:val="212121"/>
          <w:lang w:val="en"/>
        </w:rPr>
        <w:t>2 years of progressively higher level graduate education leading to a master’s degree in wildlife biology, wildlife management, wildlife ecology or masters or equivalent graduate degree in one of the above mentioned fields.</w:t>
      </w:r>
      <w:r w:rsidRPr="00991186">
        <w:rPr>
          <w:rFonts w:ascii="Times New Roman" w:hAnsi="Times New Roman" w:cs="Times New Roman"/>
          <w:color w:val="212121"/>
          <w:lang w:val="en"/>
        </w:rPr>
        <w:br/>
      </w:r>
      <w:r w:rsidRPr="00991186">
        <w:rPr>
          <w:rFonts w:ascii="Times New Roman" w:hAnsi="Times New Roman" w:cs="Times New Roman"/>
          <w:color w:val="212121"/>
          <w:lang w:val="en"/>
        </w:rPr>
        <w:br/>
        <w:t>Equivalent combinations of education and experience are qualifying for this grade level.</w:t>
      </w:r>
      <w:r w:rsidRPr="00991186">
        <w:rPr>
          <w:rFonts w:ascii="Times New Roman" w:hAnsi="Times New Roman" w:cs="Times New Roman"/>
          <w:color w:val="212121"/>
          <w:lang w:val="en"/>
        </w:rPr>
        <w:br/>
      </w:r>
      <w:r w:rsidRPr="00991186">
        <w:rPr>
          <w:rFonts w:ascii="Times New Roman" w:hAnsi="Times New Roman" w:cs="Times New Roman"/>
          <w:color w:val="212121"/>
          <w:lang w:val="en"/>
        </w:rPr>
        <w:br/>
      </w:r>
      <w:r w:rsidRPr="00991186">
        <w:rPr>
          <w:rStyle w:val="Strong"/>
          <w:rFonts w:ascii="Times New Roman" w:hAnsi="Times New Roman" w:cs="Times New Roman"/>
          <w:color w:val="212121"/>
          <w:lang w:val="en"/>
        </w:rPr>
        <w:t>TRANSCRIPTS</w:t>
      </w:r>
      <w:r w:rsidRPr="00991186">
        <w:rPr>
          <w:rFonts w:ascii="Times New Roman" w:hAnsi="Times New Roman" w:cs="Times New Roman"/>
          <w:color w:val="212121"/>
          <w:lang w:val="en"/>
        </w:rPr>
        <w:t xml:space="preserve"> are required if:</w:t>
      </w:r>
    </w:p>
    <w:p w:rsidR="001628B9" w:rsidRPr="00991186" w:rsidRDefault="001628B9" w:rsidP="00991186">
      <w:pPr>
        <w:pStyle w:val="ListParagraph"/>
        <w:numPr>
          <w:ilvl w:val="0"/>
          <w:numId w:val="19"/>
        </w:numPr>
        <w:shd w:val="clear" w:color="auto" w:fill="FFFFFF"/>
        <w:spacing w:before="100" w:beforeAutospacing="1" w:after="120"/>
        <w:rPr>
          <w:color w:val="212121"/>
          <w:sz w:val="22"/>
          <w:szCs w:val="22"/>
          <w:lang w:val="en"/>
        </w:rPr>
      </w:pPr>
      <w:r w:rsidRPr="00991186">
        <w:rPr>
          <w:color w:val="212121"/>
          <w:sz w:val="22"/>
          <w:szCs w:val="22"/>
          <w:lang w:val="en"/>
        </w:rPr>
        <w:lastRenderedPageBreak/>
        <w:t>This position requires specific coursework or a degree in a specific field to be basically qualified.</w:t>
      </w:r>
    </w:p>
    <w:p w:rsidR="001628B9" w:rsidRPr="00991186" w:rsidRDefault="001628B9" w:rsidP="00991186">
      <w:pPr>
        <w:pStyle w:val="ListParagraph"/>
        <w:numPr>
          <w:ilvl w:val="0"/>
          <w:numId w:val="19"/>
        </w:numPr>
        <w:shd w:val="clear" w:color="auto" w:fill="FFFFFF"/>
        <w:spacing w:before="100" w:beforeAutospacing="1" w:after="120"/>
        <w:rPr>
          <w:color w:val="212121"/>
          <w:sz w:val="22"/>
          <w:szCs w:val="22"/>
          <w:lang w:val="en"/>
        </w:rPr>
      </w:pPr>
      <w:r w:rsidRPr="00991186">
        <w:rPr>
          <w:color w:val="212121"/>
          <w:sz w:val="22"/>
          <w:szCs w:val="22"/>
          <w:lang w:val="en"/>
        </w:rPr>
        <w:t>You are qualifying for the position based on education.</w:t>
      </w:r>
    </w:p>
    <w:p w:rsidR="001628B9" w:rsidRPr="00991186" w:rsidRDefault="001628B9" w:rsidP="00991186">
      <w:pPr>
        <w:pStyle w:val="ListParagraph"/>
        <w:numPr>
          <w:ilvl w:val="0"/>
          <w:numId w:val="19"/>
        </w:numPr>
        <w:shd w:val="clear" w:color="auto" w:fill="FFFFFF"/>
        <w:spacing w:before="100" w:beforeAutospacing="1" w:after="120"/>
        <w:rPr>
          <w:color w:val="212121"/>
          <w:sz w:val="22"/>
          <w:szCs w:val="22"/>
          <w:lang w:val="en"/>
        </w:rPr>
      </w:pPr>
      <w:r w:rsidRPr="00991186">
        <w:rPr>
          <w:color w:val="212121"/>
          <w:sz w:val="22"/>
          <w:szCs w:val="22"/>
          <w:lang w:val="en"/>
        </w:rPr>
        <w:t>You are qualifying for this position based on a combination of experience and education.</w:t>
      </w:r>
    </w:p>
    <w:p w:rsidR="001628B9" w:rsidRPr="00991186" w:rsidRDefault="001628B9" w:rsidP="00991186">
      <w:pPr>
        <w:pStyle w:val="ListParagraph"/>
        <w:numPr>
          <w:ilvl w:val="0"/>
          <w:numId w:val="19"/>
        </w:numPr>
        <w:shd w:val="clear" w:color="auto" w:fill="FFFFFF"/>
        <w:spacing w:before="100" w:beforeAutospacing="1" w:after="120"/>
        <w:rPr>
          <w:color w:val="212121"/>
          <w:sz w:val="22"/>
          <w:szCs w:val="22"/>
          <w:lang w:val="en"/>
        </w:rPr>
      </w:pPr>
      <w:r w:rsidRPr="00991186">
        <w:rPr>
          <w:color w:val="212121"/>
          <w:sz w:val="22"/>
          <w:szCs w:val="22"/>
          <w:lang w:val="en"/>
        </w:rPr>
        <w:t>You are qualifying for this position based on Superior Academic Achievement.</w:t>
      </w:r>
    </w:p>
    <w:p w:rsidR="001628B9" w:rsidRPr="00991186" w:rsidRDefault="001628B9" w:rsidP="00991186">
      <w:pPr>
        <w:pStyle w:val="ListParagraph"/>
        <w:numPr>
          <w:ilvl w:val="0"/>
          <w:numId w:val="19"/>
        </w:numPr>
        <w:shd w:val="clear" w:color="auto" w:fill="FFFFFF"/>
        <w:spacing w:before="100" w:beforeAutospacing="1" w:after="120"/>
        <w:rPr>
          <w:color w:val="212121"/>
          <w:sz w:val="22"/>
          <w:szCs w:val="22"/>
          <w:lang w:val="en"/>
        </w:rPr>
      </w:pPr>
      <w:r w:rsidRPr="00991186">
        <w:rPr>
          <w:color w:val="212121"/>
          <w:sz w:val="22"/>
          <w:szCs w:val="22"/>
          <w:lang w:val="en"/>
        </w:rPr>
        <w:t>This education must have been successfully completed and obtained from an accredited school, college, or university.</w:t>
      </w:r>
    </w:p>
    <w:p w:rsidR="001628B9" w:rsidRPr="00991186" w:rsidRDefault="001628B9" w:rsidP="00991186">
      <w:pPr>
        <w:pStyle w:val="NormalWeb"/>
        <w:shd w:val="clear" w:color="auto" w:fill="FFFFFF"/>
        <w:rPr>
          <w:color w:val="212121"/>
          <w:sz w:val="22"/>
          <w:szCs w:val="22"/>
          <w:lang w:val="en"/>
        </w:rPr>
      </w:pPr>
      <w:r w:rsidRPr="00991186">
        <w:rPr>
          <w:rStyle w:val="Strong"/>
          <w:color w:val="212121"/>
          <w:sz w:val="22"/>
          <w:szCs w:val="22"/>
          <w:lang w:val="en"/>
        </w:rPr>
        <w:t>COMBINATION OF EDUCATION &amp; EXPERIENCE AT THE GS-07/09 GRADE LEVEL:</w:t>
      </w:r>
      <w:r w:rsidRPr="00991186">
        <w:rPr>
          <w:color w:val="212121"/>
          <w:sz w:val="22"/>
          <w:szCs w:val="22"/>
          <w:lang w:val="en"/>
        </w:rPr>
        <w:t xml:space="preserve"> 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 click the following: </w:t>
      </w:r>
      <w:hyperlink r:id="rId8" w:tgtFrame="_blank" w:history="1">
        <w:r w:rsidRPr="00991186">
          <w:rPr>
            <w:rStyle w:val="Hyperlink"/>
            <w:sz w:val="22"/>
            <w:szCs w:val="22"/>
            <w:lang w:val="en"/>
          </w:rPr>
          <w:t>Combining Education and Experience for Professional and Scientific Positions</w:t>
        </w:r>
      </w:hyperlink>
      <w:r w:rsidRPr="00991186">
        <w:rPr>
          <w:color w:val="212121"/>
          <w:sz w:val="22"/>
          <w:szCs w:val="22"/>
          <w:lang w:val="en"/>
        </w:rPr>
        <w:t> </w:t>
      </w:r>
    </w:p>
    <w:p w:rsidR="008E50D1" w:rsidRPr="00991186" w:rsidRDefault="001628B9" w:rsidP="001628B9">
      <w:pPr>
        <w:jc w:val="both"/>
        <w:rPr>
          <w:rFonts w:ascii="Times New Roman" w:hAnsi="Times New Roman" w:cs="Times New Roman"/>
          <w:b/>
        </w:rPr>
      </w:pPr>
      <w:r w:rsidRPr="00991186">
        <w:rPr>
          <w:rFonts w:ascii="Times New Roman" w:hAnsi="Times New Roman" w:cs="Times New Roman"/>
          <w:color w:val="212121"/>
          <w:lang w:val="en"/>
        </w:rPr>
        <w:t>Experience refers to paid and unpaid experience, including volunteer work done through National Service programs (e.g., Peace Corps, AmeriCorps) and other organizations (e.g., professional; philanthropic; religious; spiritual; community, student, social). Volunteer work helps build critical competencies, knowledge, and skills and can provide valuable training and experience that translates directly to paid employment. You will receive credit for all qualifying experience, including volunteer experience.</w:t>
      </w:r>
    </w:p>
    <w:p w:rsidR="00991186" w:rsidRDefault="00991186" w:rsidP="008E50D1">
      <w:pPr>
        <w:jc w:val="both"/>
        <w:rPr>
          <w:rFonts w:ascii="Times New Roman" w:hAnsi="Times New Roman" w:cs="Times New Roman"/>
          <w:b/>
        </w:rPr>
      </w:pPr>
    </w:p>
    <w:p w:rsidR="008E50D1" w:rsidRPr="00991186" w:rsidRDefault="008E50D1" w:rsidP="008E50D1">
      <w:pPr>
        <w:jc w:val="both"/>
        <w:rPr>
          <w:rFonts w:ascii="Times New Roman" w:hAnsi="Times New Roman" w:cs="Times New Roman"/>
          <w:b/>
        </w:rPr>
      </w:pPr>
      <w:r w:rsidRPr="00991186">
        <w:rPr>
          <w:rFonts w:ascii="Times New Roman" w:hAnsi="Times New Roman" w:cs="Times New Roman"/>
          <w:b/>
        </w:rPr>
        <w:t>OTHER REQUIREMENTS:</w:t>
      </w:r>
      <w:r w:rsidR="00FA7BBD" w:rsidRPr="00991186">
        <w:rPr>
          <w:rFonts w:ascii="Times New Roman" w:hAnsi="Times New Roman" w:cs="Times New Roman"/>
          <w:b/>
        </w:rPr>
        <w:t xml:space="preserve"> </w:t>
      </w:r>
      <w:r w:rsidR="00877FD6" w:rsidRPr="00991186">
        <w:rPr>
          <w:rFonts w:ascii="Times New Roman" w:hAnsi="Times New Roman" w:cs="Times New Roman"/>
          <w:b/>
        </w:rPr>
        <w:t>(if applicable</w:t>
      </w:r>
      <w:r w:rsidR="00872E01" w:rsidRPr="00991186">
        <w:rPr>
          <w:rFonts w:ascii="Times New Roman" w:hAnsi="Times New Roman" w:cs="Times New Roman"/>
          <w:b/>
        </w:rPr>
        <w:t xml:space="preserve"> to your position</w:t>
      </w:r>
      <w:r w:rsidR="00877FD6" w:rsidRPr="00991186">
        <w:rPr>
          <w:rFonts w:ascii="Times New Roman" w:hAnsi="Times New Roman" w:cs="Times New Roman"/>
          <w:b/>
        </w:rPr>
        <w:t>)</w:t>
      </w:r>
    </w:p>
    <w:p w:rsidR="008E50D1" w:rsidRPr="00991186" w:rsidRDefault="008E50D1" w:rsidP="008E50D1">
      <w:pPr>
        <w:jc w:val="both"/>
        <w:rPr>
          <w:rFonts w:ascii="Times New Roman" w:hAnsi="Times New Roman" w:cs="Times New Roman"/>
        </w:rPr>
      </w:pPr>
    </w:p>
    <w:p w:rsidR="008E50D1" w:rsidRPr="00991186" w:rsidRDefault="008E50D1" w:rsidP="008E50D1">
      <w:pPr>
        <w:numPr>
          <w:ilvl w:val="0"/>
          <w:numId w:val="2"/>
        </w:numPr>
        <w:jc w:val="both"/>
        <w:rPr>
          <w:rFonts w:ascii="Times New Roman" w:hAnsi="Times New Roman" w:cs="Times New Roman"/>
        </w:rPr>
      </w:pPr>
      <w:r w:rsidRPr="00991186">
        <w:rPr>
          <w:rFonts w:ascii="Times New Roman" w:hAnsi="Times New Roman" w:cs="Times New Roman"/>
        </w:rPr>
        <w:t xml:space="preserve">Must obtain or have a valid </w:t>
      </w:r>
      <w:r w:rsidR="001628B9" w:rsidRPr="00991186">
        <w:rPr>
          <w:rFonts w:ascii="Times New Roman" w:hAnsi="Times New Roman" w:cs="Times New Roman"/>
        </w:rPr>
        <w:t>state</w:t>
      </w:r>
      <w:r w:rsidRPr="00991186">
        <w:rPr>
          <w:rFonts w:ascii="Times New Roman" w:hAnsi="Times New Roman" w:cs="Times New Roman"/>
        </w:rPr>
        <w:t xml:space="preserve"> driver’s license.  Operation of Government-owned or leased vehicles is required.</w:t>
      </w:r>
      <w:r w:rsidR="00CD7F13" w:rsidRPr="00991186">
        <w:rPr>
          <w:rFonts w:ascii="Times New Roman" w:hAnsi="Times New Roman" w:cs="Times New Roman"/>
        </w:rPr>
        <w:t xml:space="preserve"> (if this applies)</w:t>
      </w:r>
    </w:p>
    <w:p w:rsidR="008E50D1" w:rsidRPr="00991186" w:rsidRDefault="008E50D1" w:rsidP="008E50D1">
      <w:pPr>
        <w:numPr>
          <w:ilvl w:val="0"/>
          <w:numId w:val="2"/>
        </w:numPr>
        <w:jc w:val="both"/>
        <w:rPr>
          <w:rFonts w:ascii="Times New Roman" w:hAnsi="Times New Roman" w:cs="Times New Roman"/>
        </w:rPr>
      </w:pPr>
      <w:r w:rsidRPr="00991186">
        <w:rPr>
          <w:rFonts w:ascii="Times New Roman" w:hAnsi="Times New Roman" w:cs="Times New Roman"/>
        </w:rPr>
        <w:t>As a condition of employment, appropriate security clearance is required for this position.</w:t>
      </w:r>
    </w:p>
    <w:p w:rsidR="008E50D1" w:rsidRPr="00991186" w:rsidRDefault="008E50D1" w:rsidP="008E50D1">
      <w:pPr>
        <w:numPr>
          <w:ilvl w:val="0"/>
          <w:numId w:val="2"/>
        </w:numPr>
        <w:jc w:val="both"/>
        <w:rPr>
          <w:rFonts w:ascii="Times New Roman" w:hAnsi="Times New Roman" w:cs="Times New Roman"/>
        </w:rPr>
      </w:pPr>
      <w:r w:rsidRPr="00991186">
        <w:rPr>
          <w:rFonts w:ascii="Times New Roman" w:hAnsi="Times New Roman" w:cs="Times New Roman"/>
        </w:rPr>
        <w:t>Position is subject to random and applicant drug testing.</w:t>
      </w:r>
    </w:p>
    <w:p w:rsidR="008E50D1" w:rsidRPr="00991186" w:rsidRDefault="008E50D1" w:rsidP="008E50D1">
      <w:pPr>
        <w:numPr>
          <w:ilvl w:val="0"/>
          <w:numId w:val="2"/>
        </w:numPr>
        <w:jc w:val="both"/>
        <w:rPr>
          <w:rFonts w:ascii="Times New Roman" w:hAnsi="Times New Roman" w:cs="Times New Roman"/>
        </w:rPr>
      </w:pPr>
      <w:r w:rsidRPr="00991186">
        <w:rPr>
          <w:rFonts w:ascii="Times New Roman" w:hAnsi="Times New Roman" w:cs="Times New Roman"/>
        </w:rPr>
        <w:t>Must have a knowledge of and be capable of using:</w:t>
      </w:r>
    </w:p>
    <w:p w:rsidR="008E50D1" w:rsidRPr="00991186" w:rsidRDefault="008E50D1" w:rsidP="008E50D1">
      <w:pPr>
        <w:numPr>
          <w:ilvl w:val="1"/>
          <w:numId w:val="2"/>
        </w:numPr>
        <w:jc w:val="both"/>
        <w:rPr>
          <w:rFonts w:ascii="Times New Roman" w:hAnsi="Times New Roman" w:cs="Times New Roman"/>
        </w:rPr>
      </w:pPr>
      <w:r w:rsidRPr="00991186">
        <w:rPr>
          <w:rFonts w:ascii="Times New Roman" w:hAnsi="Times New Roman" w:cs="Times New Roman"/>
        </w:rPr>
        <w:t>Working with the public and other cooperating agencies</w:t>
      </w:r>
    </w:p>
    <w:p w:rsidR="008E50D1" w:rsidRPr="00991186" w:rsidRDefault="008E50D1" w:rsidP="008E50D1">
      <w:pPr>
        <w:numPr>
          <w:ilvl w:val="1"/>
          <w:numId w:val="2"/>
        </w:numPr>
        <w:jc w:val="both"/>
        <w:rPr>
          <w:rFonts w:ascii="Times New Roman" w:hAnsi="Times New Roman" w:cs="Times New Roman"/>
        </w:rPr>
      </w:pPr>
      <w:r w:rsidRPr="00991186">
        <w:rPr>
          <w:rFonts w:ascii="Times New Roman" w:hAnsi="Times New Roman" w:cs="Times New Roman"/>
        </w:rPr>
        <w:t>Communication skills</w:t>
      </w:r>
    </w:p>
    <w:p w:rsidR="008E50D1" w:rsidRPr="00991186" w:rsidRDefault="008E50D1" w:rsidP="008E50D1">
      <w:pPr>
        <w:numPr>
          <w:ilvl w:val="1"/>
          <w:numId w:val="2"/>
        </w:numPr>
        <w:jc w:val="both"/>
        <w:rPr>
          <w:rFonts w:ascii="Times New Roman" w:hAnsi="Times New Roman" w:cs="Times New Roman"/>
        </w:rPr>
      </w:pPr>
      <w:r w:rsidRPr="00991186">
        <w:rPr>
          <w:rFonts w:ascii="Times New Roman" w:hAnsi="Times New Roman" w:cs="Times New Roman"/>
        </w:rPr>
        <w:t>Electronic equipment (GPS, Trimble, computer)</w:t>
      </w:r>
    </w:p>
    <w:p w:rsidR="008E50D1" w:rsidRPr="00991186" w:rsidRDefault="008E50D1" w:rsidP="008E50D1">
      <w:pPr>
        <w:numPr>
          <w:ilvl w:val="0"/>
          <w:numId w:val="2"/>
        </w:numPr>
        <w:jc w:val="both"/>
        <w:rPr>
          <w:rFonts w:ascii="Times New Roman" w:hAnsi="Times New Roman" w:cs="Times New Roman"/>
        </w:rPr>
      </w:pPr>
      <w:r w:rsidRPr="00991186">
        <w:rPr>
          <w:rFonts w:ascii="Times New Roman" w:hAnsi="Times New Roman" w:cs="Times New Roman"/>
        </w:rPr>
        <w:t>Must demonstrate a respect for safety in all operations, including the operation of motor vehicles, firearms, control devices, and equipment.</w:t>
      </w:r>
    </w:p>
    <w:p w:rsidR="00991186" w:rsidRPr="000D457D" w:rsidRDefault="00991186" w:rsidP="00991186">
      <w:pPr>
        <w:pStyle w:val="ListParagraph"/>
        <w:numPr>
          <w:ilvl w:val="0"/>
          <w:numId w:val="2"/>
        </w:numPr>
        <w:autoSpaceDE w:val="0"/>
        <w:autoSpaceDN w:val="0"/>
        <w:adjustRightInd w:val="0"/>
        <w:rPr>
          <w:sz w:val="22"/>
          <w:szCs w:val="22"/>
        </w:rPr>
      </w:pPr>
      <w:r w:rsidRPr="000D457D">
        <w:rPr>
          <w:sz w:val="22"/>
          <w:szCs w:val="22"/>
        </w:rPr>
        <w:t>To fulfill field or laboratory requirements of this position, proof of specific vaccinations,</w:t>
      </w:r>
    </w:p>
    <w:p w:rsidR="00991186" w:rsidRPr="000D457D" w:rsidRDefault="00991186" w:rsidP="000D457D">
      <w:pPr>
        <w:ind w:left="720"/>
        <w:rPr>
          <w:rFonts w:ascii="Times New Roman" w:hAnsi="Times New Roman" w:cs="Times New Roman"/>
        </w:rPr>
      </w:pPr>
      <w:proofErr w:type="gramStart"/>
      <w:r w:rsidRPr="000D457D">
        <w:rPr>
          <w:rFonts w:ascii="Times New Roman" w:hAnsi="Times New Roman" w:cs="Times New Roman"/>
        </w:rPr>
        <w:t>including</w:t>
      </w:r>
      <w:proofErr w:type="gramEnd"/>
      <w:r w:rsidRPr="000D457D">
        <w:rPr>
          <w:rFonts w:ascii="Times New Roman" w:hAnsi="Times New Roman" w:cs="Times New Roman"/>
        </w:rPr>
        <w:t xml:space="preserve"> boosters may be required as a condition of employment.</w:t>
      </w:r>
    </w:p>
    <w:p w:rsidR="00991186" w:rsidRPr="00991186" w:rsidRDefault="00991186" w:rsidP="00991186">
      <w:pPr>
        <w:pStyle w:val="ListParagraph"/>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r w:rsidRPr="000D457D">
        <w:rPr>
          <w:sz w:val="22"/>
          <w:szCs w:val="22"/>
        </w:rPr>
        <w:t>The incumbent will be required to successfully obtain and maintain the appropriate</w:t>
      </w:r>
      <w:r w:rsidRPr="00991186">
        <w:rPr>
          <w:sz w:val="22"/>
          <w:szCs w:val="22"/>
        </w:rPr>
        <w:t xml:space="preserve"> pesticide applicator license(s), through completion of the necessary Certified Applicators courses and/or examinations within set deadlines after appointment to the position.</w:t>
      </w:r>
    </w:p>
    <w:p w:rsidR="00991186" w:rsidRPr="000D457D" w:rsidRDefault="00991186" w:rsidP="004B5433">
      <w:pPr>
        <w:pStyle w:val="ListParagraph"/>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r w:rsidRPr="000D457D">
        <w:rPr>
          <w:sz w:val="22"/>
          <w:szCs w:val="22"/>
        </w:rPr>
        <w:t>Travel for temporary program assignments and training is required.</w:t>
      </w:r>
    </w:p>
    <w:p w:rsidR="00991186" w:rsidRPr="00991186" w:rsidRDefault="00991186" w:rsidP="00B244C1">
      <w:pPr>
        <w:pStyle w:val="ListParagraph"/>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2"/>
          <w:szCs w:val="22"/>
        </w:rPr>
      </w:pPr>
      <w:r w:rsidRPr="00991186">
        <w:rPr>
          <w:sz w:val="22"/>
          <w:szCs w:val="22"/>
        </w:rPr>
        <w:t xml:space="preserve">The incumbent will be required to obtain certification as an Airport Wildlife Biologist. </w:t>
      </w:r>
    </w:p>
    <w:p w:rsidR="00A73624" w:rsidRPr="00991186" w:rsidRDefault="00A73624" w:rsidP="008E50D1">
      <w:pPr>
        <w:numPr>
          <w:ilvl w:val="0"/>
          <w:numId w:val="2"/>
        </w:numPr>
        <w:jc w:val="both"/>
        <w:rPr>
          <w:rFonts w:ascii="Times New Roman" w:hAnsi="Times New Roman" w:cs="Times New Roman"/>
          <w:color w:val="auto"/>
        </w:rPr>
      </w:pPr>
      <w:r w:rsidRPr="00991186">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Pr="00991186" w:rsidRDefault="008E50D1" w:rsidP="008E50D1">
      <w:pPr>
        <w:jc w:val="both"/>
        <w:rPr>
          <w:rFonts w:ascii="Times New Roman" w:hAnsi="Times New Roman" w:cs="Times New Roman"/>
        </w:rPr>
      </w:pPr>
    </w:p>
    <w:p w:rsidR="008E50D1" w:rsidRPr="00991186" w:rsidRDefault="008E50D1" w:rsidP="008E50D1">
      <w:pPr>
        <w:jc w:val="both"/>
        <w:rPr>
          <w:rFonts w:ascii="Times New Roman" w:hAnsi="Times New Roman" w:cs="Times New Roman"/>
        </w:rPr>
      </w:pPr>
      <w:r w:rsidRPr="00991186">
        <w:rPr>
          <w:rFonts w:ascii="Times New Roman" w:hAnsi="Times New Roman" w:cs="Times New Roman"/>
          <w:b/>
        </w:rPr>
        <w:t xml:space="preserve">Emergency Response – </w:t>
      </w:r>
      <w:r w:rsidRPr="00991186">
        <w:rPr>
          <w:rFonts w:ascii="Times New Roman" w:hAnsi="Times New Roman" w:cs="Times New Roman"/>
        </w:rPr>
        <w:t xml:space="preserve">APHIS is an emergency response agency.  This means that all Agency employees may be asked or assigned to participate in rotating temporary duty assignments to support </w:t>
      </w:r>
      <w:r w:rsidRPr="00991186">
        <w:rPr>
          <w:rFonts w:ascii="Times New Roman" w:hAnsi="Times New Roman" w:cs="Times New Roman"/>
        </w:rPr>
        <w:lastRenderedPageBreak/>
        <w:t>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991186" w:rsidRDefault="00EE4407" w:rsidP="008E50D1">
      <w:pPr>
        <w:jc w:val="both"/>
        <w:rPr>
          <w:rFonts w:ascii="Times New Roman" w:hAnsi="Times New Roman" w:cs="Times New Roman"/>
        </w:rPr>
      </w:pPr>
    </w:p>
    <w:p w:rsidR="00CC5208" w:rsidRPr="00991186" w:rsidRDefault="00CC5208" w:rsidP="008E50D1">
      <w:pPr>
        <w:ind w:left="1800" w:firstLine="360"/>
        <w:jc w:val="both"/>
        <w:rPr>
          <w:rFonts w:ascii="Times New Roman" w:hAnsi="Times New Roman" w:cs="Times New Roman"/>
        </w:rPr>
      </w:pPr>
    </w:p>
    <w:p w:rsidR="008E50D1" w:rsidRPr="00991186" w:rsidRDefault="008E50D1" w:rsidP="008E50D1">
      <w:pPr>
        <w:jc w:val="both"/>
        <w:rPr>
          <w:rFonts w:ascii="Times New Roman" w:hAnsi="Times New Roman" w:cs="Times New Roman"/>
          <w:b/>
        </w:rPr>
      </w:pPr>
      <w:r w:rsidRPr="00991186">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991186">
        <w:rPr>
          <w:rFonts w:ascii="Times New Roman" w:hAnsi="Times New Roman" w:cs="Times New Roman"/>
          <w:b/>
        </w:rPr>
        <w:t>All applications must be signed, dated, and received by the closing date of this announcement.</w:t>
      </w:r>
    </w:p>
    <w:p w:rsidR="00A17CBC" w:rsidRPr="00991186" w:rsidRDefault="00A17CBC" w:rsidP="008E50D1">
      <w:pPr>
        <w:jc w:val="both"/>
        <w:rPr>
          <w:rFonts w:ascii="Times New Roman" w:hAnsi="Times New Roman" w:cs="Times New Roman"/>
          <w:b/>
        </w:rPr>
      </w:pPr>
    </w:p>
    <w:p w:rsidR="00A17CBC" w:rsidRPr="00991186" w:rsidRDefault="00A17CBC" w:rsidP="008E50D1">
      <w:pPr>
        <w:jc w:val="both"/>
        <w:rPr>
          <w:rFonts w:ascii="Times New Roman" w:hAnsi="Times New Roman" w:cs="Times New Roman"/>
          <w:b/>
        </w:rPr>
      </w:pPr>
      <w:r w:rsidRPr="00991186">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Pr="00991186" w:rsidRDefault="00A17CBC" w:rsidP="008E50D1">
      <w:pPr>
        <w:jc w:val="both"/>
        <w:rPr>
          <w:rFonts w:ascii="Times New Roman" w:hAnsi="Times New Roman" w:cs="Times New Roman"/>
          <w:b/>
        </w:rPr>
      </w:pPr>
    </w:p>
    <w:p w:rsidR="008E50D1" w:rsidRPr="00991186" w:rsidRDefault="008E50D1" w:rsidP="008E50D1">
      <w:pPr>
        <w:jc w:val="both"/>
        <w:rPr>
          <w:rFonts w:ascii="Times New Roman" w:hAnsi="Times New Roman" w:cs="Times New Roman"/>
          <w:b/>
        </w:rPr>
      </w:pPr>
      <w:r w:rsidRPr="00991186">
        <w:rPr>
          <w:rFonts w:ascii="Times New Roman" w:hAnsi="Times New Roman" w:cs="Times New Roman"/>
          <w:b/>
        </w:rPr>
        <w:t>All candidates will be considered without regarding to race, creed, color, sex, age, national origin, political affiliation, or any other non-merit factor.</w:t>
      </w:r>
    </w:p>
    <w:p w:rsidR="008E50D1" w:rsidRPr="00991186" w:rsidRDefault="008E50D1" w:rsidP="008E50D1">
      <w:pPr>
        <w:jc w:val="both"/>
        <w:rPr>
          <w:rFonts w:ascii="Times New Roman" w:hAnsi="Times New Roman" w:cs="Times New Roman"/>
          <w:b/>
        </w:rPr>
      </w:pPr>
    </w:p>
    <w:p w:rsidR="008E50D1" w:rsidRPr="00991186" w:rsidRDefault="008E50D1" w:rsidP="008E50D1">
      <w:pPr>
        <w:jc w:val="both"/>
        <w:rPr>
          <w:rFonts w:ascii="Times New Roman" w:hAnsi="Times New Roman" w:cs="Times New Roman"/>
        </w:rPr>
      </w:pPr>
      <w:r w:rsidRPr="00991186">
        <w:rPr>
          <w:rFonts w:ascii="Times New Roman" w:hAnsi="Times New Roman" w:cs="Times New Roman"/>
          <w:b/>
        </w:rPr>
        <w:t>Relocation costs will not be paid for this position.</w:t>
      </w:r>
    </w:p>
    <w:p w:rsidR="008E50D1" w:rsidRPr="00991186" w:rsidRDefault="008E50D1" w:rsidP="008E50D1">
      <w:pPr>
        <w:jc w:val="both"/>
        <w:rPr>
          <w:rFonts w:ascii="Times New Roman" w:hAnsi="Times New Roman" w:cs="Times New Roman"/>
        </w:rPr>
      </w:pPr>
    </w:p>
    <w:p w:rsidR="00640322" w:rsidRPr="00991186" w:rsidRDefault="00640322" w:rsidP="008E50D1">
      <w:pPr>
        <w:rPr>
          <w:rFonts w:ascii="Times New Roman" w:hAnsi="Times New Roman" w:cs="Times New Roman"/>
        </w:rPr>
      </w:pPr>
    </w:p>
    <w:sectPr w:rsidR="00640322" w:rsidRPr="00991186"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3E635C"/>
    <w:multiLevelType w:val="multilevel"/>
    <w:tmpl w:val="1B749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A137B"/>
    <w:multiLevelType w:val="hybridMultilevel"/>
    <w:tmpl w:val="0A62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7828"/>
    <w:multiLevelType w:val="multilevel"/>
    <w:tmpl w:val="B9FEE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0356B83"/>
    <w:multiLevelType w:val="hybridMultilevel"/>
    <w:tmpl w:val="A074E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31792"/>
    <w:multiLevelType w:val="multilevel"/>
    <w:tmpl w:val="EB48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55E25"/>
    <w:multiLevelType w:val="multilevel"/>
    <w:tmpl w:val="EB48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2"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8126B4"/>
    <w:multiLevelType w:val="multilevel"/>
    <w:tmpl w:val="EB48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A3EC3"/>
    <w:multiLevelType w:val="multilevel"/>
    <w:tmpl w:val="EB48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8"/>
  </w:num>
  <w:num w:numId="4">
    <w:abstractNumId w:val="13"/>
  </w:num>
  <w:num w:numId="5">
    <w:abstractNumId w:val="6"/>
  </w:num>
  <w:num w:numId="6">
    <w:abstractNumId w:val="9"/>
  </w:num>
  <w:num w:numId="7">
    <w:abstractNumId w:val="12"/>
  </w:num>
  <w:num w:numId="8">
    <w:abstractNumId w:val="17"/>
  </w:num>
  <w:num w:numId="9">
    <w:abstractNumId w:val="14"/>
  </w:num>
  <w:num w:numId="10">
    <w:abstractNumId w:val="1"/>
  </w:num>
  <w:num w:numId="11">
    <w:abstractNumId w:val="11"/>
  </w:num>
  <w:num w:numId="12">
    <w:abstractNumId w:val="3"/>
  </w:num>
  <w:num w:numId="13">
    <w:abstractNumId w:val="2"/>
  </w:num>
  <w:num w:numId="14">
    <w:abstractNumId w:val="5"/>
  </w:num>
  <w:num w:numId="15">
    <w:abstractNumId w:val="4"/>
  </w:num>
  <w:num w:numId="16">
    <w:abstractNumId w:val="16"/>
  </w:num>
  <w:num w:numId="17">
    <w:abstractNumId w:val="15"/>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85AAD"/>
    <w:rsid w:val="000D457D"/>
    <w:rsid w:val="001544F4"/>
    <w:rsid w:val="001628B9"/>
    <w:rsid w:val="00166757"/>
    <w:rsid w:val="001B1EAA"/>
    <w:rsid w:val="002A0336"/>
    <w:rsid w:val="00322BE3"/>
    <w:rsid w:val="003F0B8E"/>
    <w:rsid w:val="00457374"/>
    <w:rsid w:val="00556764"/>
    <w:rsid w:val="005859F3"/>
    <w:rsid w:val="00640322"/>
    <w:rsid w:val="006567C3"/>
    <w:rsid w:val="00724759"/>
    <w:rsid w:val="007E206C"/>
    <w:rsid w:val="00872E01"/>
    <w:rsid w:val="00877FD6"/>
    <w:rsid w:val="008E50D1"/>
    <w:rsid w:val="00991186"/>
    <w:rsid w:val="00A17CBC"/>
    <w:rsid w:val="00A73624"/>
    <w:rsid w:val="00AF5E1B"/>
    <w:rsid w:val="00C71781"/>
    <w:rsid w:val="00CC5208"/>
    <w:rsid w:val="00CD7F13"/>
    <w:rsid w:val="00E115B0"/>
    <w:rsid w:val="00E75AA3"/>
    <w:rsid w:val="00E851B0"/>
    <w:rsid w:val="00EE4407"/>
    <w:rsid w:val="00F12053"/>
    <w:rsid w:val="00F16C04"/>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3">
    <w:name w:val="heading 3"/>
    <w:basedOn w:val="Normal"/>
    <w:link w:val="Heading3Char"/>
    <w:uiPriority w:val="9"/>
    <w:qFormat/>
    <w:rsid w:val="001628B9"/>
    <w:pPr>
      <w:spacing w:before="100" w:beforeAutospacing="1" w:after="100" w:afterAutospacing="1"/>
      <w:outlineLvl w:val="2"/>
    </w:pPr>
    <w:rPr>
      <w:rFonts w:ascii="Times New Roman" w:eastAsia="Times New Roman" w:hAnsi="Times New Roman" w:cs="Times New Roman"/>
      <w:b/>
      <w:bCs/>
      <w:color w:val="auto"/>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character" w:styleId="Strong">
    <w:name w:val="Strong"/>
    <w:basedOn w:val="DefaultParagraphFont"/>
    <w:uiPriority w:val="22"/>
    <w:qFormat/>
    <w:rsid w:val="001628B9"/>
    <w:rPr>
      <w:b/>
      <w:bCs/>
    </w:rPr>
  </w:style>
  <w:style w:type="character" w:customStyle="1" w:styleId="Heading3Char">
    <w:name w:val="Heading 3 Char"/>
    <w:basedOn w:val="DefaultParagraphFont"/>
    <w:link w:val="Heading3"/>
    <w:uiPriority w:val="9"/>
    <w:rsid w:val="001628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28B9"/>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909">
      <w:bodyDiv w:val="1"/>
      <w:marLeft w:val="0"/>
      <w:marRight w:val="0"/>
      <w:marTop w:val="0"/>
      <w:marBottom w:val="0"/>
      <w:divBdr>
        <w:top w:val="none" w:sz="0" w:space="0" w:color="auto"/>
        <w:left w:val="none" w:sz="0" w:space="0" w:color="auto"/>
        <w:bottom w:val="none" w:sz="0" w:space="0" w:color="auto"/>
        <w:right w:val="none" w:sz="0" w:space="0" w:color="auto"/>
      </w:divBdr>
      <w:divsChild>
        <w:div w:id="173618029">
          <w:marLeft w:val="0"/>
          <w:marRight w:val="0"/>
          <w:marTop w:val="0"/>
          <w:marBottom w:val="0"/>
          <w:divBdr>
            <w:top w:val="none" w:sz="0" w:space="0" w:color="auto"/>
            <w:left w:val="none" w:sz="0" w:space="0" w:color="auto"/>
            <w:bottom w:val="none" w:sz="0" w:space="0" w:color="auto"/>
            <w:right w:val="none" w:sz="0" w:space="0" w:color="auto"/>
          </w:divBdr>
          <w:divsChild>
            <w:div w:id="1210410391">
              <w:marLeft w:val="0"/>
              <w:marRight w:val="0"/>
              <w:marTop w:val="0"/>
              <w:marBottom w:val="0"/>
              <w:divBdr>
                <w:top w:val="none" w:sz="0" w:space="0" w:color="auto"/>
                <w:left w:val="none" w:sz="0" w:space="0" w:color="auto"/>
                <w:bottom w:val="none" w:sz="0" w:space="0" w:color="auto"/>
                <w:right w:val="none" w:sz="0" w:space="0" w:color="auto"/>
              </w:divBdr>
              <w:divsChild>
                <w:div w:id="463274343">
                  <w:marLeft w:val="0"/>
                  <w:marRight w:val="0"/>
                  <w:marTop w:val="0"/>
                  <w:marBottom w:val="0"/>
                  <w:divBdr>
                    <w:top w:val="none" w:sz="0" w:space="0" w:color="auto"/>
                    <w:left w:val="none" w:sz="0" w:space="0" w:color="auto"/>
                    <w:bottom w:val="none" w:sz="0" w:space="0" w:color="auto"/>
                    <w:right w:val="none" w:sz="0" w:space="0" w:color="auto"/>
                  </w:divBdr>
                  <w:divsChild>
                    <w:div w:id="314839986">
                      <w:marLeft w:val="0"/>
                      <w:marRight w:val="0"/>
                      <w:marTop w:val="0"/>
                      <w:marBottom w:val="0"/>
                      <w:divBdr>
                        <w:top w:val="none" w:sz="0" w:space="0" w:color="auto"/>
                        <w:left w:val="none" w:sz="0" w:space="0" w:color="auto"/>
                        <w:bottom w:val="none" w:sz="0" w:space="0" w:color="auto"/>
                        <w:right w:val="none" w:sz="0" w:space="0" w:color="auto"/>
                      </w:divBdr>
                      <w:divsChild>
                        <w:div w:id="13699477">
                          <w:marLeft w:val="0"/>
                          <w:marRight w:val="0"/>
                          <w:marTop w:val="0"/>
                          <w:marBottom w:val="0"/>
                          <w:divBdr>
                            <w:top w:val="none" w:sz="0" w:space="0" w:color="auto"/>
                            <w:left w:val="none" w:sz="0" w:space="0" w:color="auto"/>
                            <w:bottom w:val="none" w:sz="0" w:space="0" w:color="auto"/>
                            <w:right w:val="none" w:sz="0" w:space="0" w:color="auto"/>
                          </w:divBdr>
                          <w:divsChild>
                            <w:div w:id="6030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933469">
      <w:bodyDiv w:val="1"/>
      <w:marLeft w:val="0"/>
      <w:marRight w:val="0"/>
      <w:marTop w:val="0"/>
      <w:marBottom w:val="0"/>
      <w:divBdr>
        <w:top w:val="none" w:sz="0" w:space="0" w:color="auto"/>
        <w:left w:val="none" w:sz="0" w:space="0" w:color="auto"/>
        <w:bottom w:val="none" w:sz="0" w:space="0" w:color="auto"/>
        <w:right w:val="none" w:sz="0" w:space="0" w:color="auto"/>
      </w:divBdr>
    </w:div>
    <w:div w:id="443227673">
      <w:bodyDiv w:val="1"/>
      <w:marLeft w:val="0"/>
      <w:marRight w:val="0"/>
      <w:marTop w:val="0"/>
      <w:marBottom w:val="0"/>
      <w:divBdr>
        <w:top w:val="none" w:sz="0" w:space="0" w:color="auto"/>
        <w:left w:val="none" w:sz="0" w:space="0" w:color="auto"/>
        <w:bottom w:val="none" w:sz="0" w:space="0" w:color="auto"/>
        <w:right w:val="none" w:sz="0" w:space="0" w:color="auto"/>
      </w:divBdr>
      <w:divsChild>
        <w:div w:id="895051644">
          <w:marLeft w:val="0"/>
          <w:marRight w:val="0"/>
          <w:marTop w:val="0"/>
          <w:marBottom w:val="0"/>
          <w:divBdr>
            <w:top w:val="none" w:sz="0" w:space="0" w:color="auto"/>
            <w:left w:val="none" w:sz="0" w:space="0" w:color="auto"/>
            <w:bottom w:val="none" w:sz="0" w:space="0" w:color="auto"/>
            <w:right w:val="none" w:sz="0" w:space="0" w:color="auto"/>
          </w:divBdr>
          <w:divsChild>
            <w:div w:id="2096198348">
              <w:marLeft w:val="0"/>
              <w:marRight w:val="0"/>
              <w:marTop w:val="0"/>
              <w:marBottom w:val="0"/>
              <w:divBdr>
                <w:top w:val="none" w:sz="0" w:space="0" w:color="auto"/>
                <w:left w:val="none" w:sz="0" w:space="0" w:color="auto"/>
                <w:bottom w:val="none" w:sz="0" w:space="0" w:color="auto"/>
                <w:right w:val="none" w:sz="0" w:space="0" w:color="auto"/>
              </w:divBdr>
              <w:divsChild>
                <w:div w:id="873420272">
                  <w:marLeft w:val="0"/>
                  <w:marRight w:val="0"/>
                  <w:marTop w:val="0"/>
                  <w:marBottom w:val="0"/>
                  <w:divBdr>
                    <w:top w:val="none" w:sz="0" w:space="0" w:color="auto"/>
                    <w:left w:val="none" w:sz="0" w:space="0" w:color="auto"/>
                    <w:bottom w:val="none" w:sz="0" w:space="0" w:color="auto"/>
                    <w:right w:val="none" w:sz="0" w:space="0" w:color="auto"/>
                  </w:divBdr>
                  <w:divsChild>
                    <w:div w:id="1226993706">
                      <w:marLeft w:val="0"/>
                      <w:marRight w:val="0"/>
                      <w:marTop w:val="0"/>
                      <w:marBottom w:val="0"/>
                      <w:divBdr>
                        <w:top w:val="none" w:sz="0" w:space="0" w:color="auto"/>
                        <w:left w:val="none" w:sz="0" w:space="0" w:color="auto"/>
                        <w:bottom w:val="none" w:sz="0" w:space="0" w:color="auto"/>
                        <w:right w:val="none" w:sz="0" w:space="0" w:color="auto"/>
                      </w:divBdr>
                      <w:divsChild>
                        <w:div w:id="118882676">
                          <w:marLeft w:val="0"/>
                          <w:marRight w:val="0"/>
                          <w:marTop w:val="0"/>
                          <w:marBottom w:val="0"/>
                          <w:divBdr>
                            <w:top w:val="none" w:sz="0" w:space="0" w:color="auto"/>
                            <w:left w:val="none" w:sz="0" w:space="0" w:color="auto"/>
                            <w:bottom w:val="none" w:sz="0" w:space="0" w:color="auto"/>
                            <w:right w:val="none" w:sz="0" w:space="0" w:color="auto"/>
                          </w:divBdr>
                          <w:divsChild>
                            <w:div w:id="4203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335645">
      <w:bodyDiv w:val="1"/>
      <w:marLeft w:val="0"/>
      <w:marRight w:val="0"/>
      <w:marTop w:val="0"/>
      <w:marBottom w:val="0"/>
      <w:divBdr>
        <w:top w:val="none" w:sz="0" w:space="0" w:color="auto"/>
        <w:left w:val="none" w:sz="0" w:space="0" w:color="auto"/>
        <w:bottom w:val="none" w:sz="0" w:space="0" w:color="auto"/>
        <w:right w:val="none" w:sz="0" w:space="0" w:color="auto"/>
      </w:divBdr>
      <w:divsChild>
        <w:div w:id="1840996633">
          <w:marLeft w:val="0"/>
          <w:marRight w:val="0"/>
          <w:marTop w:val="0"/>
          <w:marBottom w:val="0"/>
          <w:divBdr>
            <w:top w:val="none" w:sz="0" w:space="0" w:color="auto"/>
            <w:left w:val="none" w:sz="0" w:space="0" w:color="auto"/>
            <w:bottom w:val="none" w:sz="0" w:space="0" w:color="auto"/>
            <w:right w:val="none" w:sz="0" w:space="0" w:color="auto"/>
          </w:divBdr>
          <w:divsChild>
            <w:div w:id="321934752">
              <w:marLeft w:val="0"/>
              <w:marRight w:val="0"/>
              <w:marTop w:val="0"/>
              <w:marBottom w:val="0"/>
              <w:divBdr>
                <w:top w:val="none" w:sz="0" w:space="0" w:color="auto"/>
                <w:left w:val="none" w:sz="0" w:space="0" w:color="auto"/>
                <w:bottom w:val="none" w:sz="0" w:space="0" w:color="auto"/>
                <w:right w:val="none" w:sz="0" w:space="0" w:color="auto"/>
              </w:divBdr>
              <w:divsChild>
                <w:div w:id="1412120484">
                  <w:marLeft w:val="0"/>
                  <w:marRight w:val="0"/>
                  <w:marTop w:val="0"/>
                  <w:marBottom w:val="0"/>
                  <w:divBdr>
                    <w:top w:val="none" w:sz="0" w:space="0" w:color="auto"/>
                    <w:left w:val="none" w:sz="0" w:space="0" w:color="auto"/>
                    <w:bottom w:val="none" w:sz="0" w:space="0" w:color="auto"/>
                    <w:right w:val="none" w:sz="0" w:space="0" w:color="auto"/>
                  </w:divBdr>
                  <w:divsChild>
                    <w:div w:id="1995375181">
                      <w:marLeft w:val="0"/>
                      <w:marRight w:val="0"/>
                      <w:marTop w:val="0"/>
                      <w:marBottom w:val="0"/>
                      <w:divBdr>
                        <w:top w:val="none" w:sz="0" w:space="0" w:color="auto"/>
                        <w:left w:val="none" w:sz="0" w:space="0" w:color="auto"/>
                        <w:bottom w:val="none" w:sz="0" w:space="0" w:color="auto"/>
                        <w:right w:val="none" w:sz="0" w:space="0" w:color="auto"/>
                      </w:divBdr>
                      <w:divsChild>
                        <w:div w:id="122164942">
                          <w:marLeft w:val="0"/>
                          <w:marRight w:val="0"/>
                          <w:marTop w:val="0"/>
                          <w:marBottom w:val="0"/>
                          <w:divBdr>
                            <w:top w:val="none" w:sz="0" w:space="0" w:color="auto"/>
                            <w:left w:val="none" w:sz="0" w:space="0" w:color="auto"/>
                            <w:bottom w:val="none" w:sz="0" w:space="0" w:color="auto"/>
                            <w:right w:val="none" w:sz="0" w:space="0" w:color="auto"/>
                          </w:divBdr>
                          <w:divsChild>
                            <w:div w:id="1396780559">
                              <w:marLeft w:val="0"/>
                              <w:marRight w:val="0"/>
                              <w:marTop w:val="0"/>
                              <w:marBottom w:val="0"/>
                              <w:divBdr>
                                <w:top w:val="none" w:sz="0" w:space="0" w:color="auto"/>
                                <w:left w:val="none" w:sz="0" w:space="0" w:color="auto"/>
                                <w:bottom w:val="none" w:sz="0" w:space="0" w:color="auto"/>
                                <w:right w:val="none" w:sz="0" w:space="0" w:color="auto"/>
                              </w:divBdr>
                              <w:divsChild>
                                <w:div w:id="8658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mrpbs/hr/job_opportunities/downloads/combining_ed_prof_scientific.pdf" TargetMode="External"/><Relationship Id="rId3" Type="http://schemas.openxmlformats.org/officeDocument/2006/relationships/settings" Target="settings.xml"/><Relationship Id="rId7" Type="http://schemas.openxmlformats.org/officeDocument/2006/relationships/hyperlink" Target="https://www.aphis.usda.gov/aphis/ourfocus/business-services/career_opportunities/applying_for_job/usajobs_faq/supporting_docum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Joyce, Carrie E - APHIS</cp:lastModifiedBy>
  <cp:revision>2</cp:revision>
  <dcterms:created xsi:type="dcterms:W3CDTF">2018-07-09T21:20:00Z</dcterms:created>
  <dcterms:modified xsi:type="dcterms:W3CDTF">2018-07-09T21:20:00Z</dcterms:modified>
</cp:coreProperties>
</file>