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4B" w:rsidRPr="001B444B" w:rsidRDefault="006E55F1" w:rsidP="001B444B">
      <w:pPr>
        <w:pStyle w:val="Title"/>
        <w:spacing w:before="0" w:beforeAutospacing="0" w:after="0" w:afterAutospacing="0"/>
        <w:jc w:val="center"/>
        <w:rPr>
          <w:rStyle w:val="Strong"/>
          <w:rFonts w:ascii="Iskoola Pota" w:hAnsi="Iskoola Pota" w:cs="Iskoola Pota"/>
          <w:iCs/>
          <w:color w:val="000000"/>
          <w:sz w:val="32"/>
          <w:szCs w:val="32"/>
        </w:rPr>
      </w:pPr>
      <w:bookmarkStart w:id="0" w:name="OLE_LINK1"/>
      <w:r w:rsidRPr="001B444B">
        <w:rPr>
          <w:rStyle w:val="Strong"/>
          <w:rFonts w:ascii="Iskoola Pota" w:hAnsi="Iskoola Pota" w:cs="Iskoola Pota"/>
          <w:iCs/>
          <w:color w:val="000000"/>
          <w:sz w:val="36"/>
          <w:szCs w:val="32"/>
        </w:rPr>
        <w:t>P</w:t>
      </w:r>
      <w:r w:rsidRPr="001B444B">
        <w:rPr>
          <w:rStyle w:val="Strong"/>
          <w:rFonts w:ascii="Iskoola Pota" w:hAnsi="Iskoola Pota" w:cs="Iskoola Pota"/>
          <w:iCs/>
          <w:color w:val="000000"/>
          <w:sz w:val="32"/>
          <w:szCs w:val="32"/>
        </w:rPr>
        <w:t xml:space="preserve">HEASANTS </w:t>
      </w:r>
      <w:r w:rsidRPr="001B444B">
        <w:rPr>
          <w:rStyle w:val="Strong"/>
          <w:rFonts w:ascii="Iskoola Pota" w:hAnsi="Iskoola Pota" w:cs="Iskoola Pota"/>
          <w:iCs/>
          <w:color w:val="000000"/>
          <w:sz w:val="36"/>
          <w:szCs w:val="32"/>
        </w:rPr>
        <w:t>F</w:t>
      </w:r>
      <w:r w:rsidRPr="001B444B">
        <w:rPr>
          <w:rStyle w:val="Strong"/>
          <w:rFonts w:ascii="Iskoola Pota" w:hAnsi="Iskoola Pota" w:cs="Iskoola Pota"/>
          <w:iCs/>
          <w:color w:val="000000"/>
          <w:sz w:val="32"/>
          <w:szCs w:val="32"/>
        </w:rPr>
        <w:t xml:space="preserve">OREVER &amp; </w:t>
      </w:r>
      <w:r w:rsidRPr="001B444B">
        <w:rPr>
          <w:rStyle w:val="Strong"/>
          <w:rFonts w:ascii="Iskoola Pota" w:hAnsi="Iskoola Pota" w:cs="Iskoola Pota"/>
          <w:iCs/>
          <w:color w:val="000000"/>
          <w:sz w:val="36"/>
          <w:szCs w:val="32"/>
        </w:rPr>
        <w:t>Q</w:t>
      </w:r>
      <w:r w:rsidRPr="001B444B">
        <w:rPr>
          <w:rStyle w:val="Strong"/>
          <w:rFonts w:ascii="Iskoola Pota" w:hAnsi="Iskoola Pota" w:cs="Iskoola Pota"/>
          <w:iCs/>
          <w:color w:val="000000"/>
          <w:sz w:val="32"/>
          <w:szCs w:val="32"/>
        </w:rPr>
        <w:t xml:space="preserve">UAIL </w:t>
      </w:r>
      <w:r w:rsidRPr="001B444B">
        <w:rPr>
          <w:rStyle w:val="Strong"/>
          <w:rFonts w:ascii="Iskoola Pota" w:hAnsi="Iskoola Pota" w:cs="Iskoola Pota"/>
          <w:iCs/>
          <w:color w:val="000000"/>
          <w:sz w:val="36"/>
          <w:szCs w:val="32"/>
        </w:rPr>
        <w:t>F</w:t>
      </w:r>
      <w:r w:rsidRPr="001B444B">
        <w:rPr>
          <w:rStyle w:val="Strong"/>
          <w:rFonts w:ascii="Iskoola Pota" w:hAnsi="Iskoola Pota" w:cs="Iskoola Pota"/>
          <w:iCs/>
          <w:color w:val="000000"/>
          <w:sz w:val="32"/>
          <w:szCs w:val="32"/>
        </w:rPr>
        <w:t>OREVER</w:t>
      </w:r>
    </w:p>
    <w:p w:rsidR="006E55F1" w:rsidRPr="005028D5" w:rsidRDefault="001B444B" w:rsidP="00FA4D3A">
      <w:pPr>
        <w:pStyle w:val="Title"/>
        <w:spacing w:before="0" w:beforeAutospacing="0" w:after="0" w:afterAutospacing="0"/>
        <w:jc w:val="center"/>
        <w:rPr>
          <w:rStyle w:val="Strong"/>
          <w:i/>
          <w:iCs/>
          <w:color w:val="E36C0A" w:themeColor="accent6" w:themeShade="BF"/>
          <w:sz w:val="28"/>
          <w:szCs w:val="28"/>
        </w:rPr>
      </w:pPr>
      <w:r w:rsidRPr="001B444B">
        <w:rPr>
          <w:rFonts w:ascii="Iskoola Pota" w:hAnsi="Iskoola Pota" w:cs="Iskoola Pota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0" wp14:anchorId="3B2ED70A" wp14:editId="0EFC5F58">
            <wp:simplePos x="0" y="0"/>
            <wp:positionH relativeFrom="column">
              <wp:posOffset>5711825</wp:posOffset>
            </wp:positionH>
            <wp:positionV relativeFrom="paragraph">
              <wp:posOffset>11430</wp:posOffset>
            </wp:positionV>
            <wp:extent cx="865505" cy="1100455"/>
            <wp:effectExtent l="0" t="0" r="0" b="4445"/>
            <wp:wrapTight wrapText="bothSides">
              <wp:wrapPolygon edited="0">
                <wp:start x="7607" y="0"/>
                <wp:lineTo x="4279" y="748"/>
                <wp:lineTo x="0" y="4113"/>
                <wp:lineTo x="0" y="20565"/>
                <wp:lineTo x="475" y="21313"/>
                <wp:lineTo x="20443" y="21313"/>
                <wp:lineTo x="20919" y="20565"/>
                <wp:lineTo x="20919" y="4113"/>
                <wp:lineTo x="16640" y="374"/>
                <wp:lineTo x="13787" y="0"/>
                <wp:lineTo x="760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QF Silo 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100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444B">
        <w:rPr>
          <w:rFonts w:ascii="Iskoola Pota" w:hAnsi="Iskoola Pota" w:cs="Iskoola Pot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A8AEF03" wp14:editId="4F001A4F">
            <wp:simplePos x="0" y="0"/>
            <wp:positionH relativeFrom="column">
              <wp:posOffset>69850</wp:posOffset>
            </wp:positionH>
            <wp:positionV relativeFrom="paragraph">
              <wp:posOffset>17145</wp:posOffset>
            </wp:positionV>
            <wp:extent cx="899795" cy="1169670"/>
            <wp:effectExtent l="0" t="0" r="0" b="0"/>
            <wp:wrapTight wrapText="bothSides">
              <wp:wrapPolygon edited="0">
                <wp:start x="0" y="0"/>
                <wp:lineTo x="0" y="21107"/>
                <wp:lineTo x="21036" y="21107"/>
                <wp:lineTo x="21036" y="0"/>
                <wp:lineTo x="0" y="0"/>
              </wp:wrapPolygon>
            </wp:wrapTight>
            <wp:docPr id="1" name="Picture 1" descr="PF  Silo  Log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F  Silo  Logo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55F1" w:rsidRPr="005028D5">
        <w:rPr>
          <w:rStyle w:val="Strong"/>
          <w:i/>
          <w:iCs/>
          <w:color w:val="E36C0A" w:themeColor="accent6" w:themeShade="BF"/>
          <w:sz w:val="28"/>
          <w:szCs w:val="28"/>
        </w:rPr>
        <w:t>The Habitat Organization</w:t>
      </w:r>
    </w:p>
    <w:p w:rsidR="0071256E" w:rsidRPr="006E55F1" w:rsidRDefault="0071256E" w:rsidP="00FA4D3A">
      <w:pPr>
        <w:pStyle w:val="Title"/>
        <w:spacing w:before="0" w:beforeAutospacing="0" w:after="0" w:afterAutospacing="0"/>
        <w:jc w:val="center"/>
        <w:rPr>
          <w:rStyle w:val="Strong"/>
          <w:i/>
          <w:iCs/>
          <w:color w:val="000000"/>
          <w:sz w:val="32"/>
          <w:szCs w:val="32"/>
        </w:rPr>
      </w:pPr>
      <w:r w:rsidRPr="006E55F1">
        <w:rPr>
          <w:rStyle w:val="Strong"/>
          <w:i/>
          <w:iCs/>
          <w:color w:val="000000"/>
          <w:sz w:val="32"/>
          <w:szCs w:val="32"/>
        </w:rPr>
        <w:t>JOB VACANCY ANNOUNCEMENT</w:t>
      </w:r>
    </w:p>
    <w:p w:rsidR="00E129FC" w:rsidRPr="001B444B" w:rsidRDefault="000E5040" w:rsidP="008B18FE">
      <w:pPr>
        <w:tabs>
          <w:tab w:val="center" w:pos="5040"/>
          <w:tab w:val="right" w:pos="9690"/>
        </w:tabs>
        <w:rPr>
          <w:b/>
          <w:sz w:val="20"/>
          <w:szCs w:val="20"/>
        </w:rPr>
      </w:pPr>
      <w:r w:rsidRPr="005028D5">
        <w:rPr>
          <w:b/>
          <w:sz w:val="32"/>
          <w:szCs w:val="32"/>
        </w:rPr>
        <w:t xml:space="preserve"> </w:t>
      </w:r>
    </w:p>
    <w:p w:rsidR="006E55F1" w:rsidRPr="001B444B" w:rsidRDefault="008B18FE" w:rsidP="001B444B">
      <w:pPr>
        <w:tabs>
          <w:tab w:val="center" w:pos="5040"/>
          <w:tab w:val="right" w:pos="9690"/>
        </w:tabs>
        <w:jc w:val="center"/>
        <w:rPr>
          <w:b/>
          <w:sz w:val="48"/>
          <w:szCs w:val="48"/>
        </w:rPr>
      </w:pPr>
      <w:r w:rsidRPr="001B444B">
        <w:rPr>
          <w:b/>
          <w:sz w:val="48"/>
          <w:szCs w:val="48"/>
        </w:rPr>
        <w:t xml:space="preserve">Farm Bill </w:t>
      </w:r>
      <w:r w:rsidR="00AC08B1" w:rsidRPr="001B444B">
        <w:rPr>
          <w:b/>
          <w:sz w:val="48"/>
          <w:szCs w:val="48"/>
        </w:rPr>
        <w:t>Range</w:t>
      </w:r>
      <w:r w:rsidR="00B42BB1" w:rsidRPr="001B444B">
        <w:rPr>
          <w:b/>
          <w:sz w:val="48"/>
          <w:szCs w:val="48"/>
        </w:rPr>
        <w:t xml:space="preserve"> Conservationist</w:t>
      </w:r>
      <w:r w:rsidR="00135AAD" w:rsidRPr="001B444B">
        <w:rPr>
          <w:b/>
          <w:sz w:val="48"/>
          <w:szCs w:val="48"/>
        </w:rPr>
        <w:t xml:space="preserve"> </w:t>
      </w:r>
    </w:p>
    <w:p w:rsidR="006E55F1" w:rsidRPr="006E55F1" w:rsidRDefault="00EE2A82" w:rsidP="006E55F1">
      <w:pPr>
        <w:tabs>
          <w:tab w:val="center" w:pos="5040"/>
          <w:tab w:val="right" w:pos="9990"/>
        </w:tabs>
        <w:jc w:val="center"/>
        <w:rPr>
          <w:bCs/>
          <w:color w:val="000000"/>
        </w:rPr>
      </w:pPr>
      <w:r w:rsidRPr="00C459D3">
        <w:rPr>
          <w:b/>
          <w:bCs/>
          <w:color w:val="000000"/>
        </w:rPr>
        <w:t>Application Deadline:</w:t>
      </w:r>
      <w:r w:rsidR="00D91F87">
        <w:rPr>
          <w:b/>
          <w:bCs/>
          <w:color w:val="000000"/>
        </w:rPr>
        <w:t xml:space="preserve"> </w:t>
      </w:r>
      <w:r w:rsidR="001B444B">
        <w:rPr>
          <w:b/>
          <w:bCs/>
          <w:color w:val="000000"/>
        </w:rPr>
        <w:t>June 2</w:t>
      </w:r>
      <w:r w:rsidR="001A7A2D">
        <w:rPr>
          <w:b/>
          <w:bCs/>
          <w:color w:val="000000"/>
        </w:rPr>
        <w:t>1, 2016</w:t>
      </w:r>
    </w:p>
    <w:p w:rsidR="006E55F1" w:rsidRPr="006E55F1" w:rsidRDefault="001B444B" w:rsidP="001B444B">
      <w:pPr>
        <w:tabs>
          <w:tab w:val="center" w:pos="5040"/>
          <w:tab w:val="right" w:pos="9990"/>
        </w:tabs>
        <w:rPr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 xml:space="preserve">                                    </w:t>
      </w:r>
      <w:r w:rsidR="00A65009" w:rsidRPr="00D91F87">
        <w:rPr>
          <w:b/>
          <w:bCs/>
          <w:color w:val="000000"/>
          <w:szCs w:val="22"/>
        </w:rPr>
        <w:t>Location</w:t>
      </w:r>
      <w:r w:rsidR="00CE7CC3">
        <w:rPr>
          <w:b/>
          <w:bCs/>
          <w:color w:val="000000"/>
          <w:szCs w:val="22"/>
        </w:rPr>
        <w:t xml:space="preserve">: </w:t>
      </w:r>
      <w:r w:rsidR="008D4DC6" w:rsidRPr="008D4DC6">
        <w:rPr>
          <w:bCs/>
          <w:color w:val="000000"/>
          <w:szCs w:val="22"/>
        </w:rPr>
        <w:t>Lamar</w:t>
      </w:r>
      <w:r w:rsidR="00B42BB1">
        <w:rPr>
          <w:bCs/>
          <w:color w:val="000000"/>
          <w:szCs w:val="22"/>
        </w:rPr>
        <w:t>,</w:t>
      </w:r>
      <w:r w:rsidR="00AC08B1">
        <w:rPr>
          <w:bCs/>
          <w:color w:val="000000"/>
          <w:szCs w:val="22"/>
        </w:rPr>
        <w:t xml:space="preserve"> </w:t>
      </w:r>
      <w:r w:rsidR="008B18FE">
        <w:rPr>
          <w:bCs/>
          <w:color w:val="000000"/>
          <w:szCs w:val="22"/>
        </w:rPr>
        <w:t>Colorado</w:t>
      </w:r>
    </w:p>
    <w:p w:rsidR="0071256E" w:rsidRDefault="001B444B" w:rsidP="001B444B">
      <w:pPr>
        <w:tabs>
          <w:tab w:val="center" w:pos="5040"/>
          <w:tab w:val="right" w:pos="9990"/>
        </w:tabs>
      </w:pPr>
      <w:r>
        <w:rPr>
          <w:b/>
        </w:rPr>
        <w:tab/>
        <w:t xml:space="preserve">      </w:t>
      </w:r>
      <w:r w:rsidR="00EE47F5" w:rsidRPr="00C91458">
        <w:rPr>
          <w:b/>
        </w:rPr>
        <w:t xml:space="preserve">Anticipated </w:t>
      </w:r>
      <w:r w:rsidR="0071256E" w:rsidRPr="00C91458">
        <w:rPr>
          <w:b/>
        </w:rPr>
        <w:t>Start Date</w:t>
      </w:r>
      <w:r w:rsidR="00E53721" w:rsidRPr="00C91458">
        <w:rPr>
          <w:b/>
        </w:rPr>
        <w:t>:</w:t>
      </w:r>
      <w:r w:rsidR="004B0058" w:rsidRPr="00124342">
        <w:rPr>
          <w:sz w:val="22"/>
          <w:szCs w:val="22"/>
        </w:rPr>
        <w:t xml:space="preserve"> </w:t>
      </w:r>
      <w:r w:rsidR="00DF7A3A" w:rsidRPr="00124342">
        <w:rPr>
          <w:sz w:val="22"/>
          <w:szCs w:val="22"/>
        </w:rPr>
        <w:t xml:space="preserve"> </w:t>
      </w:r>
      <w:r w:rsidR="00E0160E">
        <w:rPr>
          <w:sz w:val="22"/>
          <w:szCs w:val="22"/>
        </w:rPr>
        <w:t>Ju</w:t>
      </w:r>
      <w:r w:rsidR="007D2C84">
        <w:rPr>
          <w:sz w:val="22"/>
          <w:szCs w:val="22"/>
        </w:rPr>
        <w:t>ly</w:t>
      </w:r>
      <w:r w:rsidR="00E0160E">
        <w:rPr>
          <w:sz w:val="22"/>
          <w:szCs w:val="22"/>
        </w:rPr>
        <w:t xml:space="preserve"> 1</w:t>
      </w:r>
      <w:r w:rsidR="00BF54D4">
        <w:rPr>
          <w:sz w:val="22"/>
          <w:szCs w:val="22"/>
        </w:rPr>
        <w:t>8</w:t>
      </w:r>
      <w:r w:rsidR="00F36C68" w:rsidRPr="008B18FE">
        <w:t>, 201</w:t>
      </w:r>
      <w:r w:rsidR="00B42BB1">
        <w:t>6</w:t>
      </w:r>
    </w:p>
    <w:p w:rsidR="001B444B" w:rsidRPr="001B444B" w:rsidRDefault="001B444B" w:rsidP="001B444B">
      <w:pPr>
        <w:tabs>
          <w:tab w:val="center" w:pos="5040"/>
          <w:tab w:val="right" w:pos="9990"/>
        </w:tabs>
        <w:jc w:val="center"/>
        <w:rPr>
          <w:sz w:val="20"/>
          <w:szCs w:val="20"/>
        </w:rPr>
      </w:pPr>
    </w:p>
    <w:bookmarkEnd w:id="0"/>
    <w:p w:rsidR="008B18FE" w:rsidRPr="008B18FE" w:rsidRDefault="008B18FE" w:rsidP="008B18FE">
      <w:pPr>
        <w:tabs>
          <w:tab w:val="center" w:pos="5040"/>
          <w:tab w:val="right" w:pos="9990"/>
        </w:tabs>
        <w:spacing w:before="120"/>
        <w:rPr>
          <w:sz w:val="22"/>
          <w:szCs w:val="22"/>
        </w:rPr>
      </w:pPr>
      <w:r w:rsidRPr="008B18FE">
        <w:rPr>
          <w:sz w:val="22"/>
          <w:szCs w:val="22"/>
        </w:rPr>
        <w:t xml:space="preserve">The incumbent serves as a </w:t>
      </w:r>
      <w:r w:rsidR="00B42BB1">
        <w:rPr>
          <w:sz w:val="22"/>
          <w:szCs w:val="22"/>
        </w:rPr>
        <w:t>Range Conservationist</w:t>
      </w:r>
      <w:r w:rsidRPr="008B18FE">
        <w:rPr>
          <w:sz w:val="22"/>
          <w:szCs w:val="22"/>
        </w:rPr>
        <w:t xml:space="preserve"> providing </w:t>
      </w:r>
      <w:r w:rsidR="00B42BB1">
        <w:rPr>
          <w:sz w:val="22"/>
          <w:szCs w:val="22"/>
        </w:rPr>
        <w:t>Range/</w:t>
      </w:r>
      <w:r w:rsidRPr="008B18FE">
        <w:rPr>
          <w:sz w:val="22"/>
          <w:szCs w:val="22"/>
        </w:rPr>
        <w:t>biological technical assistance for Natural Resource</w:t>
      </w:r>
      <w:r w:rsidR="00346E83">
        <w:rPr>
          <w:sz w:val="22"/>
          <w:szCs w:val="22"/>
        </w:rPr>
        <w:t>s</w:t>
      </w:r>
      <w:r w:rsidRPr="008B18FE">
        <w:rPr>
          <w:sz w:val="22"/>
          <w:szCs w:val="22"/>
        </w:rPr>
        <w:t xml:space="preserve"> Conservation Service (NRCS), Colorado Division of Parks and Wildlife (CPW) and Pheasants Forever (PF) conservation programs to agriculture producers and landowners</w:t>
      </w:r>
      <w:r w:rsidR="00B42BB1">
        <w:rPr>
          <w:sz w:val="22"/>
          <w:szCs w:val="22"/>
        </w:rPr>
        <w:t xml:space="preserve"> furthering Less</w:t>
      </w:r>
      <w:r w:rsidR="00780950">
        <w:rPr>
          <w:sz w:val="22"/>
          <w:szCs w:val="22"/>
        </w:rPr>
        <w:t>e</w:t>
      </w:r>
      <w:r w:rsidR="00B42BB1">
        <w:rPr>
          <w:sz w:val="22"/>
          <w:szCs w:val="22"/>
        </w:rPr>
        <w:t xml:space="preserve">r </w:t>
      </w:r>
      <w:r w:rsidR="00C370F6">
        <w:rPr>
          <w:sz w:val="22"/>
          <w:szCs w:val="22"/>
        </w:rPr>
        <w:t>Prairie</w:t>
      </w:r>
      <w:r w:rsidR="00B42BB1">
        <w:rPr>
          <w:sz w:val="22"/>
          <w:szCs w:val="22"/>
        </w:rPr>
        <w:t xml:space="preserve"> Chicken conservation</w:t>
      </w:r>
      <w:r w:rsidRPr="008B18FE">
        <w:rPr>
          <w:sz w:val="22"/>
          <w:szCs w:val="22"/>
        </w:rPr>
        <w:t>. This position will be an employee of, and be supervised by Pheasants Forever, Inc. with daily instruction and leadership provided by local partners.  Funding is provided by NRCS</w:t>
      </w:r>
      <w:r w:rsidR="00B42BB1">
        <w:rPr>
          <w:sz w:val="22"/>
          <w:szCs w:val="22"/>
        </w:rPr>
        <w:t>’s Less</w:t>
      </w:r>
      <w:r w:rsidR="00780950">
        <w:rPr>
          <w:sz w:val="22"/>
          <w:szCs w:val="22"/>
        </w:rPr>
        <w:t>e</w:t>
      </w:r>
      <w:r w:rsidR="00B42BB1">
        <w:rPr>
          <w:sz w:val="22"/>
          <w:szCs w:val="22"/>
        </w:rPr>
        <w:t>r Prairie Chicken Initiative</w:t>
      </w:r>
      <w:r w:rsidR="00C370F6">
        <w:rPr>
          <w:sz w:val="22"/>
          <w:szCs w:val="22"/>
        </w:rPr>
        <w:t xml:space="preserve"> </w:t>
      </w:r>
      <w:r w:rsidR="00B42BB1">
        <w:rPr>
          <w:sz w:val="22"/>
          <w:szCs w:val="22"/>
        </w:rPr>
        <w:t>(LPCI)</w:t>
      </w:r>
      <w:r w:rsidRPr="008B18FE">
        <w:rPr>
          <w:sz w:val="22"/>
          <w:szCs w:val="22"/>
        </w:rPr>
        <w:t>, C</w:t>
      </w:r>
      <w:r w:rsidR="00C370F6">
        <w:rPr>
          <w:sz w:val="22"/>
          <w:szCs w:val="22"/>
        </w:rPr>
        <w:t>olorado Parks and Wildlife (C</w:t>
      </w:r>
      <w:r w:rsidRPr="008B18FE">
        <w:rPr>
          <w:sz w:val="22"/>
          <w:szCs w:val="22"/>
        </w:rPr>
        <w:t>PW</w:t>
      </w:r>
      <w:r w:rsidR="00C370F6">
        <w:rPr>
          <w:sz w:val="22"/>
          <w:szCs w:val="22"/>
        </w:rPr>
        <w:t>) and the Western Association of Fish and Wildlife Agencies</w:t>
      </w:r>
      <w:r w:rsidR="00B42BB1">
        <w:rPr>
          <w:sz w:val="22"/>
          <w:szCs w:val="22"/>
        </w:rPr>
        <w:t xml:space="preserve"> </w:t>
      </w:r>
      <w:r w:rsidR="00DB0A3B">
        <w:rPr>
          <w:sz w:val="22"/>
          <w:szCs w:val="22"/>
        </w:rPr>
        <w:t>(</w:t>
      </w:r>
      <w:r w:rsidR="00B42BB1">
        <w:rPr>
          <w:sz w:val="22"/>
          <w:szCs w:val="22"/>
        </w:rPr>
        <w:t>WAFWA</w:t>
      </w:r>
      <w:r w:rsidR="00DB0A3B">
        <w:rPr>
          <w:sz w:val="22"/>
          <w:szCs w:val="22"/>
        </w:rPr>
        <w:t>)</w:t>
      </w:r>
      <w:r w:rsidR="00B42BB1">
        <w:rPr>
          <w:sz w:val="22"/>
          <w:szCs w:val="22"/>
        </w:rPr>
        <w:t>.</w:t>
      </w:r>
      <w:r w:rsidRPr="008B18FE">
        <w:rPr>
          <w:sz w:val="22"/>
          <w:szCs w:val="22"/>
        </w:rPr>
        <w:t xml:space="preserve">  </w:t>
      </w:r>
    </w:p>
    <w:p w:rsidR="008B18FE" w:rsidRPr="008B18FE" w:rsidRDefault="008B18FE" w:rsidP="008B18FE">
      <w:pPr>
        <w:spacing w:before="120"/>
        <w:rPr>
          <w:color w:val="000000"/>
          <w:sz w:val="22"/>
          <w:szCs w:val="22"/>
        </w:rPr>
      </w:pPr>
      <w:r w:rsidRPr="008B18FE">
        <w:rPr>
          <w:b/>
          <w:bCs/>
          <w:color w:val="000000"/>
          <w:sz w:val="22"/>
          <w:szCs w:val="22"/>
          <w:u w:val="single"/>
        </w:rPr>
        <w:t>Duties</w:t>
      </w:r>
      <w:r w:rsidRPr="008B18FE">
        <w:rPr>
          <w:b/>
          <w:bCs/>
          <w:color w:val="000000"/>
          <w:sz w:val="22"/>
          <w:szCs w:val="22"/>
        </w:rPr>
        <w:t>:</w:t>
      </w:r>
      <w:r w:rsidRPr="008B18FE">
        <w:rPr>
          <w:color w:val="000000"/>
          <w:sz w:val="22"/>
          <w:szCs w:val="22"/>
        </w:rPr>
        <w:t xml:space="preserve"> </w:t>
      </w:r>
    </w:p>
    <w:p w:rsidR="008B18FE" w:rsidRPr="008B18FE" w:rsidRDefault="008B18FE" w:rsidP="008B18FE">
      <w:pPr>
        <w:numPr>
          <w:ilvl w:val="0"/>
          <w:numId w:val="3"/>
        </w:numPr>
        <w:rPr>
          <w:sz w:val="22"/>
          <w:szCs w:val="22"/>
        </w:rPr>
      </w:pPr>
      <w:r w:rsidRPr="008B18FE">
        <w:rPr>
          <w:sz w:val="22"/>
          <w:szCs w:val="22"/>
        </w:rPr>
        <w:t>Provide technical assistance (</w:t>
      </w:r>
      <w:r w:rsidR="00B42BB1">
        <w:rPr>
          <w:sz w:val="22"/>
          <w:szCs w:val="22"/>
        </w:rPr>
        <w:t>Range Management</w:t>
      </w:r>
      <w:r w:rsidRPr="008B18FE">
        <w:rPr>
          <w:sz w:val="22"/>
          <w:szCs w:val="22"/>
        </w:rPr>
        <w:t xml:space="preserve"> focus) and guidance to landowners, government agencies, non-government organizations and others (training will be provided </w:t>
      </w:r>
      <w:r w:rsidR="00980C2E">
        <w:rPr>
          <w:sz w:val="22"/>
          <w:szCs w:val="22"/>
        </w:rPr>
        <w:t xml:space="preserve">by </w:t>
      </w:r>
      <w:r w:rsidRPr="008B18FE">
        <w:rPr>
          <w:sz w:val="22"/>
          <w:szCs w:val="22"/>
        </w:rPr>
        <w:t xml:space="preserve">the </w:t>
      </w:r>
      <w:r w:rsidR="00346E83">
        <w:rPr>
          <w:sz w:val="22"/>
          <w:szCs w:val="22"/>
        </w:rPr>
        <w:t>NRCS</w:t>
      </w:r>
      <w:r w:rsidRPr="008B18FE">
        <w:rPr>
          <w:sz w:val="22"/>
          <w:szCs w:val="22"/>
        </w:rPr>
        <w:t>, CPW, PF and other local and state agencies)</w:t>
      </w:r>
      <w:r w:rsidR="00B42BB1">
        <w:rPr>
          <w:sz w:val="22"/>
          <w:szCs w:val="22"/>
        </w:rPr>
        <w:t xml:space="preserve"> to advance conservation for Less</w:t>
      </w:r>
      <w:r w:rsidR="00780950">
        <w:rPr>
          <w:sz w:val="22"/>
          <w:szCs w:val="22"/>
        </w:rPr>
        <w:t>e</w:t>
      </w:r>
      <w:r w:rsidR="00B42BB1">
        <w:rPr>
          <w:sz w:val="22"/>
          <w:szCs w:val="22"/>
        </w:rPr>
        <w:t>r Prairie Chickens</w:t>
      </w:r>
      <w:r w:rsidRPr="008B18FE">
        <w:rPr>
          <w:sz w:val="22"/>
          <w:szCs w:val="22"/>
        </w:rPr>
        <w:t>.</w:t>
      </w:r>
    </w:p>
    <w:p w:rsidR="008B18FE" w:rsidRPr="008B18FE" w:rsidRDefault="008B18FE" w:rsidP="008B18FE">
      <w:pPr>
        <w:numPr>
          <w:ilvl w:val="0"/>
          <w:numId w:val="3"/>
        </w:numPr>
        <w:rPr>
          <w:sz w:val="22"/>
          <w:szCs w:val="22"/>
        </w:rPr>
      </w:pPr>
      <w:r w:rsidRPr="008B18FE">
        <w:rPr>
          <w:sz w:val="22"/>
          <w:szCs w:val="22"/>
        </w:rPr>
        <w:t xml:space="preserve">Coordinate the implementation and application of </w:t>
      </w:r>
      <w:r w:rsidR="00C370F6">
        <w:rPr>
          <w:sz w:val="22"/>
          <w:szCs w:val="22"/>
        </w:rPr>
        <w:t>Range Management</w:t>
      </w:r>
      <w:r w:rsidRPr="008B18FE">
        <w:rPr>
          <w:sz w:val="22"/>
          <w:szCs w:val="22"/>
        </w:rPr>
        <w:t xml:space="preserve"> sciences within the conservation programs in cooperation with NRCS District Conservationist</w:t>
      </w:r>
      <w:r w:rsidR="00346E83">
        <w:rPr>
          <w:sz w:val="22"/>
          <w:szCs w:val="22"/>
        </w:rPr>
        <w:t>s</w:t>
      </w:r>
      <w:r w:rsidRPr="008B18FE">
        <w:rPr>
          <w:sz w:val="22"/>
          <w:szCs w:val="22"/>
        </w:rPr>
        <w:t>, CPW Private Lands Biologist, PF staff, and others.</w:t>
      </w:r>
    </w:p>
    <w:p w:rsidR="008B18FE" w:rsidRPr="008B18FE" w:rsidRDefault="008B18FE" w:rsidP="008B18FE">
      <w:pPr>
        <w:numPr>
          <w:ilvl w:val="0"/>
          <w:numId w:val="3"/>
        </w:numPr>
        <w:rPr>
          <w:sz w:val="22"/>
          <w:szCs w:val="22"/>
        </w:rPr>
      </w:pPr>
      <w:r w:rsidRPr="008B18FE">
        <w:rPr>
          <w:sz w:val="22"/>
          <w:szCs w:val="22"/>
        </w:rPr>
        <w:t xml:space="preserve">Complete contracts, applications and other required documentation for </w:t>
      </w:r>
      <w:r w:rsidR="00346E83">
        <w:rPr>
          <w:sz w:val="22"/>
          <w:szCs w:val="22"/>
        </w:rPr>
        <w:t xml:space="preserve">Farm Bill </w:t>
      </w:r>
      <w:r w:rsidR="00E0177B">
        <w:rPr>
          <w:sz w:val="22"/>
          <w:szCs w:val="22"/>
        </w:rPr>
        <w:t>C</w:t>
      </w:r>
      <w:r w:rsidR="00E0177B" w:rsidRPr="008B18FE">
        <w:rPr>
          <w:sz w:val="22"/>
          <w:szCs w:val="22"/>
        </w:rPr>
        <w:t xml:space="preserve">onservation </w:t>
      </w:r>
      <w:r w:rsidR="00E0177B">
        <w:rPr>
          <w:sz w:val="22"/>
          <w:szCs w:val="22"/>
        </w:rPr>
        <w:t>P</w:t>
      </w:r>
      <w:r w:rsidR="00E0177B" w:rsidRPr="008B18FE">
        <w:rPr>
          <w:sz w:val="22"/>
          <w:szCs w:val="22"/>
        </w:rPr>
        <w:t xml:space="preserve">rograms </w:t>
      </w:r>
      <w:r w:rsidRPr="008B18FE">
        <w:rPr>
          <w:sz w:val="22"/>
          <w:szCs w:val="22"/>
        </w:rPr>
        <w:t xml:space="preserve">(i.e.  </w:t>
      </w:r>
      <w:r w:rsidR="00F11033">
        <w:rPr>
          <w:sz w:val="22"/>
          <w:szCs w:val="22"/>
        </w:rPr>
        <w:t xml:space="preserve">LPCI, </w:t>
      </w:r>
      <w:r w:rsidRPr="008B18FE">
        <w:rPr>
          <w:sz w:val="22"/>
          <w:szCs w:val="22"/>
        </w:rPr>
        <w:t>EQIP,</w:t>
      </w:r>
      <w:r w:rsidR="00F11033">
        <w:rPr>
          <w:sz w:val="22"/>
          <w:szCs w:val="22"/>
        </w:rPr>
        <w:t xml:space="preserve"> </w:t>
      </w:r>
      <w:r w:rsidRPr="008B18FE">
        <w:rPr>
          <w:sz w:val="22"/>
          <w:szCs w:val="22"/>
        </w:rPr>
        <w:t xml:space="preserve">CRP, </w:t>
      </w:r>
      <w:r w:rsidR="00AC08B1">
        <w:rPr>
          <w:sz w:val="22"/>
          <w:szCs w:val="22"/>
        </w:rPr>
        <w:t>ACEP</w:t>
      </w:r>
      <w:r w:rsidRPr="008B18FE">
        <w:rPr>
          <w:sz w:val="22"/>
          <w:szCs w:val="22"/>
        </w:rPr>
        <w:t>, etc.).</w:t>
      </w:r>
      <w:r w:rsidR="00C370F6">
        <w:rPr>
          <w:sz w:val="22"/>
          <w:szCs w:val="22"/>
        </w:rPr>
        <w:t xml:space="preserve">  A major focus of this position will be the development of grazing plans.</w:t>
      </w:r>
    </w:p>
    <w:p w:rsidR="008B18FE" w:rsidRDefault="008B18FE" w:rsidP="008B18FE">
      <w:pPr>
        <w:numPr>
          <w:ilvl w:val="0"/>
          <w:numId w:val="3"/>
        </w:numPr>
        <w:rPr>
          <w:sz w:val="22"/>
          <w:szCs w:val="22"/>
        </w:rPr>
      </w:pPr>
      <w:r w:rsidRPr="008B18FE">
        <w:rPr>
          <w:sz w:val="22"/>
          <w:szCs w:val="22"/>
        </w:rPr>
        <w:t xml:space="preserve">Communicate program requirements, complete site visits to determine eligibility, and develop plans and contracts for applicants enrolling in USDA </w:t>
      </w:r>
      <w:r w:rsidR="00E0177B">
        <w:rPr>
          <w:sz w:val="22"/>
          <w:szCs w:val="22"/>
        </w:rPr>
        <w:t>Farm Bill</w:t>
      </w:r>
      <w:r w:rsidR="00E0177B" w:rsidRPr="008B18FE">
        <w:rPr>
          <w:sz w:val="22"/>
          <w:szCs w:val="22"/>
        </w:rPr>
        <w:t xml:space="preserve"> </w:t>
      </w:r>
      <w:r w:rsidRPr="008B18FE">
        <w:rPr>
          <w:sz w:val="22"/>
          <w:szCs w:val="22"/>
        </w:rPr>
        <w:t>Conservation Programs or other state and local conservation programs.</w:t>
      </w:r>
    </w:p>
    <w:p w:rsidR="00980C2E" w:rsidRPr="008B18FE" w:rsidRDefault="00980C2E" w:rsidP="008B18FE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Work multiple counties </w:t>
      </w:r>
      <w:r w:rsidR="00F11033">
        <w:rPr>
          <w:sz w:val="22"/>
          <w:szCs w:val="22"/>
        </w:rPr>
        <w:t xml:space="preserve">in southeast CO </w:t>
      </w:r>
      <w:r>
        <w:rPr>
          <w:sz w:val="22"/>
          <w:szCs w:val="22"/>
        </w:rPr>
        <w:t xml:space="preserve">including Prowers, </w:t>
      </w:r>
      <w:r w:rsidR="009126E2">
        <w:rPr>
          <w:sz w:val="22"/>
          <w:szCs w:val="22"/>
        </w:rPr>
        <w:t xml:space="preserve">Baca, </w:t>
      </w:r>
      <w:r>
        <w:rPr>
          <w:sz w:val="22"/>
          <w:szCs w:val="22"/>
        </w:rPr>
        <w:t>Cheyenne, Kiowa and others as requested.</w:t>
      </w:r>
    </w:p>
    <w:p w:rsidR="008B18FE" w:rsidRPr="008B18FE" w:rsidRDefault="008B18FE" w:rsidP="008B18FE">
      <w:pPr>
        <w:numPr>
          <w:ilvl w:val="0"/>
          <w:numId w:val="3"/>
        </w:numPr>
        <w:rPr>
          <w:sz w:val="22"/>
          <w:szCs w:val="22"/>
        </w:rPr>
      </w:pPr>
      <w:r w:rsidRPr="008B18FE">
        <w:rPr>
          <w:sz w:val="22"/>
          <w:szCs w:val="22"/>
        </w:rPr>
        <w:t>Perform other related duties as assigned.</w:t>
      </w:r>
    </w:p>
    <w:p w:rsidR="008B18FE" w:rsidRPr="008B18FE" w:rsidRDefault="008B18FE" w:rsidP="008B18FE">
      <w:pPr>
        <w:spacing w:before="120"/>
        <w:rPr>
          <w:color w:val="000000"/>
          <w:sz w:val="22"/>
          <w:szCs w:val="22"/>
        </w:rPr>
      </w:pPr>
      <w:r w:rsidRPr="008B18FE">
        <w:rPr>
          <w:b/>
          <w:bCs/>
          <w:color w:val="000000"/>
          <w:sz w:val="22"/>
          <w:szCs w:val="22"/>
          <w:u w:val="single"/>
        </w:rPr>
        <w:t>Required Knowledge Skills and Abilities</w:t>
      </w:r>
      <w:r w:rsidRPr="008B18FE">
        <w:rPr>
          <w:b/>
          <w:bCs/>
          <w:color w:val="000000"/>
          <w:sz w:val="22"/>
          <w:szCs w:val="22"/>
        </w:rPr>
        <w:t>:</w:t>
      </w:r>
    </w:p>
    <w:p w:rsidR="008B18FE" w:rsidRPr="008B18FE" w:rsidRDefault="008B18FE" w:rsidP="008B18FE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8B18FE">
        <w:rPr>
          <w:color w:val="000000"/>
          <w:sz w:val="22"/>
          <w:szCs w:val="22"/>
        </w:rPr>
        <w:t xml:space="preserve">Ability to communicate clearly and effectively with landowners and partner agencies. </w:t>
      </w:r>
    </w:p>
    <w:p w:rsidR="008B18FE" w:rsidRPr="008B18FE" w:rsidRDefault="008B18FE" w:rsidP="008B18FE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8B18FE">
        <w:rPr>
          <w:color w:val="000000"/>
          <w:sz w:val="22"/>
          <w:szCs w:val="22"/>
        </w:rPr>
        <w:t>Ability to work independently with little supervision and with diverse clientele.</w:t>
      </w:r>
    </w:p>
    <w:p w:rsidR="008B18FE" w:rsidRPr="008B18FE" w:rsidRDefault="008B18FE" w:rsidP="008B18FE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8B18FE">
        <w:rPr>
          <w:color w:val="000000"/>
          <w:sz w:val="22"/>
          <w:szCs w:val="22"/>
        </w:rPr>
        <w:t xml:space="preserve">Knowledge of </w:t>
      </w:r>
      <w:r w:rsidR="00C370F6">
        <w:rPr>
          <w:color w:val="000000"/>
          <w:sz w:val="22"/>
          <w:szCs w:val="22"/>
        </w:rPr>
        <w:t xml:space="preserve">Range Management principals </w:t>
      </w:r>
      <w:r w:rsidRPr="008B18FE">
        <w:rPr>
          <w:color w:val="000000"/>
          <w:sz w:val="22"/>
          <w:szCs w:val="22"/>
        </w:rPr>
        <w:t xml:space="preserve">including the ability to utilize various habitat management tools and techniques in the development of </w:t>
      </w:r>
      <w:r w:rsidR="00C370F6">
        <w:rPr>
          <w:color w:val="000000"/>
          <w:sz w:val="22"/>
          <w:szCs w:val="22"/>
        </w:rPr>
        <w:t>grazing</w:t>
      </w:r>
      <w:r w:rsidRPr="008B18FE">
        <w:rPr>
          <w:color w:val="000000"/>
          <w:sz w:val="22"/>
          <w:szCs w:val="22"/>
        </w:rPr>
        <w:t xml:space="preserve"> plans. </w:t>
      </w:r>
    </w:p>
    <w:p w:rsidR="008B18FE" w:rsidRPr="008B18FE" w:rsidRDefault="008B18FE" w:rsidP="008B18FE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8B18FE">
        <w:rPr>
          <w:color w:val="000000"/>
          <w:sz w:val="22"/>
          <w:szCs w:val="22"/>
        </w:rPr>
        <w:t xml:space="preserve">Knowledge of conservation and wildlife programs provided by </w:t>
      </w:r>
      <w:r w:rsidR="00C370F6">
        <w:rPr>
          <w:color w:val="000000"/>
          <w:sz w:val="22"/>
          <w:szCs w:val="22"/>
        </w:rPr>
        <w:t>the LPCI and WAFWA’s range wide plan.</w:t>
      </w:r>
      <w:r w:rsidRPr="008B18FE">
        <w:rPr>
          <w:color w:val="000000"/>
          <w:sz w:val="22"/>
          <w:szCs w:val="22"/>
        </w:rPr>
        <w:t xml:space="preserve">  In addition, knowledge of how these programs are implemented in an agricultural </w:t>
      </w:r>
      <w:r w:rsidR="00C370F6">
        <w:rPr>
          <w:color w:val="000000"/>
          <w:sz w:val="22"/>
          <w:szCs w:val="22"/>
        </w:rPr>
        <w:t xml:space="preserve">and range </w:t>
      </w:r>
      <w:r w:rsidRPr="008B18FE">
        <w:rPr>
          <w:color w:val="000000"/>
          <w:sz w:val="22"/>
          <w:szCs w:val="22"/>
        </w:rPr>
        <w:t>landscape is desired.</w:t>
      </w:r>
    </w:p>
    <w:p w:rsidR="008B18FE" w:rsidRPr="008B18FE" w:rsidRDefault="008B18FE" w:rsidP="008B18FE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8B18FE">
        <w:rPr>
          <w:color w:val="000000"/>
          <w:sz w:val="22"/>
          <w:szCs w:val="22"/>
        </w:rPr>
        <w:t>Ability to apply and use GIS tools (i.e. GPS, ARC Map, etc.).</w:t>
      </w:r>
    </w:p>
    <w:p w:rsidR="008B18FE" w:rsidRPr="008B18FE" w:rsidRDefault="008B18FE" w:rsidP="008B18FE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8B18FE">
        <w:rPr>
          <w:color w:val="000000"/>
          <w:sz w:val="22"/>
          <w:szCs w:val="22"/>
        </w:rPr>
        <w:t>Excellent verbal and written communication skills.</w:t>
      </w:r>
    </w:p>
    <w:p w:rsidR="008B18FE" w:rsidRPr="008B18FE" w:rsidRDefault="008B18FE" w:rsidP="008B18FE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8B18FE">
        <w:rPr>
          <w:color w:val="000000"/>
          <w:sz w:val="22"/>
          <w:szCs w:val="22"/>
        </w:rPr>
        <w:t>Strong organizational skills.</w:t>
      </w:r>
    </w:p>
    <w:p w:rsidR="008B18FE" w:rsidRPr="008B18FE" w:rsidRDefault="008B18FE" w:rsidP="008B18FE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8B18FE">
        <w:rPr>
          <w:color w:val="000000"/>
          <w:sz w:val="22"/>
          <w:szCs w:val="22"/>
        </w:rPr>
        <w:t>Valid driver’s license required; work vehicle provided; some use of personal vehicle required (mileage reimbursement provided).</w:t>
      </w:r>
    </w:p>
    <w:p w:rsidR="008B18FE" w:rsidRPr="008B18FE" w:rsidRDefault="008B18FE" w:rsidP="008B18FE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8B18FE">
        <w:rPr>
          <w:color w:val="000000"/>
          <w:sz w:val="22"/>
          <w:szCs w:val="22"/>
        </w:rPr>
        <w:t>Able to obtain USDA Federal Security Clearance.</w:t>
      </w:r>
    </w:p>
    <w:p w:rsidR="00C370F6" w:rsidRDefault="00C370F6" w:rsidP="00C370F6">
      <w:pPr>
        <w:spacing w:before="120" w:after="120"/>
        <w:rPr>
          <w:color w:val="000000"/>
          <w:sz w:val="22"/>
          <w:szCs w:val="22"/>
        </w:rPr>
      </w:pPr>
      <w:r w:rsidRPr="00C370F6">
        <w:rPr>
          <w:b/>
          <w:bCs/>
          <w:color w:val="000000"/>
          <w:sz w:val="22"/>
          <w:szCs w:val="22"/>
          <w:u w:val="single"/>
        </w:rPr>
        <w:t>Training and Experience Guideline</w:t>
      </w:r>
      <w:r w:rsidRPr="00C370F6">
        <w:rPr>
          <w:b/>
          <w:bCs/>
          <w:color w:val="000000"/>
          <w:sz w:val="22"/>
          <w:szCs w:val="22"/>
        </w:rPr>
        <w:t>:</w:t>
      </w:r>
      <w:r w:rsidRPr="00C370F6">
        <w:rPr>
          <w:color w:val="000000"/>
          <w:sz w:val="22"/>
          <w:szCs w:val="22"/>
        </w:rPr>
        <w:t xml:space="preserve"> Any combination of training and/or experience that will enable the applicant to possess the required knowledge, skills and abilities.  A general qualification guideline for this position is a Bachelor of Science Degree in Rangeland Science or closely related natural resources field and/or related field experience.</w:t>
      </w:r>
      <w:r>
        <w:rPr>
          <w:color w:val="000000"/>
          <w:sz w:val="22"/>
          <w:szCs w:val="22"/>
        </w:rPr>
        <w:t xml:space="preserve">  </w:t>
      </w:r>
      <w:r w:rsidRPr="008B18FE">
        <w:rPr>
          <w:color w:val="000000"/>
          <w:sz w:val="22"/>
          <w:szCs w:val="22"/>
        </w:rPr>
        <w:t>Experience working with private land habitat planning is highly desirable.</w:t>
      </w:r>
    </w:p>
    <w:p w:rsidR="008B18FE" w:rsidRPr="008B18FE" w:rsidRDefault="008B18FE" w:rsidP="008B18FE">
      <w:pPr>
        <w:spacing w:after="120"/>
        <w:rPr>
          <w:sz w:val="22"/>
          <w:szCs w:val="22"/>
        </w:rPr>
      </w:pPr>
      <w:r w:rsidRPr="008B18FE">
        <w:rPr>
          <w:b/>
          <w:bCs/>
          <w:sz w:val="22"/>
          <w:szCs w:val="22"/>
          <w:u w:val="single"/>
        </w:rPr>
        <w:t>S</w:t>
      </w:r>
      <w:r w:rsidR="00BF54D4">
        <w:rPr>
          <w:b/>
          <w:bCs/>
          <w:sz w:val="22"/>
          <w:szCs w:val="22"/>
          <w:u w:val="single"/>
        </w:rPr>
        <w:t>tarting S</w:t>
      </w:r>
      <w:r w:rsidRPr="008B18FE">
        <w:rPr>
          <w:b/>
          <w:bCs/>
          <w:sz w:val="22"/>
          <w:szCs w:val="22"/>
          <w:u w:val="single"/>
        </w:rPr>
        <w:t>alary</w:t>
      </w:r>
      <w:r w:rsidRPr="008B18FE">
        <w:rPr>
          <w:sz w:val="22"/>
          <w:szCs w:val="22"/>
        </w:rPr>
        <w:t>: $38,000 + Health Benefits and Retirement Package.</w:t>
      </w:r>
    </w:p>
    <w:p w:rsidR="00FA4D3A" w:rsidRPr="008B18FE" w:rsidRDefault="00FA4D3A" w:rsidP="00FA4D3A">
      <w:pPr>
        <w:rPr>
          <w:sz w:val="22"/>
          <w:szCs w:val="22"/>
        </w:rPr>
      </w:pPr>
      <w:r w:rsidRPr="008B18FE">
        <w:rPr>
          <w:b/>
          <w:bCs/>
          <w:color w:val="000000"/>
          <w:sz w:val="22"/>
          <w:szCs w:val="22"/>
          <w:u w:val="single"/>
        </w:rPr>
        <w:t>To Apply</w:t>
      </w:r>
      <w:r w:rsidRPr="008B18FE">
        <w:rPr>
          <w:b/>
          <w:bCs/>
          <w:color w:val="000000"/>
          <w:sz w:val="22"/>
          <w:szCs w:val="22"/>
        </w:rPr>
        <w:t xml:space="preserve">: </w:t>
      </w:r>
      <w:r w:rsidR="00F36C68" w:rsidRPr="008B18FE">
        <w:rPr>
          <w:color w:val="000000"/>
          <w:sz w:val="22"/>
          <w:szCs w:val="22"/>
        </w:rPr>
        <w:t xml:space="preserve">Visit our </w:t>
      </w:r>
      <w:r w:rsidRPr="008B18FE">
        <w:rPr>
          <w:color w:val="000000"/>
          <w:sz w:val="22"/>
          <w:szCs w:val="22"/>
        </w:rPr>
        <w:t>website at</w:t>
      </w:r>
      <w:r w:rsidR="00F36C68" w:rsidRPr="008B18FE">
        <w:rPr>
          <w:color w:val="000000"/>
          <w:sz w:val="22"/>
          <w:szCs w:val="22"/>
        </w:rPr>
        <w:t xml:space="preserve">:  </w:t>
      </w:r>
      <w:hyperlink r:id="rId10" w:history="1">
        <w:r w:rsidR="00F36C68" w:rsidRPr="008B18FE">
          <w:rPr>
            <w:rStyle w:val="Hyperlink"/>
            <w:sz w:val="22"/>
            <w:szCs w:val="22"/>
          </w:rPr>
          <w:t>www.pheasantsforever.org/jobs</w:t>
        </w:r>
      </w:hyperlink>
      <w:r w:rsidR="00F36C68" w:rsidRPr="008B18FE">
        <w:rPr>
          <w:color w:val="000000"/>
          <w:sz w:val="22"/>
          <w:szCs w:val="22"/>
        </w:rPr>
        <w:t xml:space="preserve"> </w:t>
      </w:r>
    </w:p>
    <w:p w:rsidR="008B18FE" w:rsidRDefault="00FA4D3A" w:rsidP="008B18FE">
      <w:pPr>
        <w:pStyle w:val="NormalWeb"/>
        <w:shd w:val="clear" w:color="auto" w:fill="FFFFFF"/>
        <w:rPr>
          <w:sz w:val="22"/>
          <w:szCs w:val="22"/>
        </w:rPr>
      </w:pPr>
      <w:r w:rsidRPr="008B18FE">
        <w:rPr>
          <w:sz w:val="22"/>
          <w:szCs w:val="22"/>
        </w:rPr>
        <w:t xml:space="preserve">ONLY ONLINE APPLICATIONS </w:t>
      </w:r>
      <w:r w:rsidR="00226D9B">
        <w:rPr>
          <w:sz w:val="22"/>
          <w:szCs w:val="22"/>
        </w:rPr>
        <w:t>WILL BE ACCEPTED. Please combine</w:t>
      </w:r>
      <w:r w:rsidRPr="008B18FE">
        <w:rPr>
          <w:sz w:val="22"/>
          <w:szCs w:val="22"/>
        </w:rPr>
        <w:t xml:space="preserve"> your cover letter, resume and 3 references </w:t>
      </w:r>
      <w:r w:rsidR="00226D9B">
        <w:rPr>
          <w:sz w:val="22"/>
          <w:szCs w:val="22"/>
        </w:rPr>
        <w:t>into</w:t>
      </w:r>
      <w:r w:rsidRPr="008B18FE">
        <w:rPr>
          <w:sz w:val="22"/>
          <w:szCs w:val="22"/>
        </w:rPr>
        <w:t xml:space="preserve"> </w:t>
      </w:r>
      <w:r w:rsidR="00C77C7F">
        <w:rPr>
          <w:sz w:val="22"/>
          <w:szCs w:val="22"/>
        </w:rPr>
        <w:t>one</w:t>
      </w:r>
      <w:r w:rsidRPr="008B18FE">
        <w:rPr>
          <w:sz w:val="22"/>
          <w:szCs w:val="22"/>
        </w:rPr>
        <w:t xml:space="preserve"> </w:t>
      </w:r>
      <w:r w:rsidR="00C77C7F">
        <w:rPr>
          <w:sz w:val="22"/>
          <w:szCs w:val="22"/>
        </w:rPr>
        <w:t>W</w:t>
      </w:r>
      <w:r w:rsidRPr="008B18FE">
        <w:rPr>
          <w:sz w:val="22"/>
          <w:szCs w:val="22"/>
        </w:rPr>
        <w:t>ord document or PDF file on the Recruitment website.</w:t>
      </w:r>
      <w:r w:rsidR="005E5D97" w:rsidRPr="008B18FE">
        <w:rPr>
          <w:sz w:val="22"/>
          <w:szCs w:val="22"/>
        </w:rPr>
        <w:t xml:space="preserve">  </w:t>
      </w:r>
      <w:r w:rsidR="00D917A4" w:rsidRPr="008B18FE">
        <w:rPr>
          <w:sz w:val="22"/>
          <w:szCs w:val="22"/>
        </w:rPr>
        <w:tab/>
      </w:r>
    </w:p>
    <w:p w:rsidR="00FA4D3A" w:rsidRPr="008B18FE" w:rsidRDefault="000B4D6A" w:rsidP="008B18FE">
      <w:pPr>
        <w:pStyle w:val="NormalWeb"/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Pheasants Forever is </w:t>
      </w:r>
      <w:bookmarkStart w:id="1" w:name="_GoBack"/>
      <w:bookmarkEnd w:id="1"/>
      <w:r w:rsidR="00FA4D3A" w:rsidRPr="008B18FE">
        <w:rPr>
          <w:sz w:val="22"/>
          <w:szCs w:val="22"/>
        </w:rPr>
        <w:t xml:space="preserve">an </w:t>
      </w:r>
      <w:r w:rsidR="00C77C7F">
        <w:rPr>
          <w:sz w:val="22"/>
          <w:szCs w:val="22"/>
        </w:rPr>
        <w:t>EEO Employer/Vet/Disabled</w:t>
      </w:r>
    </w:p>
    <w:sectPr w:rsidR="00FA4D3A" w:rsidRPr="008B18FE" w:rsidSect="001B444B">
      <w:pgSz w:w="12240" w:h="15840"/>
      <w:pgMar w:top="432" w:right="720" w:bottom="2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1DD" w:rsidRDefault="004101DD" w:rsidP="00AC45DE">
      <w:r>
        <w:separator/>
      </w:r>
    </w:p>
  </w:endnote>
  <w:endnote w:type="continuationSeparator" w:id="0">
    <w:p w:rsidR="004101DD" w:rsidRDefault="004101DD" w:rsidP="00AC4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1DD" w:rsidRDefault="004101DD" w:rsidP="00AC45DE">
      <w:r>
        <w:separator/>
      </w:r>
    </w:p>
  </w:footnote>
  <w:footnote w:type="continuationSeparator" w:id="0">
    <w:p w:rsidR="004101DD" w:rsidRDefault="004101DD" w:rsidP="00AC4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AEA"/>
    <w:multiLevelType w:val="hybridMultilevel"/>
    <w:tmpl w:val="A3160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5056"/>
    <w:multiLevelType w:val="hybridMultilevel"/>
    <w:tmpl w:val="F1B8E182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EB10E0"/>
    <w:multiLevelType w:val="hybridMultilevel"/>
    <w:tmpl w:val="0D12DF7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82863FE"/>
    <w:multiLevelType w:val="multilevel"/>
    <w:tmpl w:val="CA72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510D37"/>
    <w:multiLevelType w:val="hybridMultilevel"/>
    <w:tmpl w:val="780CCC8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74A11228"/>
    <w:multiLevelType w:val="hybridMultilevel"/>
    <w:tmpl w:val="69B4A24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7A0A210E"/>
    <w:multiLevelType w:val="hybridMultilevel"/>
    <w:tmpl w:val="B44C4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AAA"/>
    <w:rsid w:val="00002523"/>
    <w:rsid w:val="00002669"/>
    <w:rsid w:val="000060C3"/>
    <w:rsid w:val="00015F06"/>
    <w:rsid w:val="000241B9"/>
    <w:rsid w:val="00035F12"/>
    <w:rsid w:val="00037D3C"/>
    <w:rsid w:val="000565B8"/>
    <w:rsid w:val="0009476C"/>
    <w:rsid w:val="000A124D"/>
    <w:rsid w:val="000A5368"/>
    <w:rsid w:val="000B4D6A"/>
    <w:rsid w:val="000B7266"/>
    <w:rsid w:val="000B7E69"/>
    <w:rsid w:val="000C0CD0"/>
    <w:rsid w:val="000C5C16"/>
    <w:rsid w:val="000D3D99"/>
    <w:rsid w:val="000D59F2"/>
    <w:rsid w:val="000E1DAD"/>
    <w:rsid w:val="000E2ABC"/>
    <w:rsid w:val="000E5040"/>
    <w:rsid w:val="000F4944"/>
    <w:rsid w:val="00124342"/>
    <w:rsid w:val="001261A7"/>
    <w:rsid w:val="00131064"/>
    <w:rsid w:val="00135AAD"/>
    <w:rsid w:val="00147371"/>
    <w:rsid w:val="00163C5C"/>
    <w:rsid w:val="00175269"/>
    <w:rsid w:val="00176177"/>
    <w:rsid w:val="00183A12"/>
    <w:rsid w:val="00185508"/>
    <w:rsid w:val="00196608"/>
    <w:rsid w:val="00196FBC"/>
    <w:rsid w:val="001977CB"/>
    <w:rsid w:val="001A1032"/>
    <w:rsid w:val="001A35CB"/>
    <w:rsid w:val="001A7A2D"/>
    <w:rsid w:val="001B444B"/>
    <w:rsid w:val="001B5E0D"/>
    <w:rsid w:val="001B7973"/>
    <w:rsid w:val="001C047C"/>
    <w:rsid w:val="001C100F"/>
    <w:rsid w:val="001C3356"/>
    <w:rsid w:val="001C5A70"/>
    <w:rsid w:val="001D2C8C"/>
    <w:rsid w:val="001D30B9"/>
    <w:rsid w:val="001E0B3F"/>
    <w:rsid w:val="0020235A"/>
    <w:rsid w:val="0020383E"/>
    <w:rsid w:val="00211BB8"/>
    <w:rsid w:val="00224488"/>
    <w:rsid w:val="00226D9B"/>
    <w:rsid w:val="00231BB6"/>
    <w:rsid w:val="00233059"/>
    <w:rsid w:val="00255AE2"/>
    <w:rsid w:val="00263E94"/>
    <w:rsid w:val="00264CC1"/>
    <w:rsid w:val="00266A57"/>
    <w:rsid w:val="00270B82"/>
    <w:rsid w:val="0029767D"/>
    <w:rsid w:val="002C293A"/>
    <w:rsid w:val="002C3B6A"/>
    <w:rsid w:val="002D04EC"/>
    <w:rsid w:val="002E1042"/>
    <w:rsid w:val="002F0A9B"/>
    <w:rsid w:val="002F349A"/>
    <w:rsid w:val="002F48D8"/>
    <w:rsid w:val="002F60FC"/>
    <w:rsid w:val="00301723"/>
    <w:rsid w:val="00307531"/>
    <w:rsid w:val="00311350"/>
    <w:rsid w:val="003208A2"/>
    <w:rsid w:val="0032565A"/>
    <w:rsid w:val="00340E9B"/>
    <w:rsid w:val="00343F98"/>
    <w:rsid w:val="00346D46"/>
    <w:rsid w:val="00346E83"/>
    <w:rsid w:val="0035249D"/>
    <w:rsid w:val="00363680"/>
    <w:rsid w:val="0037420F"/>
    <w:rsid w:val="00376F12"/>
    <w:rsid w:val="003920A7"/>
    <w:rsid w:val="003A52DA"/>
    <w:rsid w:val="003A6D6D"/>
    <w:rsid w:val="003B0A5F"/>
    <w:rsid w:val="003B2518"/>
    <w:rsid w:val="003B31F8"/>
    <w:rsid w:val="003C1AF8"/>
    <w:rsid w:val="003C752A"/>
    <w:rsid w:val="003F230F"/>
    <w:rsid w:val="003F6288"/>
    <w:rsid w:val="00404587"/>
    <w:rsid w:val="00404E07"/>
    <w:rsid w:val="004101DD"/>
    <w:rsid w:val="00411729"/>
    <w:rsid w:val="00424273"/>
    <w:rsid w:val="00425834"/>
    <w:rsid w:val="00427F1E"/>
    <w:rsid w:val="004343C1"/>
    <w:rsid w:val="00441E20"/>
    <w:rsid w:val="0044424A"/>
    <w:rsid w:val="00451492"/>
    <w:rsid w:val="004520A7"/>
    <w:rsid w:val="00471E44"/>
    <w:rsid w:val="00475C09"/>
    <w:rsid w:val="004763AF"/>
    <w:rsid w:val="0048394D"/>
    <w:rsid w:val="00484695"/>
    <w:rsid w:val="00487608"/>
    <w:rsid w:val="004910AC"/>
    <w:rsid w:val="004A3575"/>
    <w:rsid w:val="004A6876"/>
    <w:rsid w:val="004B0058"/>
    <w:rsid w:val="004B368F"/>
    <w:rsid w:val="004B5BD6"/>
    <w:rsid w:val="004B68ED"/>
    <w:rsid w:val="004B79BF"/>
    <w:rsid w:val="004C05ED"/>
    <w:rsid w:val="004C2FA4"/>
    <w:rsid w:val="004D0698"/>
    <w:rsid w:val="004D52CD"/>
    <w:rsid w:val="004D6BD9"/>
    <w:rsid w:val="004E3476"/>
    <w:rsid w:val="004F1A90"/>
    <w:rsid w:val="004F1C56"/>
    <w:rsid w:val="004F4721"/>
    <w:rsid w:val="004F55FC"/>
    <w:rsid w:val="004F6ED5"/>
    <w:rsid w:val="005028D5"/>
    <w:rsid w:val="00503B94"/>
    <w:rsid w:val="005229ED"/>
    <w:rsid w:val="00530E10"/>
    <w:rsid w:val="0053249D"/>
    <w:rsid w:val="00547C7D"/>
    <w:rsid w:val="00554263"/>
    <w:rsid w:val="00585C0B"/>
    <w:rsid w:val="00594649"/>
    <w:rsid w:val="005953D0"/>
    <w:rsid w:val="0059781E"/>
    <w:rsid w:val="005B756D"/>
    <w:rsid w:val="005C35E4"/>
    <w:rsid w:val="005C572D"/>
    <w:rsid w:val="005C62A8"/>
    <w:rsid w:val="005D63F7"/>
    <w:rsid w:val="005E5D97"/>
    <w:rsid w:val="005F55EC"/>
    <w:rsid w:val="0061176C"/>
    <w:rsid w:val="00613960"/>
    <w:rsid w:val="00622902"/>
    <w:rsid w:val="00627701"/>
    <w:rsid w:val="006357DD"/>
    <w:rsid w:val="006636EB"/>
    <w:rsid w:val="00666E18"/>
    <w:rsid w:val="006707F3"/>
    <w:rsid w:val="0069021A"/>
    <w:rsid w:val="006A1F4E"/>
    <w:rsid w:val="006A20AB"/>
    <w:rsid w:val="006B6D96"/>
    <w:rsid w:val="006C1085"/>
    <w:rsid w:val="006C1A3D"/>
    <w:rsid w:val="006C5126"/>
    <w:rsid w:val="006D002B"/>
    <w:rsid w:val="006E17AC"/>
    <w:rsid w:val="006E48A6"/>
    <w:rsid w:val="006E55F1"/>
    <w:rsid w:val="006E7DF2"/>
    <w:rsid w:val="006F1EB2"/>
    <w:rsid w:val="006F73B8"/>
    <w:rsid w:val="006F7938"/>
    <w:rsid w:val="00701472"/>
    <w:rsid w:val="0070163D"/>
    <w:rsid w:val="00703E1A"/>
    <w:rsid w:val="007110B6"/>
    <w:rsid w:val="0071256E"/>
    <w:rsid w:val="00712BA7"/>
    <w:rsid w:val="00716233"/>
    <w:rsid w:val="00737032"/>
    <w:rsid w:val="00737E94"/>
    <w:rsid w:val="0075305E"/>
    <w:rsid w:val="00754CF8"/>
    <w:rsid w:val="00761669"/>
    <w:rsid w:val="00775AFD"/>
    <w:rsid w:val="00780950"/>
    <w:rsid w:val="00781D9E"/>
    <w:rsid w:val="00783EE2"/>
    <w:rsid w:val="00786694"/>
    <w:rsid w:val="007903DA"/>
    <w:rsid w:val="007A7AC5"/>
    <w:rsid w:val="007B2A5C"/>
    <w:rsid w:val="007C1C54"/>
    <w:rsid w:val="007C5BD4"/>
    <w:rsid w:val="007C6DA8"/>
    <w:rsid w:val="007D2C84"/>
    <w:rsid w:val="007F4837"/>
    <w:rsid w:val="00805CC5"/>
    <w:rsid w:val="00807B3B"/>
    <w:rsid w:val="00807D6E"/>
    <w:rsid w:val="00811F4C"/>
    <w:rsid w:val="008121A9"/>
    <w:rsid w:val="0081401F"/>
    <w:rsid w:val="00815607"/>
    <w:rsid w:val="008177CE"/>
    <w:rsid w:val="008236B1"/>
    <w:rsid w:val="00823E70"/>
    <w:rsid w:val="008273CA"/>
    <w:rsid w:val="0083017C"/>
    <w:rsid w:val="00833296"/>
    <w:rsid w:val="00835AEC"/>
    <w:rsid w:val="0083607A"/>
    <w:rsid w:val="00836A37"/>
    <w:rsid w:val="00840D57"/>
    <w:rsid w:val="00853A25"/>
    <w:rsid w:val="00855868"/>
    <w:rsid w:val="00855BD3"/>
    <w:rsid w:val="00863647"/>
    <w:rsid w:val="0088115F"/>
    <w:rsid w:val="008848BA"/>
    <w:rsid w:val="00884935"/>
    <w:rsid w:val="008860AB"/>
    <w:rsid w:val="008868A6"/>
    <w:rsid w:val="00891CFC"/>
    <w:rsid w:val="00896452"/>
    <w:rsid w:val="008A2096"/>
    <w:rsid w:val="008A4B40"/>
    <w:rsid w:val="008B18FE"/>
    <w:rsid w:val="008B2BF3"/>
    <w:rsid w:val="008B641A"/>
    <w:rsid w:val="008C6A1E"/>
    <w:rsid w:val="008D0D43"/>
    <w:rsid w:val="008D4A57"/>
    <w:rsid w:val="008D4DC6"/>
    <w:rsid w:val="008D5897"/>
    <w:rsid w:val="008E1E19"/>
    <w:rsid w:val="008F624A"/>
    <w:rsid w:val="00907084"/>
    <w:rsid w:val="009126E2"/>
    <w:rsid w:val="00915704"/>
    <w:rsid w:val="0091603D"/>
    <w:rsid w:val="00916728"/>
    <w:rsid w:val="00920EBA"/>
    <w:rsid w:val="00922C4D"/>
    <w:rsid w:val="00924F33"/>
    <w:rsid w:val="00925C59"/>
    <w:rsid w:val="00935D64"/>
    <w:rsid w:val="00944198"/>
    <w:rsid w:val="00946AD8"/>
    <w:rsid w:val="00953382"/>
    <w:rsid w:val="009569F0"/>
    <w:rsid w:val="00962695"/>
    <w:rsid w:val="00966F61"/>
    <w:rsid w:val="009671CF"/>
    <w:rsid w:val="0097225B"/>
    <w:rsid w:val="009804A8"/>
    <w:rsid w:val="00980C2E"/>
    <w:rsid w:val="009822E2"/>
    <w:rsid w:val="009B3657"/>
    <w:rsid w:val="009B4FC6"/>
    <w:rsid w:val="009C4C49"/>
    <w:rsid w:val="009D3A0A"/>
    <w:rsid w:val="009E6D01"/>
    <w:rsid w:val="009F0C68"/>
    <w:rsid w:val="009F253B"/>
    <w:rsid w:val="009F25CF"/>
    <w:rsid w:val="009F42F3"/>
    <w:rsid w:val="009F4FD6"/>
    <w:rsid w:val="00A10F18"/>
    <w:rsid w:val="00A11837"/>
    <w:rsid w:val="00A147CF"/>
    <w:rsid w:val="00A17507"/>
    <w:rsid w:val="00A304F5"/>
    <w:rsid w:val="00A41D39"/>
    <w:rsid w:val="00A56784"/>
    <w:rsid w:val="00A64064"/>
    <w:rsid w:val="00A65009"/>
    <w:rsid w:val="00A66E70"/>
    <w:rsid w:val="00A82118"/>
    <w:rsid w:val="00A95890"/>
    <w:rsid w:val="00A963BD"/>
    <w:rsid w:val="00A96434"/>
    <w:rsid w:val="00AA01C9"/>
    <w:rsid w:val="00AB0967"/>
    <w:rsid w:val="00AC0662"/>
    <w:rsid w:val="00AC08B1"/>
    <w:rsid w:val="00AC0E40"/>
    <w:rsid w:val="00AC45DE"/>
    <w:rsid w:val="00AC687C"/>
    <w:rsid w:val="00AE1170"/>
    <w:rsid w:val="00AE2039"/>
    <w:rsid w:val="00AF3CBE"/>
    <w:rsid w:val="00AF4D1B"/>
    <w:rsid w:val="00AF6FC9"/>
    <w:rsid w:val="00B037E8"/>
    <w:rsid w:val="00B04BC8"/>
    <w:rsid w:val="00B057F5"/>
    <w:rsid w:val="00B108AA"/>
    <w:rsid w:val="00B40E5C"/>
    <w:rsid w:val="00B42BB1"/>
    <w:rsid w:val="00B5689F"/>
    <w:rsid w:val="00B60256"/>
    <w:rsid w:val="00B72D01"/>
    <w:rsid w:val="00B82D9A"/>
    <w:rsid w:val="00B82E62"/>
    <w:rsid w:val="00BA06FB"/>
    <w:rsid w:val="00BA54E6"/>
    <w:rsid w:val="00BB3759"/>
    <w:rsid w:val="00BB7BCE"/>
    <w:rsid w:val="00BC7C87"/>
    <w:rsid w:val="00BD3284"/>
    <w:rsid w:val="00BF305D"/>
    <w:rsid w:val="00BF54D4"/>
    <w:rsid w:val="00C02341"/>
    <w:rsid w:val="00C03192"/>
    <w:rsid w:val="00C155D5"/>
    <w:rsid w:val="00C2010A"/>
    <w:rsid w:val="00C2139B"/>
    <w:rsid w:val="00C231FC"/>
    <w:rsid w:val="00C30851"/>
    <w:rsid w:val="00C370F6"/>
    <w:rsid w:val="00C41BC6"/>
    <w:rsid w:val="00C45582"/>
    <w:rsid w:val="00C459D3"/>
    <w:rsid w:val="00C477D1"/>
    <w:rsid w:val="00C507DB"/>
    <w:rsid w:val="00C555B6"/>
    <w:rsid w:val="00C62AF3"/>
    <w:rsid w:val="00C70DD6"/>
    <w:rsid w:val="00C77C7F"/>
    <w:rsid w:val="00C91458"/>
    <w:rsid w:val="00C972E9"/>
    <w:rsid w:val="00CA30DF"/>
    <w:rsid w:val="00CA44C9"/>
    <w:rsid w:val="00CA5346"/>
    <w:rsid w:val="00CA6B57"/>
    <w:rsid w:val="00CB5E13"/>
    <w:rsid w:val="00CC7E20"/>
    <w:rsid w:val="00CE7CC3"/>
    <w:rsid w:val="00D13D28"/>
    <w:rsid w:val="00D249C1"/>
    <w:rsid w:val="00D279D0"/>
    <w:rsid w:val="00D35EEA"/>
    <w:rsid w:val="00D3666E"/>
    <w:rsid w:val="00D409C2"/>
    <w:rsid w:val="00D574F7"/>
    <w:rsid w:val="00D602B2"/>
    <w:rsid w:val="00D63CE8"/>
    <w:rsid w:val="00D6474D"/>
    <w:rsid w:val="00D67AFB"/>
    <w:rsid w:val="00D72517"/>
    <w:rsid w:val="00D73880"/>
    <w:rsid w:val="00D75065"/>
    <w:rsid w:val="00D87E3A"/>
    <w:rsid w:val="00D917A4"/>
    <w:rsid w:val="00D91F87"/>
    <w:rsid w:val="00D93398"/>
    <w:rsid w:val="00DA0133"/>
    <w:rsid w:val="00DA2551"/>
    <w:rsid w:val="00DA79D0"/>
    <w:rsid w:val="00DB0A3B"/>
    <w:rsid w:val="00DD429F"/>
    <w:rsid w:val="00DE4D0F"/>
    <w:rsid w:val="00DF5D1C"/>
    <w:rsid w:val="00DF7A3A"/>
    <w:rsid w:val="00E01192"/>
    <w:rsid w:val="00E0160E"/>
    <w:rsid w:val="00E0177B"/>
    <w:rsid w:val="00E04CC6"/>
    <w:rsid w:val="00E129FC"/>
    <w:rsid w:val="00E132B5"/>
    <w:rsid w:val="00E27583"/>
    <w:rsid w:val="00E34819"/>
    <w:rsid w:val="00E3483B"/>
    <w:rsid w:val="00E40869"/>
    <w:rsid w:val="00E44012"/>
    <w:rsid w:val="00E447DA"/>
    <w:rsid w:val="00E46D7D"/>
    <w:rsid w:val="00E53721"/>
    <w:rsid w:val="00E550C0"/>
    <w:rsid w:val="00E60606"/>
    <w:rsid w:val="00E66871"/>
    <w:rsid w:val="00E66FAA"/>
    <w:rsid w:val="00E77CAC"/>
    <w:rsid w:val="00E9122B"/>
    <w:rsid w:val="00E9249C"/>
    <w:rsid w:val="00EA0518"/>
    <w:rsid w:val="00EA5172"/>
    <w:rsid w:val="00EB1A76"/>
    <w:rsid w:val="00EB2479"/>
    <w:rsid w:val="00EC44EA"/>
    <w:rsid w:val="00EC6FA5"/>
    <w:rsid w:val="00EC7CB0"/>
    <w:rsid w:val="00EE2A82"/>
    <w:rsid w:val="00EE47F5"/>
    <w:rsid w:val="00EE686D"/>
    <w:rsid w:val="00F02BA2"/>
    <w:rsid w:val="00F042CB"/>
    <w:rsid w:val="00F11033"/>
    <w:rsid w:val="00F11F3F"/>
    <w:rsid w:val="00F20AA5"/>
    <w:rsid w:val="00F230BB"/>
    <w:rsid w:val="00F332A1"/>
    <w:rsid w:val="00F35B1F"/>
    <w:rsid w:val="00F36C68"/>
    <w:rsid w:val="00F51322"/>
    <w:rsid w:val="00F54DCD"/>
    <w:rsid w:val="00F57585"/>
    <w:rsid w:val="00F6260F"/>
    <w:rsid w:val="00F6463A"/>
    <w:rsid w:val="00F71AAA"/>
    <w:rsid w:val="00F80943"/>
    <w:rsid w:val="00F8225B"/>
    <w:rsid w:val="00F9200D"/>
    <w:rsid w:val="00F94E7C"/>
    <w:rsid w:val="00F956DC"/>
    <w:rsid w:val="00FA4D3A"/>
    <w:rsid w:val="00FA58A5"/>
    <w:rsid w:val="00FB1455"/>
    <w:rsid w:val="00FB5F82"/>
    <w:rsid w:val="00FD71DD"/>
    <w:rsid w:val="00FE590F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F99126"/>
  <w15:docId w15:val="{88F734F0-A30E-4D49-9FFF-0C48510F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5F55EC"/>
    <w:rPr>
      <w:sz w:val="24"/>
      <w:szCs w:val="24"/>
    </w:rPr>
  </w:style>
  <w:style w:type="paragraph" w:styleId="Heading1">
    <w:name w:val="heading 1"/>
    <w:basedOn w:val="Normal"/>
    <w:qFormat/>
    <w:rsid w:val="007125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256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71256E"/>
    <w:rPr>
      <w:b/>
      <w:bCs/>
    </w:rPr>
  </w:style>
  <w:style w:type="paragraph" w:styleId="Subtitle">
    <w:name w:val="Subtitle"/>
    <w:basedOn w:val="Normal"/>
    <w:qFormat/>
    <w:rsid w:val="0071256E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71256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196608"/>
    <w:rPr>
      <w:sz w:val="16"/>
      <w:szCs w:val="16"/>
    </w:rPr>
  </w:style>
  <w:style w:type="paragraph" w:styleId="CommentText">
    <w:name w:val="annotation text"/>
    <w:basedOn w:val="Normal"/>
    <w:semiHidden/>
    <w:rsid w:val="0019660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96608"/>
    <w:rPr>
      <w:b/>
      <w:bCs/>
    </w:rPr>
  </w:style>
  <w:style w:type="paragraph" w:styleId="BalloonText">
    <w:name w:val="Balloon Text"/>
    <w:basedOn w:val="Normal"/>
    <w:semiHidden/>
    <w:rsid w:val="001966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C45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C45DE"/>
    <w:rPr>
      <w:sz w:val="24"/>
      <w:szCs w:val="24"/>
    </w:rPr>
  </w:style>
  <w:style w:type="paragraph" w:styleId="Footer">
    <w:name w:val="footer"/>
    <w:basedOn w:val="Normal"/>
    <w:link w:val="FooterChar"/>
    <w:rsid w:val="00AC45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45DE"/>
    <w:rPr>
      <w:sz w:val="24"/>
      <w:szCs w:val="24"/>
    </w:rPr>
  </w:style>
  <w:style w:type="character" w:customStyle="1" w:styleId="data1">
    <w:name w:val="data1"/>
    <w:basedOn w:val="DefaultParagraphFont"/>
    <w:rsid w:val="00761669"/>
    <w:rPr>
      <w:rFonts w:ascii="Times New Roman" w:hAnsi="Times New Roman" w:cs="Times New Roman" w:hint="default"/>
      <w:b w:val="0"/>
      <w:bCs w:val="0"/>
      <w:i w:val="0"/>
      <w:iCs w:val="0"/>
      <w:color w:val="500030"/>
      <w:sz w:val="20"/>
      <w:szCs w:val="20"/>
    </w:rPr>
  </w:style>
  <w:style w:type="paragraph" w:styleId="ListParagraph">
    <w:name w:val="List Paragraph"/>
    <w:basedOn w:val="Normal"/>
    <w:uiPriority w:val="34"/>
    <w:qFormat/>
    <w:rsid w:val="00EC7CB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4D3A"/>
    <w:pPr>
      <w:spacing w:before="35" w:after="81"/>
    </w:pPr>
  </w:style>
  <w:style w:type="character" w:styleId="FollowedHyperlink">
    <w:name w:val="FollowedHyperlink"/>
    <w:basedOn w:val="DefaultParagraphFont"/>
    <w:rsid w:val="005028D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46E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heasantsforever.org/job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E9D4-F20F-4218-A9ED-47F6E61C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VACANCY ANNOUNCEMENT</vt:lpstr>
    </vt:vector>
  </TitlesOfParts>
  <Company>IDFG</Company>
  <LinksUpToDate>false</LinksUpToDate>
  <CharactersWithSpaces>3727</CharactersWithSpaces>
  <SharedDoc>false</SharedDoc>
  <HLinks>
    <vt:vector size="6" baseType="variant">
      <vt:variant>
        <vt:i4>3014686</vt:i4>
      </vt:variant>
      <vt:variant>
        <vt:i4>0</vt:i4>
      </vt:variant>
      <vt:variant>
        <vt:i4>0</vt:i4>
      </vt:variant>
      <vt:variant>
        <vt:i4>5</vt:i4>
      </vt:variant>
      <vt:variant>
        <vt:lpwstr>mailto:jobs@pheasantsforever.org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VACANCY ANNOUNCEMENT</dc:title>
  <dc:creator>Jim Inglis</dc:creator>
  <cp:lastModifiedBy>Sarah Piotraschke</cp:lastModifiedBy>
  <cp:revision>6</cp:revision>
  <cp:lastPrinted>2016-06-02T14:19:00Z</cp:lastPrinted>
  <dcterms:created xsi:type="dcterms:W3CDTF">2016-06-02T13:11:00Z</dcterms:created>
  <dcterms:modified xsi:type="dcterms:W3CDTF">2016-06-02T15:09:00Z</dcterms:modified>
</cp:coreProperties>
</file>