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7D2432CF" w:rsidR="00A742D4" w:rsidRPr="00F60D75" w:rsidRDefault="00F037F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C4FA707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19583A" w:rsidRPr="00545B71" w:rsidRDefault="0019583A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19583A" w:rsidRPr="00545B71" w:rsidRDefault="0019583A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19583A" w:rsidRPr="00545B71" w:rsidRDefault="0019583A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54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" filled="f" stroked="f">
                <v:textbox inset="6.12pt,3.06pt,6.12pt,3.06pt">
                  <w:txbxContent>
                    <w:p w14:paraId="4D353BAA" w14:textId="77777777" w:rsidR="0019583A" w:rsidRPr="00545B71" w:rsidRDefault="0019583A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19583A" w:rsidRPr="00545B71" w:rsidRDefault="0019583A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19583A" w:rsidRPr="00545B71" w:rsidRDefault="0019583A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1A273A68">
            <wp:simplePos x="0" y="0"/>
            <wp:positionH relativeFrom="column">
              <wp:posOffset>4566138</wp:posOffset>
            </wp:positionH>
            <wp:positionV relativeFrom="paragraph">
              <wp:posOffset>-571500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0B36312F">
            <wp:simplePos x="0" y="0"/>
            <wp:positionH relativeFrom="column">
              <wp:posOffset>-639445</wp:posOffset>
            </wp:positionH>
            <wp:positionV relativeFrom="paragraph">
              <wp:posOffset>-571500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09A3777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7086600" cy="1828800"/>
                <wp:effectExtent l="76200" t="508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732CC" id="Rectangle 4" o:spid="_x0000_s1026" style="position:absolute;margin-left:-63pt;margin-top:-63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5302A429" w:rsidR="00A742D4" w:rsidRPr="00F60D75" w:rsidRDefault="00A742D4">
      <w:pPr>
        <w:rPr>
          <w:rFonts w:ascii="Calibri" w:hAnsi="Calibri"/>
        </w:rPr>
      </w:pPr>
    </w:p>
    <w:p w14:paraId="08EA34F1" w14:textId="6F18CCD7" w:rsidR="00A742D4" w:rsidRDefault="00D83B11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25775090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19583A" w:rsidRPr="00545B71" w:rsidRDefault="0019583A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19583A" w:rsidRPr="00545B71" w:rsidRDefault="0019583A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19583A" w:rsidRPr="00545B71" w:rsidRDefault="0019583A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81pt;margin-top:6.7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" filled="f" stroked="f">
                <v:textbox>
                  <w:txbxContent>
                    <w:p w14:paraId="71126CE6" w14:textId="77777777" w:rsidR="0019583A" w:rsidRPr="00545B71" w:rsidRDefault="0019583A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19583A" w:rsidRPr="00545B71" w:rsidRDefault="0019583A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19583A" w:rsidRPr="00545B71" w:rsidRDefault="0019583A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BACA5" w14:textId="55C0DB65" w:rsidR="00D83B11" w:rsidRDefault="00D83B11">
      <w:pPr>
        <w:rPr>
          <w:rFonts w:ascii="Calibri" w:hAnsi="Calibri"/>
        </w:rPr>
      </w:pPr>
    </w:p>
    <w:p w14:paraId="514B0E5B" w14:textId="73406F69" w:rsidR="00D83B11" w:rsidRDefault="00D83B11">
      <w:pPr>
        <w:rPr>
          <w:rFonts w:ascii="Calibri" w:hAnsi="Calibri"/>
        </w:rPr>
      </w:pPr>
    </w:p>
    <w:p w14:paraId="47729FC9" w14:textId="5A7015E9" w:rsidR="00D83B11" w:rsidRDefault="00D83B11">
      <w:pPr>
        <w:rPr>
          <w:rFonts w:ascii="Calibri" w:hAnsi="Calibri"/>
        </w:rPr>
      </w:pPr>
    </w:p>
    <w:p w14:paraId="1368BCFC" w14:textId="6055082A" w:rsidR="00D83B11" w:rsidRDefault="00D83B11">
      <w:pPr>
        <w:rPr>
          <w:rFonts w:ascii="Calibri" w:hAnsi="Calibri"/>
        </w:rPr>
      </w:pPr>
    </w:p>
    <w:p w14:paraId="536B9C4C" w14:textId="392712DE" w:rsidR="00D83B11" w:rsidRPr="00F60D75" w:rsidRDefault="00AE4388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9744" behindDoc="0" locked="0" layoutInCell="1" allowOverlap="1" wp14:anchorId="50350ED1" wp14:editId="45365F27">
            <wp:simplePos x="0" y="0"/>
            <wp:positionH relativeFrom="column">
              <wp:posOffset>4029075</wp:posOffset>
            </wp:positionH>
            <wp:positionV relativeFrom="paragraph">
              <wp:posOffset>69215</wp:posOffset>
            </wp:positionV>
            <wp:extent cx="1981200" cy="19812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182217_651736038289934_1865169546292717161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FDB149" w14:textId="12DB2DA1" w:rsidR="00A742D4" w:rsidRPr="00545B71" w:rsidRDefault="00A742D4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 xml:space="preserve">Tierra </w:t>
      </w:r>
      <w:proofErr w:type="spellStart"/>
      <w:r w:rsidRPr="00545B71">
        <w:rPr>
          <w:rFonts w:asciiTheme="minorHAnsi" w:hAnsiTheme="minorHAnsi"/>
          <w:b/>
        </w:rPr>
        <w:t>Seca</w:t>
      </w:r>
      <w:proofErr w:type="spellEnd"/>
      <w:r w:rsidRPr="00545B71">
        <w:rPr>
          <w:rFonts w:asciiTheme="minorHAnsi" w:hAnsiTheme="minorHAnsi"/>
          <w:b/>
        </w:rPr>
        <w:t xml:space="preserve"> Meeting Agenda </w:t>
      </w:r>
      <w:r w:rsidR="001C3EB9" w:rsidRPr="00545B71">
        <w:rPr>
          <w:rFonts w:asciiTheme="minorHAnsi" w:hAnsiTheme="minorHAnsi"/>
          <w:b/>
        </w:rPr>
        <w:t>04</w:t>
      </w:r>
      <w:r w:rsidR="00AE4388">
        <w:rPr>
          <w:rFonts w:asciiTheme="minorHAnsi" w:hAnsiTheme="minorHAnsi"/>
          <w:b/>
        </w:rPr>
        <w:t>/29</w:t>
      </w:r>
      <w:r w:rsidR="00F33826" w:rsidRPr="00545B71">
        <w:rPr>
          <w:rFonts w:asciiTheme="minorHAnsi" w:hAnsiTheme="minorHAnsi"/>
          <w:b/>
        </w:rPr>
        <w:t>/2015</w:t>
      </w:r>
    </w:p>
    <w:p w14:paraId="6E86FCAC" w14:textId="2DF91C24" w:rsidR="00A56AB2" w:rsidRPr="00545B71" w:rsidRDefault="00A56AB2">
      <w:pPr>
        <w:rPr>
          <w:rFonts w:asciiTheme="minorHAnsi" w:hAnsiTheme="minorHAnsi"/>
        </w:rPr>
      </w:pPr>
    </w:p>
    <w:p w14:paraId="4B984829" w14:textId="554AE32E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2C151DE5" w14:textId="66CDDB97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F320BC" w:rsidRPr="00545B71">
        <w:rPr>
          <w:rFonts w:asciiTheme="minorHAnsi" w:hAnsiTheme="minorHAnsi"/>
        </w:rPr>
        <w:t xml:space="preserve"> </w:t>
      </w:r>
    </w:p>
    <w:p w14:paraId="41289B3B" w14:textId="1F145E56" w:rsidR="00A56AB2" w:rsidRPr="00545B71" w:rsidRDefault="00737088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</w:t>
      </w:r>
      <w:r w:rsidR="0044539A" w:rsidRPr="00545B71">
        <w:rPr>
          <w:rFonts w:asciiTheme="minorHAnsi" w:hAnsiTheme="minorHAnsi"/>
        </w:rPr>
        <w:t xml:space="preserve">pprove meeting minutes from </w:t>
      </w:r>
      <w:r w:rsidR="00AE4388">
        <w:rPr>
          <w:rFonts w:asciiTheme="minorHAnsi" w:hAnsiTheme="minorHAnsi"/>
        </w:rPr>
        <w:t>04/29</w:t>
      </w:r>
      <w:r w:rsidRPr="00545B71">
        <w:rPr>
          <w:rFonts w:asciiTheme="minorHAnsi" w:hAnsiTheme="minorHAnsi"/>
        </w:rPr>
        <w:t>/2015</w:t>
      </w:r>
      <w:r w:rsidR="001C3EB9" w:rsidRPr="00545B71">
        <w:rPr>
          <w:rFonts w:asciiTheme="minorHAnsi" w:hAnsiTheme="minorHAnsi"/>
        </w:rPr>
        <w:t>:</w:t>
      </w:r>
      <w:r w:rsidR="00617F62" w:rsidRPr="00545B71">
        <w:rPr>
          <w:rFonts w:asciiTheme="minorHAnsi" w:hAnsiTheme="minorHAnsi"/>
        </w:rPr>
        <w:br/>
      </w:r>
    </w:p>
    <w:p w14:paraId="4DD7F362" w14:textId="0B05A63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008229C0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21AEBE52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Semester meeting dates</w:t>
      </w:r>
      <w:r w:rsidR="00C02496">
        <w:rPr>
          <w:rFonts w:asciiTheme="minorHAnsi" w:hAnsiTheme="minorHAnsi"/>
        </w:rPr>
        <w:t xml:space="preserve">: </w:t>
      </w:r>
      <w:r w:rsidR="00AE4388">
        <w:rPr>
          <w:rFonts w:asciiTheme="minorHAnsi" w:hAnsiTheme="minorHAnsi"/>
        </w:rPr>
        <w:t>Last one. Stay tuned for next semester</w:t>
      </w:r>
      <w:r w:rsidR="00607D0D">
        <w:rPr>
          <w:rFonts w:asciiTheme="minorHAnsi" w:hAnsiTheme="minorHAnsi"/>
        </w:rPr>
        <w:t>’</w:t>
      </w:r>
      <w:r w:rsidR="00AE4388">
        <w:rPr>
          <w:rFonts w:asciiTheme="minorHAnsi" w:hAnsiTheme="minorHAnsi"/>
        </w:rPr>
        <w:t>s</w:t>
      </w:r>
      <w:r w:rsidR="00607D0D">
        <w:rPr>
          <w:rFonts w:asciiTheme="minorHAnsi" w:hAnsiTheme="minorHAnsi"/>
        </w:rPr>
        <w:t xml:space="preserve"> dates</w:t>
      </w:r>
      <w:r w:rsidR="00AE4388">
        <w:rPr>
          <w:rFonts w:asciiTheme="minorHAnsi" w:hAnsiTheme="minorHAnsi"/>
        </w:rPr>
        <w:t>!</w:t>
      </w:r>
    </w:p>
    <w:p w14:paraId="0E01A8E8" w14:textId="77777777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6C1D9925" w14:textId="77777777" w:rsidR="00607D0D" w:rsidRDefault="00607D0D" w:rsidP="00AE438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CALS Graduation Ceremony</w:t>
      </w:r>
    </w:p>
    <w:p w14:paraId="55D675BE" w14:textId="4318C7FB" w:rsidR="00A56AB2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May 16</w:t>
      </w:r>
      <w:r w:rsidRPr="00607D0D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, 9 am, </w:t>
      </w:r>
      <w:proofErr w:type="spellStart"/>
      <w:r>
        <w:rPr>
          <w:rFonts w:asciiTheme="minorHAnsi" w:hAnsiTheme="minorHAnsi"/>
        </w:rPr>
        <w:t>Mckale</w:t>
      </w:r>
      <w:proofErr w:type="spellEnd"/>
      <w:r>
        <w:rPr>
          <w:rFonts w:asciiTheme="minorHAnsi" w:hAnsiTheme="minorHAnsi"/>
        </w:rPr>
        <w:t xml:space="preserve"> center</w:t>
      </w:r>
    </w:p>
    <w:p w14:paraId="28BCBD61" w14:textId="50467C74" w:rsidR="00607D0D" w:rsidRPr="00545B71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Volunteers: Leland Sutter, Jennifer Hanson, Zach Madrid</w:t>
      </w:r>
    </w:p>
    <w:p w14:paraId="3409832B" w14:textId="6A2A14CA" w:rsidR="00607D0D" w:rsidRDefault="00607D0D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Summer SRM meeting</w:t>
      </w:r>
    </w:p>
    <w:p w14:paraId="6BF9D33F" w14:textId="3CBC1E9D" w:rsidR="00607D0D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August 5</w:t>
      </w:r>
      <w:r w:rsidRPr="00607D0D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to August 7</w:t>
      </w:r>
      <w:r w:rsidRPr="00607D0D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17EF4D2C" w14:textId="5270462F" w:rsidR="00607D0D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Prescott, AZ</w:t>
      </w:r>
    </w:p>
    <w:p w14:paraId="38415191" w14:textId="68F7F691" w:rsidR="00607D0D" w:rsidRDefault="00607D0D" w:rsidP="00607D0D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Need volunteers for our annual burrito breakfast!</w:t>
      </w:r>
    </w:p>
    <w:p w14:paraId="68233E1D" w14:textId="2B12C231" w:rsidR="00395EE9" w:rsidRPr="00545B71" w:rsidRDefault="00395EE9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SNRE BBQ</w:t>
      </w:r>
    </w:p>
    <w:p w14:paraId="71D667E5" w14:textId="77777777" w:rsid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April 29</w:t>
      </w:r>
      <w:r w:rsidRPr="00395EE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616A507D" w14:textId="1212274C" w:rsidR="00F2665A" w:rsidRP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F2665A">
        <w:rPr>
          <w:rFonts w:asciiTheme="minorHAnsi" w:hAnsiTheme="minorHAnsi"/>
        </w:rPr>
        <w:t xml:space="preserve">BSE Courtyard at </w:t>
      </w:r>
      <w:r w:rsidR="00C02496">
        <w:rPr>
          <w:rFonts w:asciiTheme="minorHAnsi" w:hAnsiTheme="minorHAnsi"/>
        </w:rPr>
        <w:t xml:space="preserve">4:00pm </w:t>
      </w:r>
    </w:p>
    <w:p w14:paraId="466E1690" w14:textId="0C723A7E" w:rsidR="00F2665A" w:rsidRPr="00545B71" w:rsidRDefault="00F2665A" w:rsidP="00F2665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 UAFWS &amp; 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Bonfire</w:t>
      </w:r>
      <w:r w:rsidR="00F97929">
        <w:rPr>
          <w:rFonts w:asciiTheme="minorHAnsi" w:hAnsiTheme="minorHAnsi"/>
        </w:rPr>
        <w:t xml:space="preserve">/Campout </w:t>
      </w:r>
    </w:p>
    <w:p w14:paraId="08646290" w14:textId="77777777" w:rsidR="00F2665A" w:rsidRPr="00545B71" w:rsidRDefault="00F2665A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May 14</w:t>
      </w:r>
      <w:r w:rsidRPr="00545B71">
        <w:rPr>
          <w:rFonts w:asciiTheme="minorHAnsi" w:hAnsiTheme="minorHAnsi"/>
          <w:vertAlign w:val="superscript"/>
        </w:rPr>
        <w:t>th</w:t>
      </w:r>
      <w:r w:rsidRPr="00545B71">
        <w:rPr>
          <w:rFonts w:asciiTheme="minorHAnsi" w:hAnsiTheme="minorHAnsi"/>
        </w:rPr>
        <w:t>, 2015 Thursday</w:t>
      </w:r>
    </w:p>
    <w:p w14:paraId="7D5E8564" w14:textId="2AD635D4" w:rsidR="00180A8A" w:rsidRPr="00AE4388" w:rsidRDefault="00F2665A" w:rsidP="00AE4388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Pena Blanca Lake</w:t>
      </w:r>
    </w:p>
    <w:p w14:paraId="22C81FD9" w14:textId="580A05B4" w:rsidR="002E4660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34890A66" w14:textId="29BEC2B7" w:rsidR="00C02496" w:rsidRDefault="00AE4388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Elkhorn Monitoring</w:t>
      </w:r>
    </w:p>
    <w:p w14:paraId="3DD83039" w14:textId="1640AF50" w:rsidR="00AE4388" w:rsidRPr="00AE4388" w:rsidRDefault="00AE4388" w:rsidP="00AE438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Decorate Tierra </w:t>
      </w:r>
      <w:proofErr w:type="spellStart"/>
      <w:r>
        <w:rPr>
          <w:rFonts w:asciiTheme="minorHAnsi" w:hAnsiTheme="minorHAnsi"/>
        </w:rPr>
        <w:t>Seca</w:t>
      </w:r>
      <w:proofErr w:type="spellEnd"/>
      <w:r>
        <w:rPr>
          <w:rFonts w:asciiTheme="minorHAnsi" w:hAnsiTheme="minorHAnsi"/>
        </w:rPr>
        <w:t xml:space="preserve"> Display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3BD38B7A" w:rsidR="009D56AE" w:rsidRPr="00545B71" w:rsidRDefault="009D56A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AA1C4C" w:rsidRPr="00545B71">
        <w:rPr>
          <w:rFonts w:asciiTheme="minorHAnsi" w:hAnsiTheme="minorHAnsi"/>
        </w:rPr>
        <w:t xml:space="preserve">Gerry Berthelette, Jason </w:t>
      </w:r>
      <w:proofErr w:type="spellStart"/>
      <w:r w:rsidR="00AA1C4C" w:rsidRPr="00545B71">
        <w:rPr>
          <w:rFonts w:asciiTheme="minorHAnsi" w:hAnsiTheme="minorHAnsi"/>
        </w:rPr>
        <w:t>Myrand</w:t>
      </w:r>
      <w:proofErr w:type="spellEnd"/>
      <w:r w:rsidR="0035561C" w:rsidRPr="00545B71">
        <w:rPr>
          <w:rFonts w:asciiTheme="minorHAnsi" w:hAnsiTheme="minorHAnsi"/>
        </w:rPr>
        <w:t xml:space="preserve">, Jennifer Hanson, </w:t>
      </w:r>
      <w:r w:rsidR="00A87B07" w:rsidRPr="00545B71">
        <w:rPr>
          <w:rFonts w:asciiTheme="minorHAnsi" w:hAnsiTheme="minorHAnsi"/>
        </w:rPr>
        <w:t xml:space="preserve">Leland Sutter, Emily </w:t>
      </w:r>
      <w:proofErr w:type="spellStart"/>
      <w:r w:rsidR="00A87B07" w:rsidRPr="00545B71">
        <w:rPr>
          <w:rFonts w:asciiTheme="minorHAnsi" w:hAnsiTheme="minorHAnsi"/>
        </w:rPr>
        <w:t>Pecilunas</w:t>
      </w:r>
      <w:proofErr w:type="spellEnd"/>
      <w:r w:rsidR="00A87B07" w:rsidRPr="00545B71">
        <w:rPr>
          <w:rFonts w:asciiTheme="minorHAnsi" w:hAnsiTheme="minorHAnsi"/>
        </w:rPr>
        <w:t xml:space="preserve">, Rachel Turner, Trevor </w:t>
      </w:r>
      <w:proofErr w:type="spellStart"/>
      <w:r w:rsidR="00A87B07" w:rsidRPr="00545B71">
        <w:rPr>
          <w:rFonts w:asciiTheme="minorHAnsi" w:hAnsiTheme="minorHAnsi"/>
        </w:rPr>
        <w:t>Chilcote</w:t>
      </w:r>
      <w:proofErr w:type="spellEnd"/>
      <w:r w:rsidR="00A87B07" w:rsidRPr="00545B71">
        <w:rPr>
          <w:rFonts w:asciiTheme="minorHAnsi" w:hAnsiTheme="minorHAnsi"/>
        </w:rPr>
        <w:t xml:space="preserve">, Emilio </w:t>
      </w:r>
      <w:proofErr w:type="spellStart"/>
      <w:r w:rsidR="00A87B07" w:rsidRPr="00545B71">
        <w:rPr>
          <w:rFonts w:asciiTheme="minorHAnsi" w:hAnsiTheme="minorHAnsi"/>
        </w:rPr>
        <w:t>Corella</w:t>
      </w:r>
      <w:proofErr w:type="spellEnd"/>
      <w:r w:rsidR="00A87B07" w:rsidRPr="00545B71">
        <w:rPr>
          <w:rFonts w:asciiTheme="minorHAnsi" w:hAnsiTheme="minorHAnsi"/>
        </w:rPr>
        <w:t xml:space="preserve">, Zack Madrid, Taylor Ulrich, Neil </w:t>
      </w:r>
      <w:proofErr w:type="spellStart"/>
      <w:r w:rsidR="00A87B07" w:rsidRPr="00545B71">
        <w:rPr>
          <w:rFonts w:asciiTheme="minorHAnsi" w:hAnsiTheme="minorHAnsi"/>
        </w:rPr>
        <w:t>Dutt</w:t>
      </w:r>
      <w:proofErr w:type="spellEnd"/>
      <w:r w:rsidR="00A87B07" w:rsidRPr="00545B71">
        <w:rPr>
          <w:rFonts w:asciiTheme="minorHAnsi" w:hAnsiTheme="minorHAnsi"/>
        </w:rPr>
        <w:t>, Natalya Sherman</w:t>
      </w:r>
      <w:r w:rsidR="009669EF" w:rsidRPr="00545B71">
        <w:rPr>
          <w:rFonts w:asciiTheme="minorHAnsi" w:hAnsiTheme="minorHAnsi"/>
        </w:rPr>
        <w:t xml:space="preserve">, Cassidy </w:t>
      </w:r>
      <w:proofErr w:type="spellStart"/>
      <w:r w:rsidR="009669EF" w:rsidRPr="00545B71">
        <w:rPr>
          <w:rFonts w:asciiTheme="minorHAnsi" w:hAnsiTheme="minorHAnsi"/>
        </w:rPr>
        <w:t>Solper</w:t>
      </w:r>
      <w:proofErr w:type="spellEnd"/>
      <w:r w:rsidR="00545B71" w:rsidRPr="00545B71">
        <w:rPr>
          <w:rFonts w:asciiTheme="minorHAnsi" w:hAnsiTheme="minorHAnsi"/>
        </w:rPr>
        <w:t xml:space="preserve">, </w:t>
      </w:r>
      <w:r w:rsidR="00037B05">
        <w:rPr>
          <w:rFonts w:asciiTheme="minorHAnsi" w:hAnsiTheme="minorHAnsi"/>
        </w:rPr>
        <w:t xml:space="preserve">Morgan </w:t>
      </w:r>
      <w:proofErr w:type="spellStart"/>
      <w:r w:rsidR="00037B05">
        <w:rPr>
          <w:rFonts w:asciiTheme="minorHAnsi" w:hAnsiTheme="minorHAnsi"/>
        </w:rPr>
        <w:t>Gourley</w:t>
      </w:r>
      <w:proofErr w:type="spellEnd"/>
      <w:r w:rsidR="00037B05">
        <w:rPr>
          <w:rFonts w:asciiTheme="minorHAnsi" w:hAnsiTheme="minorHAnsi"/>
        </w:rPr>
        <w:t>, Anna Collins, Sarah Noelle</w:t>
      </w:r>
      <w:r w:rsidR="00341D39">
        <w:rPr>
          <w:rFonts w:asciiTheme="minorHAnsi" w:hAnsiTheme="minorHAnsi"/>
        </w:rPr>
        <w:t xml:space="preserve">, Joey </w:t>
      </w:r>
      <w:proofErr w:type="spellStart"/>
      <w:r w:rsidR="00341D39">
        <w:rPr>
          <w:rFonts w:asciiTheme="minorHAnsi" w:hAnsiTheme="minorHAnsi"/>
        </w:rPr>
        <w:t>Dahms</w:t>
      </w:r>
      <w:proofErr w:type="spellEnd"/>
      <w:r w:rsidR="00341D39">
        <w:rPr>
          <w:rFonts w:asciiTheme="minorHAnsi" w:hAnsiTheme="minorHAnsi"/>
        </w:rPr>
        <w:t xml:space="preserve">, Michelle </w:t>
      </w:r>
      <w:proofErr w:type="spellStart"/>
      <w:r w:rsidR="00341D39">
        <w:rPr>
          <w:rFonts w:asciiTheme="minorHAnsi" w:hAnsiTheme="minorHAnsi"/>
        </w:rPr>
        <w:t>Gradall</w:t>
      </w:r>
      <w:proofErr w:type="spellEnd"/>
      <w:r w:rsidR="005D62FC">
        <w:rPr>
          <w:rFonts w:asciiTheme="minorHAnsi" w:hAnsiTheme="minorHAnsi"/>
        </w:rPr>
        <w:t xml:space="preserve">, Andy </w:t>
      </w:r>
      <w:proofErr w:type="spellStart"/>
      <w:r w:rsidR="005D62FC">
        <w:rPr>
          <w:rFonts w:asciiTheme="minorHAnsi" w:hAnsiTheme="minorHAnsi"/>
        </w:rPr>
        <w:t>Warnick</w:t>
      </w:r>
      <w:proofErr w:type="spellEnd"/>
      <w:r w:rsidR="005D62FC">
        <w:rPr>
          <w:rFonts w:asciiTheme="minorHAnsi" w:hAnsiTheme="minorHAnsi"/>
        </w:rPr>
        <w:t xml:space="preserve"> </w:t>
      </w:r>
    </w:p>
    <w:p w14:paraId="6710DE25" w14:textId="6617D858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>unt balances: Checking</w:t>
      </w:r>
      <w:r w:rsidR="00341D39">
        <w:rPr>
          <w:rFonts w:asciiTheme="minorHAnsi" w:hAnsiTheme="minorHAnsi"/>
        </w:rPr>
        <w:t xml:space="preserve"> $</w:t>
      </w:r>
      <w:r w:rsidR="005D62FC">
        <w:rPr>
          <w:rFonts w:asciiTheme="minorHAnsi" w:hAnsiTheme="minorHAnsi"/>
        </w:rPr>
        <w:t>4,982.00</w:t>
      </w:r>
      <w:r w:rsidR="00DE4CA1">
        <w:rPr>
          <w:rFonts w:asciiTheme="minorHAnsi" w:hAnsiTheme="minorHAnsi"/>
        </w:rPr>
        <w:t xml:space="preserve"> </w:t>
      </w:r>
      <w:r w:rsidR="005D62FC">
        <w:rPr>
          <w:rFonts w:asciiTheme="minorHAnsi" w:hAnsiTheme="minorHAnsi"/>
        </w:rPr>
        <w:t>; Savings $395.21</w:t>
      </w:r>
    </w:p>
    <w:p w14:paraId="26B5696C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11B9C43B" w14:textId="74DF1658" w:rsidR="00607D0D" w:rsidRDefault="00607D0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47 Ranch</w:t>
      </w:r>
    </w:p>
    <w:p w14:paraId="1EA9D863" w14:textId="2D6919A4" w:rsidR="00607D0D" w:rsidRDefault="00607D0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Arroyo Chico Wash cleanup led by Katy Hughes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4D0C2ACE" w14:textId="79780B0A" w:rsidR="00C27112" w:rsidRPr="00545B71" w:rsidRDefault="00BE61FA" w:rsidP="00C2711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Contact Trevor for</w:t>
      </w:r>
      <w:r w:rsidR="00C27112" w:rsidRPr="00545B71">
        <w:rPr>
          <w:rFonts w:asciiTheme="minorHAnsi" w:hAnsiTheme="minorHAnsi"/>
        </w:rPr>
        <w:t xml:space="preserve"> more info: </w:t>
      </w:r>
      <w:hyperlink r:id="rId9" w:history="1">
        <w:r w:rsidR="00C27112" w:rsidRPr="00545B71">
          <w:rPr>
            <w:rStyle w:val="Hyperlink"/>
            <w:rFonts w:asciiTheme="minorHAnsi" w:hAnsiTheme="minorHAnsi"/>
          </w:rPr>
          <w:t>tchilcote@email.arizona.edu</w:t>
        </w:r>
      </w:hyperlink>
    </w:p>
    <w:p w14:paraId="09ED7D7A" w14:textId="23184D7C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4D5D59C9" w14:textId="72D557A6" w:rsidR="001D3746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 w:rsidRPr="00545B71">
        <w:rPr>
          <w:rFonts w:asciiTheme="minorHAnsi" w:hAnsiTheme="minorHAnsi"/>
        </w:rPr>
        <w:t>Koozies</w:t>
      </w:r>
      <w:proofErr w:type="spellEnd"/>
      <w:r w:rsidRPr="00545B71">
        <w:rPr>
          <w:rFonts w:asciiTheme="minorHAnsi" w:hAnsiTheme="minorHAnsi"/>
        </w:rPr>
        <w:t xml:space="preserve"> $5</w:t>
      </w:r>
    </w:p>
    <w:p w14:paraId="3E5F8DF2" w14:textId="2AAE1E40" w:rsidR="00FB4ACA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T-Shirts $10</w:t>
      </w:r>
    </w:p>
    <w:p w14:paraId="35C35674" w14:textId="0CCE03BD" w:rsidR="001D3746" w:rsidRPr="00545B71" w:rsidRDefault="00F5110B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Hunter Safety Course</w:t>
      </w:r>
    </w:p>
    <w:p w14:paraId="3F0CBCB4" w14:textId="0E860B7B" w:rsidR="005D4A51" w:rsidRPr="00545B71" w:rsidRDefault="006F5CC4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hyperlink r:id="rId10" w:history="1">
        <w:r w:rsidR="005D4A51" w:rsidRPr="00545B71">
          <w:rPr>
            <w:rStyle w:val="Hyperlink"/>
            <w:rFonts w:asciiTheme="minorHAnsi" w:hAnsiTheme="minorHAnsi"/>
          </w:rPr>
          <w:t>http://www.azgfd.gov/i_e/edits/hunter_education.shtml</w:t>
        </w:r>
      </w:hyperlink>
    </w:p>
    <w:p w14:paraId="654AABEA" w14:textId="052D15E4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88E8947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Every Wednesday in Marley 230 from 3:00-4:00pm</w:t>
      </w:r>
    </w:p>
    <w:p w14:paraId="0002FCEE" w14:textId="6198834D" w:rsidR="002237BE" w:rsidRPr="00545B71" w:rsidRDefault="002237B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8CA1D31" w14:textId="020B7E87" w:rsidR="002237BE" w:rsidRPr="00AE4388" w:rsidRDefault="00264A7F" w:rsidP="00AE438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Aluminum Drive! C</w:t>
      </w:r>
      <w:r w:rsidR="002237BE" w:rsidRPr="00545B71">
        <w:rPr>
          <w:rFonts w:asciiTheme="minorHAnsi" w:hAnsiTheme="minorHAnsi"/>
        </w:rPr>
        <w:t>ans, tins, foil</w:t>
      </w:r>
      <w:r w:rsidRPr="00545B71">
        <w:rPr>
          <w:rFonts w:asciiTheme="minorHAnsi" w:hAnsiTheme="minorHAnsi"/>
        </w:rPr>
        <w:t xml:space="preserve">-anything aluminum! </w:t>
      </w:r>
      <w:r w:rsidR="00032479" w:rsidRPr="00545B71">
        <w:rPr>
          <w:rFonts w:asciiTheme="minorHAnsi" w:hAnsiTheme="minorHAnsi"/>
        </w:rPr>
        <w:t>Bins in BSE</w:t>
      </w:r>
      <w:r w:rsidR="0043066C" w:rsidRPr="00545B71">
        <w:rPr>
          <w:rFonts w:asciiTheme="minorHAnsi" w:hAnsiTheme="minorHAnsi"/>
        </w:rPr>
        <w:t xml:space="preserve"> now</w:t>
      </w:r>
      <w:r w:rsidR="00B22F4B" w:rsidRPr="00AE4388">
        <w:rPr>
          <w:rFonts w:asciiTheme="minorHAnsi" w:hAnsiTheme="minorHAnsi"/>
        </w:rPr>
        <w:t xml:space="preserve"> </w:t>
      </w:r>
    </w:p>
    <w:p w14:paraId="508AA661" w14:textId="7B5538F2" w:rsidR="002237BE" w:rsidRPr="00545B71" w:rsidRDefault="002237B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Other ideas? </w:t>
      </w:r>
    </w:p>
    <w:p w14:paraId="29F121B9" w14:textId="7731DD8E" w:rsidR="008E7E64" w:rsidRPr="00545B71" w:rsidRDefault="009D56AE" w:rsidP="00C15E0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Other new business or discussion</w:t>
      </w:r>
      <w:r w:rsidR="002237BE" w:rsidRPr="00545B71">
        <w:rPr>
          <w:rFonts w:asciiTheme="minorHAnsi" w:hAnsiTheme="minorHAnsi"/>
        </w:rPr>
        <w:t>?</w:t>
      </w:r>
    </w:p>
    <w:p w14:paraId="59B560CB" w14:textId="4F0D8FE3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77777777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11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307628B4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2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0F449B1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rac</w:t>
        </w:r>
        <w:r w:rsidR="006F5CC4" w:rsidRPr="003E4FE6">
          <w:rPr>
            <w:rStyle w:val="Hyperlink"/>
            <w:rFonts w:asciiTheme="minorHAnsi" w:hAnsiTheme="minorHAnsi"/>
            <w:szCs w:val="24"/>
          </w:rPr>
          <w:t>h</w:t>
        </w:r>
        <w:r w:rsidR="006F5CC4" w:rsidRPr="003E4FE6">
          <w:rPr>
            <w:rStyle w:val="Hyperlink"/>
            <w:rFonts w:asciiTheme="minorHAnsi" w:hAnsiTheme="minorHAnsi"/>
            <w:szCs w:val="24"/>
          </w:rPr>
          <w:t>elturnerj@gmail.com</w:t>
        </w:r>
      </w:hyperlink>
    </w:p>
    <w:p w14:paraId="4EE0B3F9" w14:textId="22830AE3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4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29756111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5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  <w:bookmarkStart w:id="0" w:name="_GoBack"/>
      <w:bookmarkEnd w:id="0"/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81AB9"/>
    <w:rsid w:val="000A112A"/>
    <w:rsid w:val="00134F1F"/>
    <w:rsid w:val="00180A8A"/>
    <w:rsid w:val="00193B22"/>
    <w:rsid w:val="0019583A"/>
    <w:rsid w:val="001A2270"/>
    <w:rsid w:val="001C3EB9"/>
    <w:rsid w:val="001D3746"/>
    <w:rsid w:val="00210047"/>
    <w:rsid w:val="002237BE"/>
    <w:rsid w:val="002332A7"/>
    <w:rsid w:val="002373BC"/>
    <w:rsid w:val="00264A7F"/>
    <w:rsid w:val="002B2378"/>
    <w:rsid w:val="002B4B9A"/>
    <w:rsid w:val="002E2A88"/>
    <w:rsid w:val="002E4660"/>
    <w:rsid w:val="00310EA7"/>
    <w:rsid w:val="00341D39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E5B4B"/>
    <w:rsid w:val="003E6CBB"/>
    <w:rsid w:val="003F6D80"/>
    <w:rsid w:val="00424E42"/>
    <w:rsid w:val="0043066C"/>
    <w:rsid w:val="0044539A"/>
    <w:rsid w:val="004A1D72"/>
    <w:rsid w:val="004D4B70"/>
    <w:rsid w:val="004E7CA5"/>
    <w:rsid w:val="00520318"/>
    <w:rsid w:val="00545B71"/>
    <w:rsid w:val="00560EF3"/>
    <w:rsid w:val="005A666C"/>
    <w:rsid w:val="005A66B3"/>
    <w:rsid w:val="005B3F6F"/>
    <w:rsid w:val="005D4A51"/>
    <w:rsid w:val="005D62FC"/>
    <w:rsid w:val="00601380"/>
    <w:rsid w:val="00607D0D"/>
    <w:rsid w:val="00611E33"/>
    <w:rsid w:val="00617F62"/>
    <w:rsid w:val="00650B0E"/>
    <w:rsid w:val="00686C6A"/>
    <w:rsid w:val="006969CF"/>
    <w:rsid w:val="00696DE1"/>
    <w:rsid w:val="006A15B2"/>
    <w:rsid w:val="006A453B"/>
    <w:rsid w:val="006D062A"/>
    <w:rsid w:val="006F0EC3"/>
    <w:rsid w:val="006F5CC4"/>
    <w:rsid w:val="00716756"/>
    <w:rsid w:val="00737088"/>
    <w:rsid w:val="0075730D"/>
    <w:rsid w:val="00763FF1"/>
    <w:rsid w:val="007674CC"/>
    <w:rsid w:val="00783BE4"/>
    <w:rsid w:val="007A0047"/>
    <w:rsid w:val="007A43E8"/>
    <w:rsid w:val="007A6F0E"/>
    <w:rsid w:val="00801A12"/>
    <w:rsid w:val="00813817"/>
    <w:rsid w:val="00816288"/>
    <w:rsid w:val="00841E84"/>
    <w:rsid w:val="0089580B"/>
    <w:rsid w:val="00897542"/>
    <w:rsid w:val="008A0373"/>
    <w:rsid w:val="008A2DBC"/>
    <w:rsid w:val="008B0E7F"/>
    <w:rsid w:val="008D1CC1"/>
    <w:rsid w:val="008D6979"/>
    <w:rsid w:val="008E7E64"/>
    <w:rsid w:val="008F7B5F"/>
    <w:rsid w:val="009353B8"/>
    <w:rsid w:val="009573EE"/>
    <w:rsid w:val="009643EF"/>
    <w:rsid w:val="009669EF"/>
    <w:rsid w:val="0097539A"/>
    <w:rsid w:val="0098352E"/>
    <w:rsid w:val="009A2F10"/>
    <w:rsid w:val="009A545A"/>
    <w:rsid w:val="009B793D"/>
    <w:rsid w:val="009C5514"/>
    <w:rsid w:val="009D56AE"/>
    <w:rsid w:val="009D5EF9"/>
    <w:rsid w:val="009F0AB3"/>
    <w:rsid w:val="00A24731"/>
    <w:rsid w:val="00A56AB2"/>
    <w:rsid w:val="00A742D4"/>
    <w:rsid w:val="00A87B07"/>
    <w:rsid w:val="00AA1C4C"/>
    <w:rsid w:val="00AE4388"/>
    <w:rsid w:val="00B10E65"/>
    <w:rsid w:val="00B22F4B"/>
    <w:rsid w:val="00B56C53"/>
    <w:rsid w:val="00B648F4"/>
    <w:rsid w:val="00B82709"/>
    <w:rsid w:val="00B941F9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446A"/>
    <w:rsid w:val="00D0759C"/>
    <w:rsid w:val="00D332F8"/>
    <w:rsid w:val="00D378AD"/>
    <w:rsid w:val="00D613BE"/>
    <w:rsid w:val="00D61E6A"/>
    <w:rsid w:val="00D74FA5"/>
    <w:rsid w:val="00D83B11"/>
    <w:rsid w:val="00D84B05"/>
    <w:rsid w:val="00DE4CA1"/>
    <w:rsid w:val="00DE6F03"/>
    <w:rsid w:val="00E11D6E"/>
    <w:rsid w:val="00E321D0"/>
    <w:rsid w:val="00E711B5"/>
    <w:rsid w:val="00E8221B"/>
    <w:rsid w:val="00E97C69"/>
    <w:rsid w:val="00ED3565"/>
    <w:rsid w:val="00EE522E"/>
    <w:rsid w:val="00EF1808"/>
    <w:rsid w:val="00F037F9"/>
    <w:rsid w:val="00F2665A"/>
    <w:rsid w:val="00F320BC"/>
    <w:rsid w:val="00F33826"/>
    <w:rsid w:val="00F35506"/>
    <w:rsid w:val="00F5110B"/>
    <w:rsid w:val="00F55DC6"/>
    <w:rsid w:val="00F60D75"/>
    <w:rsid w:val="00F629AC"/>
    <w:rsid w:val="00F82442"/>
    <w:rsid w:val="00F83A11"/>
    <w:rsid w:val="00F97929"/>
    <w:rsid w:val="00FB4ACA"/>
    <w:rsid w:val="00FC442D"/>
    <w:rsid w:val="00FD36BF"/>
    <w:rsid w:val="00FE44A1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A1469CB2-DDBB-4E11-8D79-E8633A70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rachelturnerj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lelandsutter@email.arizona.ed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uofatierrase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hmsjo@email.arizona.edu" TargetMode="External"/><Relationship Id="rId10" Type="http://schemas.openxmlformats.org/officeDocument/2006/relationships/hyperlink" Target="http://www.azgfd.gov/i_e/edits/hunter_education.s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chilcote@email.arizona.edu" TargetMode="External"/><Relationship Id="rId14" Type="http://schemas.openxmlformats.org/officeDocument/2006/relationships/hyperlink" Target="mailto:mjgourl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9DDFE0-4442-4B90-BC2A-EA89435A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Leland Sutter</cp:lastModifiedBy>
  <cp:revision>2</cp:revision>
  <dcterms:created xsi:type="dcterms:W3CDTF">2015-04-27T16:14:00Z</dcterms:created>
  <dcterms:modified xsi:type="dcterms:W3CDTF">2015-04-27T16:14:00Z</dcterms:modified>
</cp:coreProperties>
</file>