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EB4">
        <w:rPr>
          <w:rFonts w:ascii="Calibri" w:hAnsi="Calibri"/>
          <w:sz w:val="22"/>
          <w:szCs w:val="22"/>
        </w:rPr>
        <w:t>4</w:t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611B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282134">
        <w:rPr>
          <w:rFonts w:ascii="Calibri" w:hAnsi="Calibri" w:cstheme="minorHAnsi"/>
          <w:sz w:val="22"/>
          <w:szCs w:val="22"/>
        </w:rPr>
        <w:t>4/23</w:t>
      </w:r>
      <w:r w:rsidR="00611B6F">
        <w:rPr>
          <w:rFonts w:ascii="Calibri" w:hAnsi="Calibri" w:cstheme="minorHAnsi"/>
          <w:sz w:val="22"/>
          <w:szCs w:val="22"/>
        </w:rPr>
        <w:t>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  <w:r w:rsidR="00EA13C5">
        <w:rPr>
          <w:rFonts w:ascii="Calibri" w:eastAsia="Arial Unicode MS" w:hAnsi="Calibri" w:cstheme="minorHAnsi"/>
          <w:b/>
          <w:sz w:val="22"/>
          <w:szCs w:val="22"/>
        </w:rPr>
        <w:t>-12</w:t>
      </w:r>
      <w:proofErr w:type="gramStart"/>
      <w:r w:rsidR="00EA13C5">
        <w:rPr>
          <w:rFonts w:ascii="Calibri" w:eastAsia="Arial Unicode MS" w:hAnsi="Calibri" w:cstheme="minorHAnsi"/>
          <w:b/>
          <w:sz w:val="22"/>
          <w:szCs w:val="22"/>
        </w:rPr>
        <w:t>:15</w:t>
      </w:r>
      <w:proofErr w:type="gramEnd"/>
    </w:p>
    <w:p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  <w:r w:rsidR="00CC68EC">
        <w:rPr>
          <w:rFonts w:ascii="Calibri" w:eastAsia="Arial Unicode MS" w:hAnsi="Calibri" w:cstheme="minorHAnsi"/>
          <w:sz w:val="22"/>
          <w:szCs w:val="22"/>
        </w:rPr>
        <w:t xml:space="preserve"> </w:t>
      </w:r>
      <w:r w:rsidR="00EA13C5">
        <w:rPr>
          <w:rFonts w:ascii="Calibri" w:eastAsia="Arial Unicode MS" w:hAnsi="Calibri" w:cstheme="minorHAnsi"/>
          <w:sz w:val="22"/>
          <w:szCs w:val="22"/>
        </w:rPr>
        <w:t>14</w:t>
      </w:r>
    </w:p>
    <w:p w:rsidR="00B34074" w:rsidRPr="0000395E" w:rsidRDefault="00FE168A" w:rsidP="00611B6F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282134">
        <w:rPr>
          <w:rFonts w:ascii="Calibri" w:hAnsi="Calibri" w:cstheme="minorHAnsi"/>
          <w:sz w:val="22"/>
          <w:szCs w:val="22"/>
        </w:rPr>
        <w:t>4/09</w:t>
      </w:r>
      <w:r w:rsidR="00CC68EC">
        <w:rPr>
          <w:rFonts w:ascii="Calibri" w:hAnsi="Calibri" w:cstheme="minorHAnsi"/>
          <w:sz w:val="22"/>
          <w:szCs w:val="22"/>
        </w:rPr>
        <w:t>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="00596E07">
        <w:rPr>
          <w:rFonts w:ascii="Calibri" w:eastAsia="Arial Unicode MS" w:hAnsi="Calibri" w:cstheme="minorHAnsi"/>
          <w:sz w:val="22"/>
          <w:szCs w:val="22"/>
        </w:rPr>
        <w:t>: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Anna Collins, Alanna Riggs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Andy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Kira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 w:rsidR="00075B6E">
        <w:rPr>
          <w:rFonts w:ascii="Calibri" w:eastAsia="Arial Unicode MS" w:hAnsi="Calibri" w:cstheme="minorHAnsi"/>
          <w:i/>
          <w:sz w:val="22"/>
          <w:szCs w:val="22"/>
        </w:rPr>
        <w:t>Merem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>s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  <w:r w:rsidR="00CE2C88">
        <w:rPr>
          <w:rFonts w:ascii="Calibri" w:eastAsia="Arial Unicode MS" w:hAnsi="Calibri" w:cstheme="minorHAnsi"/>
          <w:i/>
          <w:sz w:val="22"/>
          <w:szCs w:val="22"/>
        </w:rPr>
        <w:t xml:space="preserve">William Lawton, Leland Sutter, Monika </w:t>
      </w:r>
      <w:proofErr w:type="spellStart"/>
      <w:r w:rsidR="00CE2C88">
        <w:rPr>
          <w:rFonts w:ascii="Calibri" w:eastAsia="Arial Unicode MS" w:hAnsi="Calibri" w:cstheme="minorHAnsi"/>
          <w:i/>
          <w:sz w:val="22"/>
          <w:szCs w:val="22"/>
        </w:rPr>
        <w:t>Kawski</w:t>
      </w:r>
      <w:proofErr w:type="spellEnd"/>
      <w:r w:rsidR="00FB359C">
        <w:rPr>
          <w:rFonts w:ascii="Calibri" w:eastAsia="Arial Unicode MS" w:hAnsi="Calibri" w:cstheme="minorHAnsi"/>
          <w:i/>
          <w:sz w:val="22"/>
          <w:szCs w:val="22"/>
        </w:rPr>
        <w:t xml:space="preserve">, Emilio </w:t>
      </w:r>
      <w:proofErr w:type="spellStart"/>
      <w:r w:rsidR="00FB359C">
        <w:rPr>
          <w:rFonts w:ascii="Calibri" w:eastAsia="Arial Unicode MS" w:hAnsi="Calibri" w:cstheme="minorHAnsi"/>
          <w:i/>
          <w:sz w:val="22"/>
          <w:szCs w:val="22"/>
        </w:rPr>
        <w:t>Corella</w:t>
      </w:r>
      <w:proofErr w:type="spellEnd"/>
      <w:r w:rsidR="00FB359C">
        <w:rPr>
          <w:rFonts w:ascii="Calibri" w:eastAsia="Arial Unicode MS" w:hAnsi="Calibri" w:cstheme="minorHAnsi"/>
          <w:i/>
          <w:sz w:val="22"/>
          <w:szCs w:val="22"/>
        </w:rPr>
        <w:t>, Will Chaffee, Jen</w:t>
      </w:r>
      <w:r w:rsidR="00D62F65">
        <w:rPr>
          <w:rFonts w:ascii="Calibri" w:eastAsia="Arial Unicode MS" w:hAnsi="Calibri" w:cstheme="minorHAnsi"/>
          <w:i/>
          <w:sz w:val="22"/>
          <w:szCs w:val="22"/>
        </w:rPr>
        <w:t>nifer</w:t>
      </w:r>
      <w:r w:rsidR="00FB359C">
        <w:rPr>
          <w:rFonts w:ascii="Calibri" w:eastAsia="Arial Unicode MS" w:hAnsi="Calibri" w:cstheme="minorHAnsi"/>
          <w:i/>
          <w:sz w:val="22"/>
          <w:szCs w:val="22"/>
        </w:rPr>
        <w:t xml:space="preserve"> Hanson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EA13C5">
        <w:rPr>
          <w:rFonts w:ascii="Calibri" w:eastAsia="Arial Unicode MS" w:hAnsi="Calibri" w:cstheme="minorHAnsi"/>
          <w:sz w:val="22"/>
          <w:szCs w:val="22"/>
        </w:rPr>
        <w:t>: Checking $_</w:t>
      </w:r>
      <w:r w:rsidR="00EA13C5">
        <w:t xml:space="preserve">4930.62 </w:t>
      </w:r>
      <w:r w:rsidR="00EA13C5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</w:t>
      </w:r>
      <w:r w:rsidR="00EA13C5">
        <w:t>394.97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CE2C88" w:rsidRDefault="0000395E" w:rsidP="00CE2C88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:rsidR="00B34074" w:rsidRPr="0000395E" w:rsidRDefault="00282134" w:rsidP="0028213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Hiking/fishing trips</w:t>
      </w: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8B1992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 w:rsidR="00D529F2">
        <w:rPr>
          <w:rFonts w:ascii="Calibri" w:hAnsi="Calibri" w:cs="Arial"/>
          <w:sz w:val="22"/>
          <w:szCs w:val="22"/>
        </w:rPr>
        <w:t xml:space="preserve"> </w:t>
      </w:r>
    </w:p>
    <w:p w:rsidR="007C7FD6" w:rsidRDefault="007C7FD6" w:rsidP="007C7FD6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:rsidR="001D73AA" w:rsidRPr="001D73AA" w:rsidRDefault="004A0747" w:rsidP="001D73AA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  <w:r w:rsidR="009A7BD3">
        <w:rPr>
          <w:rFonts w:ascii="Calibri" w:hAnsi="Calibri" w:cs="Arial"/>
          <w:sz w:val="22"/>
          <w:szCs w:val="22"/>
        </w:rPr>
        <w:t>-Wednesdays at 3:00pm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 w:rsidR="0000395E"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9A7BD3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  <w:bookmarkStart w:id="0" w:name="_GoBack"/>
      <w:bookmarkEnd w:id="0"/>
    </w:p>
    <w:p w:rsidR="0095348C" w:rsidRPr="00CC68EC" w:rsidRDefault="0095348C" w:rsidP="0095348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95348C" w:rsidRDefault="0095348C" w:rsidP="0095348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95348C" w:rsidRPr="00CC68EC" w:rsidRDefault="0095348C" w:rsidP="0095348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New officers</w:t>
      </w:r>
    </w:p>
    <w:p w:rsidR="0095348C" w:rsidRDefault="0095348C" w:rsidP="0095348C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95348C" w:rsidRPr="00611B6F" w:rsidRDefault="0095348C" w:rsidP="0095348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Planned Activities:</w:t>
      </w:r>
    </w:p>
    <w:p w:rsidR="0095348C" w:rsidRPr="00CE2C88" w:rsidRDefault="0095348C" w:rsidP="0095348C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BEAR DOWN FOR HUNGER April 24</w:t>
      </w:r>
      <w:r w:rsidRPr="00611B6F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4-6pm Megan, Emily, Alanna, Kira, Will-later, Monika-later, Will, Theresa, Jennifer, Sophie, </w:t>
      </w:r>
    </w:p>
    <w:p w:rsidR="0095348C" w:rsidRDefault="0095348C" w:rsidP="0095348C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Salt river May 3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, $17/person for a tube rental and bus ride up and back </w:t>
      </w:r>
    </w:p>
    <w:p w:rsidR="0095348C" w:rsidRDefault="0095348C" w:rsidP="0095348C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Graduation:</w:t>
      </w:r>
    </w:p>
    <w:p w:rsidR="0095348C" w:rsidRDefault="0095348C" w:rsidP="0095348C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Graduating seniors may reserve seating up-close for their family at CALS graduation.</w:t>
      </w:r>
    </w:p>
    <w:p w:rsidR="0095348C" w:rsidRDefault="0095348C" w:rsidP="0095348C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Club must provide some non-graduating members to help guard the area. Volunteers? Leland </w:t>
      </w:r>
    </w:p>
    <w:p w:rsidR="0095348C" w:rsidRDefault="0095348C" w:rsidP="0095348C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Will C- 8 seats, Kira-2, Megan -8</w:t>
      </w:r>
    </w:p>
    <w:p w:rsidR="0095348C" w:rsidRDefault="0095348C" w:rsidP="0095348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95348C" w:rsidRDefault="0095348C" w:rsidP="0095348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50/50 raffle, SELL TICKETS! $2 for 1 Drawing will be held 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May 1</w:t>
      </w:r>
      <w:r>
        <w:rPr>
          <w:rFonts w:ascii="Calibri" w:hAnsi="Calibri"/>
          <w:color w:val="222222"/>
          <w:shd w:val="clear" w:color="auto" w:fill="FFFFFF"/>
          <w:vertAlign w:val="superscript"/>
        </w:rPr>
        <w:t>st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Style w:val="aqj"/>
          <w:rFonts w:ascii="Calibri" w:hAnsi="Calibri"/>
          <w:color w:val="222222"/>
          <w:sz w:val="23"/>
          <w:szCs w:val="23"/>
          <w:shd w:val="clear" w:color="auto" w:fill="FFFFFF"/>
        </w:rPr>
        <w:t>3:30-5:00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at the courtyard at Saguaro Hall</w:t>
      </w:r>
    </w:p>
    <w:p w:rsidR="0095348C" w:rsidRDefault="0095348C" w:rsidP="0095348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Business:</w:t>
      </w:r>
    </w:p>
    <w:p w:rsidR="0095348C" w:rsidRDefault="0095348C" w:rsidP="0095348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New Officer Elections!</w:t>
      </w:r>
      <w:r w:rsidR="00EA13C5">
        <w:rPr>
          <w:rFonts w:ascii="Calibri" w:eastAsia="Arial Unicode MS" w:hAnsi="Calibri" w:cstheme="minorHAnsi"/>
          <w:sz w:val="22"/>
          <w:szCs w:val="22"/>
        </w:rPr>
        <w:t xml:space="preserve"> (</w:t>
      </w:r>
      <w:proofErr w:type="spellStart"/>
      <w:proofErr w:type="gramStart"/>
      <w:r w:rsidR="00EA13C5">
        <w:rPr>
          <w:rFonts w:ascii="Calibri" w:eastAsia="Arial Unicode MS" w:hAnsi="Calibri" w:cstheme="minorHAnsi"/>
          <w:sz w:val="22"/>
          <w:szCs w:val="22"/>
        </w:rPr>
        <w:t>congragulations</w:t>
      </w:r>
      <w:proofErr w:type="spellEnd"/>
      <w:proofErr w:type="gramEnd"/>
      <w:r w:rsidR="00EA13C5">
        <w:rPr>
          <w:rFonts w:ascii="Calibri" w:eastAsia="Arial Unicode MS" w:hAnsi="Calibri" w:cstheme="minorHAnsi"/>
          <w:sz w:val="22"/>
          <w:szCs w:val="22"/>
        </w:rPr>
        <w:t>!)</w:t>
      </w:r>
    </w:p>
    <w:p w:rsidR="0095348C" w:rsidRDefault="0095348C" w:rsidP="0095348C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Secretary – Jennifer Hanson</w:t>
      </w:r>
    </w:p>
    <w:p w:rsidR="0095348C" w:rsidRDefault="0095348C" w:rsidP="00EA13C5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Treasurer – Jennifer </w:t>
      </w:r>
      <w:proofErr w:type="spellStart"/>
      <w:r>
        <w:rPr>
          <w:rFonts w:ascii="Times New Roman" w:hAnsi="Times New Roman" w:cs="Times New Roman"/>
          <w:sz w:val="23"/>
          <w:szCs w:val="23"/>
        </w:rPr>
        <w:t>Merems</w:t>
      </w:r>
      <w:proofErr w:type="spellEnd"/>
    </w:p>
    <w:p w:rsidR="0095348C" w:rsidRDefault="0095348C" w:rsidP="00EA13C5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Vice President –, Leland Sutter </w:t>
      </w:r>
    </w:p>
    <w:p w:rsidR="00EA13C5" w:rsidRPr="00EA13C5" w:rsidRDefault="00EA13C5" w:rsidP="00EA13C5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President- Emily </w:t>
      </w:r>
      <w:proofErr w:type="spellStart"/>
      <w:r>
        <w:rPr>
          <w:rFonts w:ascii="Times New Roman" w:hAnsi="Times New Roman" w:cs="Times New Roman"/>
          <w:sz w:val="23"/>
          <w:szCs w:val="23"/>
        </w:rPr>
        <w:t>Pechilunas</w:t>
      </w:r>
      <w:proofErr w:type="spellEnd"/>
    </w:p>
    <w:p w:rsidR="00550962" w:rsidRPr="00F51C41" w:rsidRDefault="00550962" w:rsidP="00CC68E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  <w:r w:rsidR="00EA13C5">
        <w:rPr>
          <w:rFonts w:ascii="Calibri" w:eastAsia="Arial Unicode MS" w:hAnsi="Calibri" w:cstheme="minorHAnsi"/>
          <w:b/>
          <w:sz w:val="22"/>
          <w:szCs w:val="22"/>
        </w:rPr>
        <w:t>12</w:t>
      </w:r>
      <w:proofErr w:type="gramStart"/>
      <w:r w:rsidR="00EA13C5">
        <w:rPr>
          <w:rFonts w:ascii="Calibri" w:eastAsia="Arial Unicode MS" w:hAnsi="Calibri" w:cstheme="minorHAnsi"/>
          <w:b/>
          <w:sz w:val="22"/>
          <w:szCs w:val="22"/>
        </w:rPr>
        <w:t>:45</w:t>
      </w:r>
      <w:proofErr w:type="gramEnd"/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51" w:rsidRDefault="00586E51">
      <w:r>
        <w:separator/>
      </w:r>
    </w:p>
  </w:endnote>
  <w:endnote w:type="continuationSeparator" w:id="0">
    <w:p w:rsidR="00586E51" w:rsidRDefault="005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51" w:rsidRDefault="00586E51">
      <w:r>
        <w:separator/>
      </w:r>
    </w:p>
  </w:footnote>
  <w:footnote w:type="continuationSeparator" w:id="0">
    <w:p w:rsidR="00586E51" w:rsidRDefault="00586E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028F"/>
    <w:rsid w:val="00054870"/>
    <w:rsid w:val="00057D9B"/>
    <w:rsid w:val="00057FA6"/>
    <w:rsid w:val="00066352"/>
    <w:rsid w:val="00073ED0"/>
    <w:rsid w:val="00075B6E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5DEA"/>
    <w:rsid w:val="0010694D"/>
    <w:rsid w:val="00107A67"/>
    <w:rsid w:val="001102B8"/>
    <w:rsid w:val="00112330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A78ED"/>
    <w:rsid w:val="001D000E"/>
    <w:rsid w:val="001D73AA"/>
    <w:rsid w:val="001E08A3"/>
    <w:rsid w:val="001E67ED"/>
    <w:rsid w:val="001F7CDF"/>
    <w:rsid w:val="0020089D"/>
    <w:rsid w:val="00205633"/>
    <w:rsid w:val="00224698"/>
    <w:rsid w:val="00233464"/>
    <w:rsid w:val="002442D8"/>
    <w:rsid w:val="002447AA"/>
    <w:rsid w:val="00253F52"/>
    <w:rsid w:val="00260F1F"/>
    <w:rsid w:val="00274306"/>
    <w:rsid w:val="002744BD"/>
    <w:rsid w:val="00282134"/>
    <w:rsid w:val="00287FBB"/>
    <w:rsid w:val="002A21B3"/>
    <w:rsid w:val="002A2B63"/>
    <w:rsid w:val="002B5BC2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7C4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1EB4"/>
    <w:rsid w:val="005727F5"/>
    <w:rsid w:val="005762AC"/>
    <w:rsid w:val="00586E51"/>
    <w:rsid w:val="005949FF"/>
    <w:rsid w:val="005964CD"/>
    <w:rsid w:val="00596E07"/>
    <w:rsid w:val="00597A30"/>
    <w:rsid w:val="005B5C6B"/>
    <w:rsid w:val="005C7401"/>
    <w:rsid w:val="005D4827"/>
    <w:rsid w:val="005D5DFB"/>
    <w:rsid w:val="005D64D2"/>
    <w:rsid w:val="005E4EAC"/>
    <w:rsid w:val="005E5DA6"/>
    <w:rsid w:val="005F6B99"/>
    <w:rsid w:val="005F73B8"/>
    <w:rsid w:val="00611B6F"/>
    <w:rsid w:val="00623FF5"/>
    <w:rsid w:val="00624ADE"/>
    <w:rsid w:val="0063003E"/>
    <w:rsid w:val="006357C6"/>
    <w:rsid w:val="00637680"/>
    <w:rsid w:val="0068183F"/>
    <w:rsid w:val="006A0E8B"/>
    <w:rsid w:val="006B138C"/>
    <w:rsid w:val="006B6019"/>
    <w:rsid w:val="006C1162"/>
    <w:rsid w:val="006C752D"/>
    <w:rsid w:val="00700664"/>
    <w:rsid w:val="00701A59"/>
    <w:rsid w:val="00725787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54BE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5348C"/>
    <w:rsid w:val="00964AAF"/>
    <w:rsid w:val="00970DC3"/>
    <w:rsid w:val="00983394"/>
    <w:rsid w:val="00985120"/>
    <w:rsid w:val="009855F9"/>
    <w:rsid w:val="00986752"/>
    <w:rsid w:val="00992543"/>
    <w:rsid w:val="009976F1"/>
    <w:rsid w:val="009A7BD3"/>
    <w:rsid w:val="009B5284"/>
    <w:rsid w:val="009B52E3"/>
    <w:rsid w:val="009C770F"/>
    <w:rsid w:val="009D0953"/>
    <w:rsid w:val="009D39B1"/>
    <w:rsid w:val="009E0097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51A0"/>
    <w:rsid w:val="00AA667A"/>
    <w:rsid w:val="00AE04A6"/>
    <w:rsid w:val="00AE1383"/>
    <w:rsid w:val="00AF3D43"/>
    <w:rsid w:val="00AF7A06"/>
    <w:rsid w:val="00B128FA"/>
    <w:rsid w:val="00B22F72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1DF1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C68EC"/>
    <w:rsid w:val="00CE22E6"/>
    <w:rsid w:val="00CE2C88"/>
    <w:rsid w:val="00CE382F"/>
    <w:rsid w:val="00CF4EEE"/>
    <w:rsid w:val="00D001DA"/>
    <w:rsid w:val="00D21BDA"/>
    <w:rsid w:val="00D2281E"/>
    <w:rsid w:val="00D43EB0"/>
    <w:rsid w:val="00D529F2"/>
    <w:rsid w:val="00D625A3"/>
    <w:rsid w:val="00D62F65"/>
    <w:rsid w:val="00D63504"/>
    <w:rsid w:val="00D64A4C"/>
    <w:rsid w:val="00D66AAF"/>
    <w:rsid w:val="00D93612"/>
    <w:rsid w:val="00D97753"/>
    <w:rsid w:val="00DA3CA4"/>
    <w:rsid w:val="00DA7707"/>
    <w:rsid w:val="00DB1E6C"/>
    <w:rsid w:val="00DB73AB"/>
    <w:rsid w:val="00DD7F00"/>
    <w:rsid w:val="00DE4D09"/>
    <w:rsid w:val="00DF15A2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5B4B"/>
    <w:rsid w:val="00E67CD7"/>
    <w:rsid w:val="00E7088B"/>
    <w:rsid w:val="00E70D61"/>
    <w:rsid w:val="00E81BA9"/>
    <w:rsid w:val="00E83EEA"/>
    <w:rsid w:val="00E86732"/>
    <w:rsid w:val="00EA13C5"/>
    <w:rsid w:val="00EA1E51"/>
    <w:rsid w:val="00EA52ED"/>
    <w:rsid w:val="00EA7054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9309E"/>
    <w:rsid w:val="00FA52F6"/>
    <w:rsid w:val="00FB359C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55E7CA0-95DA-1E44-B450-913E3584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\Users\SEPUB258\AppData\Local\Chemistry Add-in for Word\Chemistry Gallery\Chem4Word.dotx</Template>
  <TotalTime>1</TotalTime>
  <Pages>2</Pages>
  <Words>300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Anna Collins</cp:lastModifiedBy>
  <cp:revision>2</cp:revision>
  <cp:lastPrinted>2013-02-27T18:19:00Z</cp:lastPrinted>
  <dcterms:created xsi:type="dcterms:W3CDTF">2014-04-30T03:47:00Z</dcterms:created>
  <dcterms:modified xsi:type="dcterms:W3CDTF">2014-04-30T03:47:00Z</dcterms:modified>
</cp:coreProperties>
</file>