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A2" w:rsidRPr="00524FEA" w:rsidRDefault="005B0DA2" w:rsidP="005B0DA2">
      <w:pPr>
        <w:jc w:val="center"/>
        <w:rPr>
          <w:b/>
          <w:sz w:val="36"/>
          <w:szCs w:val="36"/>
        </w:rPr>
      </w:pPr>
      <w:r w:rsidRPr="00524FEA">
        <w:rPr>
          <w:b/>
          <w:sz w:val="36"/>
          <w:szCs w:val="36"/>
        </w:rPr>
        <w:t>OUTREACH NOTICE</w:t>
      </w:r>
    </w:p>
    <w:p w:rsidR="005B0DA2" w:rsidRPr="00524FEA" w:rsidRDefault="001B2509" w:rsidP="005B0DA2">
      <w:pPr>
        <w:pStyle w:val="NoSpacing"/>
        <w:jc w:val="center"/>
        <w:rPr>
          <w:b/>
          <w:sz w:val="28"/>
          <w:szCs w:val="28"/>
        </w:rPr>
      </w:pPr>
      <w:r>
        <w:rPr>
          <w:b/>
          <w:sz w:val="28"/>
          <w:szCs w:val="28"/>
        </w:rPr>
        <w:t>Range Technician</w:t>
      </w:r>
      <w:r w:rsidR="00E02F19">
        <w:rPr>
          <w:b/>
          <w:sz w:val="28"/>
          <w:szCs w:val="28"/>
        </w:rPr>
        <w:t>, GS-04</w:t>
      </w:r>
      <w:r>
        <w:rPr>
          <w:b/>
          <w:sz w:val="28"/>
          <w:szCs w:val="28"/>
        </w:rPr>
        <w:t>55</w:t>
      </w:r>
      <w:r w:rsidR="00255C89">
        <w:rPr>
          <w:b/>
          <w:sz w:val="28"/>
          <w:szCs w:val="28"/>
        </w:rPr>
        <w:t>-0</w:t>
      </w:r>
      <w:r w:rsidR="00B51170">
        <w:rPr>
          <w:b/>
          <w:sz w:val="28"/>
          <w:szCs w:val="28"/>
        </w:rPr>
        <w:t>3</w:t>
      </w:r>
      <w:r w:rsidR="00255C89">
        <w:rPr>
          <w:b/>
          <w:sz w:val="28"/>
          <w:szCs w:val="28"/>
        </w:rPr>
        <w:t xml:space="preserve"> or </w:t>
      </w:r>
      <w:bookmarkStart w:id="0" w:name="_GoBack"/>
      <w:bookmarkEnd w:id="0"/>
      <w:r w:rsidR="002D5A8D">
        <w:rPr>
          <w:b/>
          <w:sz w:val="28"/>
          <w:szCs w:val="28"/>
        </w:rPr>
        <w:t>4</w:t>
      </w:r>
    </w:p>
    <w:p w:rsidR="005B0DA2" w:rsidRPr="00524FEA" w:rsidRDefault="00B51170" w:rsidP="005B0DA2">
      <w:pPr>
        <w:pStyle w:val="NoSpacing"/>
        <w:jc w:val="center"/>
        <w:rPr>
          <w:b/>
          <w:sz w:val="28"/>
          <w:szCs w:val="28"/>
        </w:rPr>
      </w:pPr>
      <w:r>
        <w:rPr>
          <w:b/>
          <w:sz w:val="28"/>
          <w:szCs w:val="28"/>
        </w:rPr>
        <w:t>Apache-Sitgreaves</w:t>
      </w:r>
      <w:r w:rsidR="005B0DA2" w:rsidRPr="00524FEA">
        <w:rPr>
          <w:b/>
          <w:sz w:val="28"/>
          <w:szCs w:val="28"/>
        </w:rPr>
        <w:t xml:space="preserve"> National Forest</w:t>
      </w:r>
    </w:p>
    <w:p w:rsidR="005B0DA2" w:rsidRPr="00524FEA" w:rsidRDefault="00B51170" w:rsidP="005B0DA2">
      <w:pPr>
        <w:pStyle w:val="NoSpacing"/>
        <w:jc w:val="center"/>
        <w:rPr>
          <w:b/>
          <w:sz w:val="28"/>
          <w:szCs w:val="28"/>
        </w:rPr>
      </w:pPr>
      <w:r>
        <w:rPr>
          <w:b/>
          <w:sz w:val="28"/>
          <w:szCs w:val="28"/>
        </w:rPr>
        <w:t>Springerville &amp; Alpine</w:t>
      </w:r>
      <w:r w:rsidR="005B0DA2" w:rsidRPr="00524FEA">
        <w:rPr>
          <w:b/>
          <w:sz w:val="28"/>
          <w:szCs w:val="28"/>
        </w:rPr>
        <w:t xml:space="preserve"> Ranger District</w:t>
      </w:r>
      <w:r>
        <w:rPr>
          <w:b/>
          <w:sz w:val="28"/>
          <w:szCs w:val="28"/>
        </w:rPr>
        <w:t>s</w:t>
      </w:r>
      <w:r w:rsidR="001844D6">
        <w:rPr>
          <w:b/>
          <w:sz w:val="28"/>
          <w:szCs w:val="28"/>
        </w:rPr>
        <w:t xml:space="preserve"> Zone Range Prog</w:t>
      </w:r>
      <w:r w:rsidR="007226B1">
        <w:rPr>
          <w:b/>
          <w:sz w:val="28"/>
          <w:szCs w:val="28"/>
        </w:rPr>
        <w:t>r</w:t>
      </w:r>
      <w:r w:rsidR="001844D6">
        <w:rPr>
          <w:b/>
          <w:sz w:val="28"/>
          <w:szCs w:val="28"/>
        </w:rPr>
        <w:t>am</w:t>
      </w:r>
    </w:p>
    <w:p w:rsidR="005B0DA2" w:rsidRPr="00524FEA" w:rsidRDefault="00B51170" w:rsidP="005B0DA2">
      <w:pPr>
        <w:pStyle w:val="NoSpacing"/>
        <w:jc w:val="center"/>
        <w:rPr>
          <w:b/>
          <w:sz w:val="28"/>
          <w:szCs w:val="28"/>
        </w:rPr>
      </w:pPr>
      <w:r>
        <w:rPr>
          <w:b/>
          <w:sz w:val="28"/>
          <w:szCs w:val="28"/>
        </w:rPr>
        <w:t>Springerville</w:t>
      </w:r>
      <w:r w:rsidR="005B0DA2" w:rsidRPr="00524FEA">
        <w:rPr>
          <w:b/>
          <w:sz w:val="28"/>
          <w:szCs w:val="28"/>
        </w:rPr>
        <w:t>, Arizona</w:t>
      </w:r>
    </w:p>
    <w:p w:rsidR="001B2509" w:rsidRDefault="001B2509" w:rsidP="005B0DA2">
      <w:pPr>
        <w:pStyle w:val="NoSpacing"/>
        <w:jc w:val="center"/>
        <w:rPr>
          <w:b/>
          <w:sz w:val="28"/>
          <w:szCs w:val="28"/>
        </w:rPr>
      </w:pPr>
    </w:p>
    <w:p w:rsidR="001B2509" w:rsidRPr="00EC51EF" w:rsidRDefault="001B2509" w:rsidP="001B2509">
      <w:pPr>
        <w:rPr>
          <w:rFonts w:ascii="Times New Roman" w:hAnsi="Times New Roman"/>
          <w:b/>
        </w:rPr>
      </w:pPr>
      <w:r w:rsidRPr="00EC51EF">
        <w:rPr>
          <w:rFonts w:ascii="Times New Roman" w:hAnsi="Times New Roman"/>
          <w:b/>
        </w:rPr>
        <w:t xml:space="preserve">This is a temporary seasonal position and will not exceed 1040 hours per year. The position performs a variety of work in support of the </w:t>
      </w:r>
      <w:r w:rsidR="00276775" w:rsidRPr="00EC51EF">
        <w:rPr>
          <w:rFonts w:ascii="Times New Roman" w:hAnsi="Times New Roman"/>
          <w:b/>
        </w:rPr>
        <w:t>R</w:t>
      </w:r>
      <w:r w:rsidRPr="00EC51EF">
        <w:rPr>
          <w:rFonts w:ascii="Times New Roman" w:hAnsi="Times New Roman"/>
          <w:b/>
        </w:rPr>
        <w:t xml:space="preserve">ange </w:t>
      </w:r>
      <w:r w:rsidR="00276775" w:rsidRPr="00EC51EF">
        <w:rPr>
          <w:rFonts w:ascii="Times New Roman" w:hAnsi="Times New Roman"/>
          <w:b/>
        </w:rPr>
        <w:t>P</w:t>
      </w:r>
      <w:r w:rsidRPr="00EC51EF">
        <w:rPr>
          <w:rFonts w:ascii="Times New Roman" w:hAnsi="Times New Roman"/>
          <w:b/>
        </w:rPr>
        <w:t xml:space="preserve">rogram </w:t>
      </w:r>
    </w:p>
    <w:p w:rsidR="001B2509" w:rsidRPr="00EC51EF" w:rsidRDefault="001B2509" w:rsidP="001B2509">
      <w:pPr>
        <w:rPr>
          <w:rFonts w:ascii="Times New Roman" w:hAnsi="Times New Roman"/>
          <w:sz w:val="22"/>
          <w:szCs w:val="22"/>
        </w:rPr>
      </w:pPr>
    </w:p>
    <w:p w:rsidR="00EC51EF" w:rsidRDefault="001B2509" w:rsidP="00554D2E">
      <w:pPr>
        <w:rPr>
          <w:rFonts w:ascii="Times New Roman" w:hAnsi="Times New Roman"/>
          <w:color w:val="auto"/>
        </w:rPr>
      </w:pPr>
      <w:r w:rsidRPr="00EC51EF">
        <w:rPr>
          <w:rFonts w:ascii="Times New Roman" w:hAnsi="Times New Roman"/>
        </w:rPr>
        <w:t xml:space="preserve">The </w:t>
      </w:r>
      <w:r w:rsidR="00B51170" w:rsidRPr="00EC51EF">
        <w:rPr>
          <w:rFonts w:ascii="Times New Roman" w:hAnsi="Times New Roman"/>
        </w:rPr>
        <w:t>Apache-Sitgreaves</w:t>
      </w:r>
      <w:r w:rsidRPr="00EC51EF">
        <w:rPr>
          <w:rFonts w:ascii="Times New Roman" w:hAnsi="Times New Roman"/>
        </w:rPr>
        <w:t xml:space="preserve"> National Forest will soon be filling one RangeTechnician (</w:t>
      </w:r>
      <w:r w:rsidRPr="00EC51EF">
        <w:rPr>
          <w:rFonts w:ascii="Times New Roman" w:hAnsi="Times New Roman"/>
          <w:b/>
        </w:rPr>
        <w:t>GS-455-</w:t>
      </w:r>
      <w:r w:rsidR="00B51170" w:rsidRPr="00EC51EF">
        <w:rPr>
          <w:rFonts w:ascii="Times New Roman" w:hAnsi="Times New Roman"/>
          <w:b/>
        </w:rPr>
        <w:t xml:space="preserve">03, </w:t>
      </w:r>
      <w:r w:rsidR="001844D6">
        <w:rPr>
          <w:rFonts w:ascii="Times New Roman" w:hAnsi="Times New Roman"/>
          <w:b/>
        </w:rPr>
        <w:t xml:space="preserve">or </w:t>
      </w:r>
      <w:r w:rsidR="00B51170" w:rsidRPr="00EC51EF">
        <w:rPr>
          <w:rFonts w:ascii="Times New Roman" w:hAnsi="Times New Roman"/>
          <w:b/>
        </w:rPr>
        <w:t>4</w:t>
      </w:r>
      <w:r w:rsidRPr="00EC51EF">
        <w:rPr>
          <w:rFonts w:ascii="Times New Roman" w:hAnsi="Times New Roman"/>
        </w:rPr>
        <w:t xml:space="preserve">) position on the </w:t>
      </w:r>
      <w:r w:rsidR="00B51170" w:rsidRPr="00EC51EF">
        <w:rPr>
          <w:rFonts w:ascii="Times New Roman" w:hAnsi="Times New Roman"/>
        </w:rPr>
        <w:t xml:space="preserve">Springerville </w:t>
      </w:r>
      <w:r w:rsidR="001844D6">
        <w:rPr>
          <w:rFonts w:ascii="Times New Roman" w:hAnsi="Times New Roman"/>
        </w:rPr>
        <w:t xml:space="preserve">Ranger </w:t>
      </w:r>
      <w:r w:rsidRPr="00EC51EF">
        <w:rPr>
          <w:rFonts w:ascii="Times New Roman" w:hAnsi="Times New Roman"/>
        </w:rPr>
        <w:t xml:space="preserve">District in </w:t>
      </w:r>
      <w:r w:rsidR="00B51170" w:rsidRPr="00EC51EF">
        <w:rPr>
          <w:rFonts w:ascii="Times New Roman" w:hAnsi="Times New Roman"/>
        </w:rPr>
        <w:t>Springerville</w:t>
      </w:r>
      <w:r w:rsidRPr="00EC51EF">
        <w:rPr>
          <w:rFonts w:ascii="Times New Roman" w:hAnsi="Times New Roman"/>
        </w:rPr>
        <w:t xml:space="preserve">, AZ. </w:t>
      </w:r>
      <w:r w:rsidRPr="00EC51EF">
        <w:rPr>
          <w:rFonts w:ascii="Times New Roman" w:hAnsi="Times New Roman"/>
          <w:color w:val="auto"/>
        </w:rPr>
        <w:t xml:space="preserve">This position has responsibility for helping to manage </w:t>
      </w:r>
      <w:r w:rsidR="00554D2E" w:rsidRPr="00EC51EF">
        <w:rPr>
          <w:rFonts w:ascii="Times New Roman" w:hAnsi="Times New Roman"/>
          <w:color w:val="auto"/>
        </w:rPr>
        <w:t xml:space="preserve">the </w:t>
      </w:r>
      <w:r w:rsidR="002D5A8D">
        <w:rPr>
          <w:rFonts w:ascii="Times New Roman" w:hAnsi="Times New Roman"/>
          <w:color w:val="auto"/>
        </w:rPr>
        <w:t>zoned range programs</w:t>
      </w:r>
      <w:r w:rsidR="00554D2E" w:rsidRPr="00EC51EF">
        <w:rPr>
          <w:rFonts w:ascii="Times New Roman" w:hAnsi="Times New Roman"/>
          <w:color w:val="auto"/>
        </w:rPr>
        <w:t xml:space="preserve"> </w:t>
      </w:r>
      <w:r w:rsidR="002D5A8D">
        <w:rPr>
          <w:rFonts w:ascii="Times New Roman" w:hAnsi="Times New Roman"/>
          <w:color w:val="auto"/>
        </w:rPr>
        <w:t>49</w:t>
      </w:r>
      <w:r w:rsidR="00554D2E" w:rsidRPr="00EC51EF">
        <w:rPr>
          <w:rFonts w:ascii="Times New Roman" w:hAnsi="Times New Roman"/>
          <w:color w:val="auto"/>
        </w:rPr>
        <w:t xml:space="preserve"> grazing allotments</w:t>
      </w:r>
      <w:r w:rsidR="00F40C4A" w:rsidRPr="00EC51EF">
        <w:rPr>
          <w:rFonts w:ascii="Times New Roman" w:hAnsi="Times New Roman"/>
          <w:color w:val="auto"/>
        </w:rPr>
        <w:t>.</w:t>
      </w:r>
      <w:r w:rsidRPr="00EC51EF">
        <w:rPr>
          <w:rFonts w:ascii="Times New Roman" w:hAnsi="Times New Roman"/>
          <w:color w:val="auto"/>
        </w:rPr>
        <w:t xml:space="preserve"> The incumbent will </w:t>
      </w:r>
      <w:r w:rsidR="00554D2E" w:rsidRPr="00EC51EF">
        <w:rPr>
          <w:rFonts w:ascii="Times New Roman" w:hAnsi="Times New Roman"/>
          <w:color w:val="auto"/>
        </w:rPr>
        <w:t>assist with</w:t>
      </w:r>
      <w:r w:rsidR="00EC51EF" w:rsidRPr="00EC51EF">
        <w:rPr>
          <w:rFonts w:ascii="Times New Roman" w:hAnsi="Times New Roman"/>
          <w:color w:val="auto"/>
        </w:rPr>
        <w:t>:</w:t>
      </w:r>
    </w:p>
    <w:p w:rsidR="00EC51EF" w:rsidRPr="00EC51EF" w:rsidRDefault="00EC51EF" w:rsidP="00554D2E">
      <w:pPr>
        <w:rPr>
          <w:rFonts w:ascii="Times New Roman" w:hAnsi="Times New Roman"/>
          <w:color w:val="auto"/>
        </w:rPr>
      </w:pPr>
    </w:p>
    <w:p w:rsidR="00EC51EF"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G</w:t>
      </w:r>
      <w:r w:rsidR="00554D2E" w:rsidRPr="00EC51EF">
        <w:rPr>
          <w:rFonts w:ascii="Times New Roman" w:hAnsi="Times New Roman"/>
          <w:color w:val="auto"/>
        </w:rPr>
        <w:t>razing permit compliance inspections</w:t>
      </w:r>
    </w:p>
    <w:p w:rsidR="00EC51EF" w:rsidRPr="00EC51EF" w:rsidRDefault="00EC51EF" w:rsidP="00EC51EF">
      <w:pPr>
        <w:pStyle w:val="ListParagraph"/>
        <w:numPr>
          <w:ilvl w:val="0"/>
          <w:numId w:val="4"/>
        </w:numPr>
        <w:rPr>
          <w:rFonts w:ascii="Times New Roman" w:hAnsi="Times New Roman"/>
          <w:color w:val="auto"/>
        </w:rPr>
      </w:pPr>
      <w:r>
        <w:rPr>
          <w:rFonts w:ascii="Times New Roman" w:hAnsi="Times New Roman"/>
        </w:rPr>
        <w:t>B</w:t>
      </w:r>
      <w:r w:rsidRPr="00EC51EF">
        <w:rPr>
          <w:rFonts w:ascii="Times New Roman" w:hAnsi="Times New Roman"/>
        </w:rPr>
        <w:t>uilding and maintaining fence and other rangeland improvements</w:t>
      </w:r>
    </w:p>
    <w:p w:rsidR="005B0DA2"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R</w:t>
      </w:r>
      <w:r w:rsidR="00554D2E" w:rsidRPr="00EC51EF">
        <w:rPr>
          <w:rFonts w:ascii="Times New Roman" w:hAnsi="Times New Roman"/>
          <w:color w:val="auto"/>
        </w:rPr>
        <w:t>ange vegetation utili</w:t>
      </w:r>
      <w:r w:rsidR="001844D6">
        <w:rPr>
          <w:rFonts w:ascii="Times New Roman" w:hAnsi="Times New Roman"/>
          <w:color w:val="auto"/>
        </w:rPr>
        <w:t>zation and condition monitoring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 xml:space="preserve">Conducting noxious weed control </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Conducting noxious weed inventories and mapping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Mainta</w:t>
      </w:r>
      <w:r w:rsidR="001844D6">
        <w:rPr>
          <w:rFonts w:ascii="Times New Roman" w:eastAsiaTheme="minorHAnsi" w:hAnsi="Times New Roman"/>
        </w:rPr>
        <w:t>in spray equipment</w:t>
      </w:r>
      <w:r w:rsidRPr="00EC51EF">
        <w:rPr>
          <w:rFonts w:ascii="Times New Roman" w:eastAsiaTheme="minorHAnsi" w:hAnsi="Times New Roman"/>
        </w:rPr>
        <w:t xml:space="preserve"> </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Handle general use herbicides</w:t>
      </w:r>
    </w:p>
    <w:p w:rsidR="00554D2E" w:rsidRPr="00EC51EF" w:rsidRDefault="00554D2E" w:rsidP="00554D2E">
      <w:pPr>
        <w:rPr>
          <w:rFonts w:ascii="Times New Roman" w:hAnsi="Times New Roman"/>
          <w:b/>
          <w:color w:val="auto"/>
          <w:sz w:val="28"/>
          <w:szCs w:val="28"/>
        </w:rPr>
      </w:pPr>
    </w:p>
    <w:p w:rsidR="005849FE" w:rsidRPr="00EC51EF" w:rsidRDefault="005849FE" w:rsidP="005849FE">
      <w:pPr>
        <w:rPr>
          <w:rFonts w:ascii="Times New Roman" w:hAnsi="Times New Roman"/>
        </w:rPr>
      </w:pPr>
      <w:r w:rsidRPr="00EC51EF">
        <w:rPr>
          <w:rFonts w:ascii="Times New Roman" w:hAnsi="Times New Roman"/>
        </w:rPr>
        <w:t xml:space="preserve">For more information on the position, contact </w:t>
      </w:r>
      <w:r w:rsidR="006F1C91">
        <w:rPr>
          <w:rFonts w:ascii="Times New Roman" w:hAnsi="Times New Roman"/>
          <w:b/>
        </w:rPr>
        <w:t>the Zone</w:t>
      </w:r>
      <w:r w:rsidR="001B2509" w:rsidRPr="00EC51EF">
        <w:rPr>
          <w:rFonts w:ascii="Times New Roman" w:hAnsi="Times New Roman"/>
          <w:b/>
        </w:rPr>
        <w:t xml:space="preserve"> </w:t>
      </w:r>
      <w:r w:rsidR="00554D2E" w:rsidRPr="00EC51EF">
        <w:rPr>
          <w:rFonts w:ascii="Times New Roman" w:hAnsi="Times New Roman"/>
          <w:b/>
        </w:rPr>
        <w:t>R</w:t>
      </w:r>
      <w:r w:rsidR="001B2509" w:rsidRPr="00EC51EF">
        <w:rPr>
          <w:rFonts w:ascii="Times New Roman" w:hAnsi="Times New Roman"/>
          <w:b/>
        </w:rPr>
        <w:t xml:space="preserve">ange Staff </w:t>
      </w:r>
      <w:r w:rsidR="00B94D31" w:rsidRPr="00EC51EF">
        <w:rPr>
          <w:rFonts w:ascii="Times New Roman" w:hAnsi="Times New Roman"/>
          <w:b/>
        </w:rPr>
        <w:t>Ron Mortensen</w:t>
      </w:r>
      <w:r w:rsidR="001B2509" w:rsidRPr="00EC51EF">
        <w:rPr>
          <w:rFonts w:ascii="Times New Roman" w:hAnsi="Times New Roman"/>
          <w:b/>
        </w:rPr>
        <w:t xml:space="preserve"> at (</w:t>
      </w:r>
      <w:r w:rsidR="00B94D31" w:rsidRPr="00EC51EF">
        <w:rPr>
          <w:rFonts w:ascii="Times New Roman" w:hAnsi="Times New Roman"/>
          <w:b/>
        </w:rPr>
        <w:t>928</w:t>
      </w:r>
      <w:r w:rsidR="001B2509" w:rsidRPr="00EC51EF">
        <w:rPr>
          <w:rFonts w:ascii="Times New Roman" w:hAnsi="Times New Roman"/>
          <w:b/>
        </w:rPr>
        <w:t xml:space="preserve">) </w:t>
      </w:r>
      <w:r w:rsidR="00B94D31" w:rsidRPr="00EC51EF">
        <w:rPr>
          <w:rFonts w:ascii="Times New Roman" w:hAnsi="Times New Roman"/>
          <w:b/>
        </w:rPr>
        <w:t>333</w:t>
      </w:r>
      <w:r w:rsidR="001B2509" w:rsidRPr="00EC51EF">
        <w:rPr>
          <w:rFonts w:ascii="Times New Roman" w:hAnsi="Times New Roman"/>
          <w:b/>
        </w:rPr>
        <w:t>-</w:t>
      </w:r>
      <w:r w:rsidR="00B94D31" w:rsidRPr="00EC51EF">
        <w:rPr>
          <w:rFonts w:ascii="Times New Roman" w:hAnsi="Times New Roman"/>
          <w:b/>
        </w:rPr>
        <w:t>6207</w:t>
      </w:r>
      <w:r w:rsidR="001B2509" w:rsidRPr="00EC51EF">
        <w:rPr>
          <w:rFonts w:ascii="Times New Roman" w:hAnsi="Times New Roman"/>
          <w:b/>
        </w:rPr>
        <w:t xml:space="preserve"> or </w:t>
      </w:r>
      <w:hyperlink r:id="rId8" w:history="1">
        <w:r w:rsidR="00B94D31" w:rsidRPr="00EC51EF">
          <w:rPr>
            <w:rStyle w:val="Hyperlink"/>
            <w:rFonts w:ascii="Times New Roman" w:hAnsi="Times New Roman"/>
            <w:b/>
          </w:rPr>
          <w:t>rmortensen@fs.fed.us</w:t>
        </w:r>
      </w:hyperlink>
    </w:p>
    <w:p w:rsidR="005849FE" w:rsidRPr="00EC51EF" w:rsidRDefault="005849FE" w:rsidP="005849FE">
      <w:pPr>
        <w:rPr>
          <w:rFonts w:ascii="Times New Roman" w:hAnsi="Times New Roman"/>
        </w:rPr>
      </w:pPr>
    </w:p>
    <w:p w:rsidR="00EC51EF" w:rsidRPr="00EC51EF" w:rsidRDefault="00EC51EF" w:rsidP="00EC51EF">
      <w:pPr>
        <w:widowControl/>
        <w:autoSpaceDE/>
        <w:autoSpaceDN/>
        <w:adjustRightInd/>
        <w:rPr>
          <w:rFonts w:ascii="Times New Roman" w:hAnsi="Times New Roman"/>
          <w:b/>
          <w:bCs/>
          <w:noProof w:val="0"/>
          <w:color w:val="auto"/>
        </w:rPr>
      </w:pPr>
      <w:r w:rsidRPr="00EC51EF">
        <w:rPr>
          <w:rFonts w:ascii="Times New Roman" w:hAnsi="Times New Roman"/>
          <w:b/>
          <w:bCs/>
          <w:noProof w:val="0"/>
          <w:color w:val="auto"/>
        </w:rPr>
        <w:t>HOW TO APPLY:</w:t>
      </w:r>
    </w:p>
    <w:p w:rsidR="009D5DDD" w:rsidRDefault="00EC51EF" w:rsidP="00EC51EF">
      <w:pPr>
        <w:rPr>
          <w:rFonts w:ascii="Times New Roman" w:hAnsi="Times New Roman"/>
          <w:noProof w:val="0"/>
          <w:color w:val="auto"/>
        </w:rPr>
      </w:pPr>
      <w:r w:rsidRPr="00EC51EF">
        <w:rPr>
          <w:rFonts w:ascii="Times New Roman" w:hAnsi="Times New Roman"/>
          <w:noProof w:val="0"/>
          <w:color w:val="auto"/>
        </w:rPr>
        <w:t>If you are interested in applying for this position, please submit your application through http://</w:t>
      </w:r>
      <w:r w:rsidR="00255C89">
        <w:rPr>
          <w:rFonts w:ascii="Times New Roman" w:hAnsi="Times New Roman"/>
          <w:noProof w:val="0"/>
          <w:color w:val="0000FF"/>
          <w:u w:val="single"/>
        </w:rPr>
        <w:t>www.usajobs.</w:t>
      </w:r>
      <w:r w:rsidRPr="00EC51EF">
        <w:rPr>
          <w:rFonts w:ascii="Times New Roman" w:hAnsi="Times New Roman"/>
          <w:noProof w:val="0"/>
          <w:color w:val="0000FF"/>
          <w:u w:val="single"/>
        </w:rPr>
        <w:t>gov</w:t>
      </w:r>
      <w:r w:rsidR="001844D6">
        <w:rPr>
          <w:rFonts w:ascii="Times New Roman" w:hAnsi="Times New Roman"/>
          <w:noProof w:val="0"/>
          <w:color w:val="auto"/>
        </w:rPr>
        <w:t>.</w:t>
      </w:r>
      <w:r w:rsidRPr="00EC51EF">
        <w:rPr>
          <w:rFonts w:ascii="Times New Roman" w:hAnsi="Times New Roman"/>
          <w:noProof w:val="0"/>
          <w:color w:val="auto"/>
        </w:rPr>
        <w:t xml:space="preserve"> Use the search function to find vacancy announcement number </w:t>
      </w:r>
      <w:r w:rsidRPr="00EC51EF">
        <w:rPr>
          <w:rFonts w:ascii="Times New Roman" w:hAnsi="Times New Roman"/>
          <w:b/>
          <w:noProof w:val="0"/>
          <w:color w:val="auto"/>
        </w:rPr>
        <w:t>TEMPOCR-0455-</w:t>
      </w:r>
      <w:r w:rsidR="007226B1">
        <w:rPr>
          <w:rFonts w:ascii="Times New Roman" w:hAnsi="Times New Roman"/>
          <w:b/>
          <w:noProof w:val="0"/>
          <w:color w:val="auto"/>
        </w:rPr>
        <w:t>0</w:t>
      </w:r>
      <w:r w:rsidRPr="00EC51EF">
        <w:rPr>
          <w:rFonts w:ascii="Times New Roman" w:hAnsi="Times New Roman"/>
          <w:b/>
          <w:noProof w:val="0"/>
          <w:color w:val="auto"/>
        </w:rPr>
        <w:t>3</w:t>
      </w:r>
      <w:r w:rsidR="009D5DDD">
        <w:rPr>
          <w:rFonts w:ascii="Times New Roman" w:hAnsi="Times New Roman"/>
          <w:b/>
          <w:noProof w:val="0"/>
          <w:color w:val="auto"/>
        </w:rPr>
        <w:t>-RANGE-DT</w:t>
      </w:r>
      <w:r w:rsidRPr="00EC51EF">
        <w:rPr>
          <w:rFonts w:ascii="Times New Roman" w:hAnsi="Times New Roman"/>
          <w:b/>
          <w:noProof w:val="0"/>
          <w:color w:val="auto"/>
        </w:rPr>
        <w:t xml:space="preserve"> or TEMPOCR-0455-4</w:t>
      </w:r>
      <w:r w:rsidR="009D5DDD">
        <w:rPr>
          <w:rFonts w:ascii="Times New Roman" w:hAnsi="Times New Roman"/>
          <w:b/>
          <w:noProof w:val="0"/>
          <w:color w:val="auto"/>
        </w:rPr>
        <w:t>-RANGE-DT</w:t>
      </w:r>
      <w:r w:rsidRPr="00EC51EF">
        <w:rPr>
          <w:rFonts w:ascii="Times New Roman" w:hAnsi="Times New Roman"/>
          <w:b/>
          <w:noProof w:val="0"/>
          <w:color w:val="auto"/>
        </w:rPr>
        <w:t xml:space="preserve">.  </w:t>
      </w:r>
      <w:r w:rsidRPr="00EC51EF">
        <w:rPr>
          <w:rFonts w:ascii="Times New Roman" w:hAnsi="Times New Roman"/>
          <w:noProof w:val="0"/>
          <w:color w:val="auto"/>
        </w:rPr>
        <w:t>Select</w:t>
      </w:r>
      <w:r w:rsidRPr="00EC51EF">
        <w:rPr>
          <w:rFonts w:ascii="Times New Roman" w:hAnsi="Times New Roman"/>
          <w:b/>
          <w:noProof w:val="0"/>
          <w:color w:val="auto"/>
        </w:rPr>
        <w:t xml:space="preserve"> SPRINGERVILLE, ARIZONA </w:t>
      </w:r>
      <w:r w:rsidRPr="00EC51EF">
        <w:rPr>
          <w:rFonts w:ascii="Times New Roman" w:hAnsi="Times New Roman"/>
          <w:noProof w:val="0"/>
          <w:color w:val="auto"/>
        </w:rPr>
        <w:t xml:space="preserve">as your location.  </w:t>
      </w:r>
    </w:p>
    <w:p w:rsidR="009D5DDD" w:rsidRDefault="009D5DDD" w:rsidP="00EC51EF">
      <w:pPr>
        <w:rPr>
          <w:rFonts w:ascii="Times New Roman" w:hAnsi="Times New Roman"/>
          <w:noProof w:val="0"/>
          <w:color w:val="auto"/>
        </w:rPr>
      </w:pPr>
    </w:p>
    <w:p w:rsidR="00EC51EF" w:rsidRPr="009D5DDD" w:rsidRDefault="00EC51EF" w:rsidP="009D5DDD">
      <w:pPr>
        <w:jc w:val="center"/>
        <w:rPr>
          <w:rFonts w:ascii="Times New Roman" w:hAnsi="Times New Roman"/>
          <w:b/>
          <w:sz w:val="28"/>
          <w:szCs w:val="28"/>
        </w:rPr>
      </w:pPr>
      <w:r w:rsidRPr="009D5DDD">
        <w:rPr>
          <w:rFonts w:ascii="Times New Roman" w:hAnsi="Times New Roman"/>
          <w:b/>
          <w:noProof w:val="0"/>
          <w:color w:val="auto"/>
          <w:sz w:val="28"/>
          <w:szCs w:val="28"/>
        </w:rPr>
        <w:t xml:space="preserve">The deadline for applying is </w:t>
      </w:r>
      <w:r w:rsidRPr="009D5DDD">
        <w:rPr>
          <w:rFonts w:ascii="Times New Roman" w:hAnsi="Times New Roman"/>
          <w:b/>
          <w:noProof w:val="0"/>
          <w:color w:val="auto"/>
          <w:sz w:val="28"/>
          <w:szCs w:val="28"/>
          <w:u w:val="single"/>
        </w:rPr>
        <w:t xml:space="preserve">MARCH </w:t>
      </w:r>
      <w:r w:rsidR="00F04780" w:rsidRPr="009D5DDD">
        <w:rPr>
          <w:rFonts w:ascii="Times New Roman" w:hAnsi="Times New Roman"/>
          <w:b/>
          <w:noProof w:val="0"/>
          <w:color w:val="auto"/>
          <w:sz w:val="28"/>
          <w:szCs w:val="28"/>
          <w:u w:val="single"/>
        </w:rPr>
        <w:t>22</w:t>
      </w:r>
      <w:r w:rsidRPr="009D5DDD">
        <w:rPr>
          <w:rFonts w:ascii="Times New Roman" w:hAnsi="Times New Roman"/>
          <w:b/>
          <w:noProof w:val="0"/>
          <w:color w:val="auto"/>
          <w:sz w:val="28"/>
          <w:szCs w:val="28"/>
          <w:u w:val="single"/>
        </w:rPr>
        <w:t>, 2013</w:t>
      </w:r>
      <w:r w:rsidRPr="009D5DDD">
        <w:rPr>
          <w:rFonts w:ascii="Times New Roman" w:hAnsi="Times New Roman"/>
          <w:b/>
          <w:noProof w:val="0"/>
          <w:color w:val="auto"/>
          <w:sz w:val="28"/>
          <w:szCs w:val="28"/>
        </w:rPr>
        <w:t>.</w:t>
      </w:r>
    </w:p>
    <w:p w:rsidR="009C6423" w:rsidRDefault="009C6423" w:rsidP="00913A5F">
      <w:pPr>
        <w:rPr>
          <w:b/>
          <w:u w:val="single"/>
        </w:rPr>
      </w:pPr>
    </w:p>
    <w:p w:rsidR="005B0DA2" w:rsidRDefault="005B0DA2">
      <w:pPr>
        <w:pStyle w:val="Heading2"/>
      </w:pPr>
      <w:r>
        <w:t>The Forest</w:t>
      </w:r>
    </w:p>
    <w:p w:rsidR="00EC51EF" w:rsidRPr="00EC51EF" w:rsidRDefault="00EC51EF" w:rsidP="00EC51EF">
      <w:pPr>
        <w:widowControl/>
        <w:autoSpaceDE/>
        <w:autoSpaceDN/>
        <w:adjustRightInd/>
        <w:spacing w:before="120" w:after="100" w:afterAutospacing="1"/>
        <w:rPr>
          <w:rFonts w:ascii="Times New Roman" w:hAnsi="Times New Roman"/>
          <w:noProof w:val="0"/>
          <w:color w:val="auto"/>
        </w:rPr>
      </w:pPr>
      <w:r w:rsidRPr="00EC51EF">
        <w:rPr>
          <w:rFonts w:ascii="Times New Roman" w:hAnsi="Times New Roman"/>
          <w:noProof w:val="0"/>
          <w:color w:val="auto"/>
        </w:rPr>
        <w:t xml:space="preserve">The Apache and the Sitgreaves National Forests were administratively combined in 1974 and are now managed as one unit from the Forest Supervisor's Office. The forest is 2,110,000 acres in size and is located in east-central Arizona along the Mogollon Rim and the White Mountains. The forest covers portions of Coconino, Navajo, Apache, and Greenlee counties; borders the Coconino, Tonto, and Gila National Forests; and borders the White Mountain Apache and San Carlos Indian Reservations. </w:t>
      </w:r>
    </w:p>
    <w:p w:rsidR="00EC51EF" w:rsidRPr="00EC51EF" w:rsidRDefault="00EC51EF" w:rsidP="00EC51EF">
      <w:pPr>
        <w:widowControl/>
        <w:autoSpaceDE/>
        <w:autoSpaceDN/>
        <w:adjustRightInd/>
        <w:spacing w:before="120" w:after="100" w:afterAutospacing="1"/>
        <w:rPr>
          <w:rFonts w:ascii="Times New Roman" w:hAnsi="Times New Roman"/>
          <w:noProof w:val="0"/>
          <w:color w:val="auto"/>
        </w:rPr>
      </w:pPr>
      <w:r w:rsidRPr="00EC51EF">
        <w:rPr>
          <w:rFonts w:ascii="Times New Roman" w:hAnsi="Times New Roman"/>
          <w:noProof w:val="0"/>
          <w:color w:val="auto"/>
        </w:rPr>
        <w:t xml:space="preserve">The Apache-Sitgreaves has 34 lakes and reservoirs and more than 680 miles of rivers and streams - more than can be found in any other Southwestern National Forest. The White </w:t>
      </w:r>
      <w:r w:rsidRPr="00EC51EF">
        <w:rPr>
          <w:rFonts w:ascii="Times New Roman" w:hAnsi="Times New Roman"/>
          <w:noProof w:val="0"/>
          <w:color w:val="auto"/>
        </w:rPr>
        <w:lastRenderedPageBreak/>
        <w:t xml:space="preserve">Mountains contain the headwaters of several Arizona </w:t>
      </w:r>
      <w:r w:rsidR="000A1E06">
        <w:rPr>
          <w:rFonts w:ascii="Times New Roman" w:hAnsi="Times New Roman"/>
          <w:noProof w:val="0"/>
          <w:color w:val="auto"/>
        </w:rPr>
        <w:t>Rivers</w:t>
      </w:r>
      <w:r w:rsidRPr="00EC51EF">
        <w:rPr>
          <w:rFonts w:ascii="Times New Roman" w:hAnsi="Times New Roman"/>
          <w:noProof w:val="0"/>
          <w:color w:val="auto"/>
        </w:rPr>
        <w:t xml:space="preserve"> including the Black, the Little Colorado, and the San Francisco. The forest ranges in elevation from 3500 feet near Clifton to nearly 11,500 feet on Mount Baldy. The congressionally proclaimed Mount Baldy, Escudilla, and Bear Wallow wilderness areas and the Blue Range Primitive Area make the forest one of America's premier backcountry Forests. </w:t>
      </w:r>
    </w:p>
    <w:p w:rsidR="00697646" w:rsidRDefault="00697646">
      <w:pPr>
        <w:pStyle w:val="Heading2"/>
      </w:pPr>
      <w:r>
        <w:t>The District</w:t>
      </w:r>
    </w:p>
    <w:p w:rsidR="00C91637" w:rsidRPr="001844D6" w:rsidRDefault="006F1C91" w:rsidP="005F7D18">
      <w:pPr>
        <w:rPr>
          <w:rFonts w:ascii="Times New Roman" w:hAnsi="Times New Roman"/>
          <w:color w:val="auto"/>
        </w:rPr>
      </w:pPr>
      <w:r w:rsidRPr="001844D6">
        <w:rPr>
          <w:rFonts w:ascii="Times New Roman" w:hAnsi="Times New Roman"/>
          <w:color w:val="auto"/>
        </w:rPr>
        <w:t>The Springerville Ranger District Office is located in the town of Springerville in East Central Arizona on U.S.60 and State Highways 180/191.  The Springerville Ranger District is a land of sweeping meadows, stands of trees, shimmering lakes and endless vistas. Elevations on the district range from 6975 ft. to 11,500 ft resulting in diverse climate and vegetation types which include pinyon-juniper, ponderosa pine, mixed conifer and spruce fir.</w:t>
      </w:r>
      <w:r w:rsidR="00C91637" w:rsidRPr="001844D6">
        <w:rPr>
          <w:rFonts w:ascii="Times New Roman" w:hAnsi="Times New Roman"/>
          <w:color w:val="auto"/>
        </w:rPr>
        <w:t xml:space="preserve"> </w:t>
      </w:r>
      <w:r w:rsidRPr="001844D6">
        <w:rPr>
          <w:rFonts w:ascii="Times New Roman" w:hAnsi="Times New Roman"/>
          <w:color w:val="auto"/>
        </w:rPr>
        <w:t>The second highest mountain in Arizona, Mount Baldy overlooks the District. The district provides some of the best wildlife habitat in Arizona, and is known for its world class elk herds. Outdoor recreation opportunities on the district include fishing, hiking hunting, mountain biking, OHV riding and cross-country skiing.</w:t>
      </w:r>
      <w:r w:rsidR="007C672A" w:rsidRPr="001844D6">
        <w:rPr>
          <w:rFonts w:ascii="Times New Roman" w:hAnsi="Times New Roman"/>
          <w:color w:val="auto"/>
        </w:rPr>
        <w:t xml:space="preserve"> </w:t>
      </w:r>
    </w:p>
    <w:p w:rsidR="008D60C7" w:rsidRDefault="008D60C7" w:rsidP="00E3436B">
      <w:pPr>
        <w:pStyle w:val="Heading3"/>
        <w:jc w:val="left"/>
        <w:rPr>
          <w:sz w:val="28"/>
        </w:rPr>
      </w:pPr>
    </w:p>
    <w:p w:rsidR="00697646" w:rsidRDefault="005E50CA" w:rsidP="005C46C1">
      <w:pPr>
        <w:pStyle w:val="Heading3"/>
        <w:rPr>
          <w:sz w:val="28"/>
        </w:rPr>
      </w:pPr>
      <w:r>
        <w:rPr>
          <w:sz w:val="28"/>
        </w:rPr>
        <w:t>The Community</w:t>
      </w:r>
    </w:p>
    <w:p w:rsidR="00EC51EF" w:rsidRPr="00EC51EF" w:rsidRDefault="00EC51EF" w:rsidP="00EC51EF">
      <w:pPr>
        <w:widowControl/>
        <w:rPr>
          <w:rFonts w:ascii="Times New Roman" w:hAnsi="Times New Roman"/>
          <w:noProof w:val="0"/>
          <w:color w:val="auto"/>
        </w:rPr>
      </w:pPr>
      <w:r w:rsidRPr="00EC51EF">
        <w:rPr>
          <w:rFonts w:ascii="Times New Roman" w:hAnsi="Times New Roman"/>
          <w:noProof w:val="0"/>
          <w:color w:val="auto"/>
        </w:rPr>
        <w:t xml:space="preserve">Springerville is located in East-Central Arizona on U.S. 60 and State Highways 180-191, approximately 220 miles Northeast of Phoenix and sits at an elevation of 7,000 feet. Combined with a mild climate and proximity to a wealth of outdoor recreation year round, ranging from hunting and fishing to winter skiing, Springerville is a haven for recreational enthusiasts in Arizona and New Mexico.  The towns of Springerville and Eagar are contiguous and make up the area referred to as Round Valley. A variety of industries shape the economic profile. In the early days, cattle and sheep ranching were principal economic activities, but these have gradually been augmented by tourism, agriculture, construction, forestry, and retail sales in support of the 6,000 local residents. </w:t>
      </w:r>
    </w:p>
    <w:p w:rsidR="00EC51EF" w:rsidRPr="00EC51EF" w:rsidRDefault="00EC51EF" w:rsidP="00EC51EF">
      <w:pPr>
        <w:widowControl/>
        <w:spacing w:before="120" w:after="120"/>
        <w:rPr>
          <w:rFonts w:ascii="Times New Roman" w:hAnsi="Times New Roman"/>
          <w:noProof w:val="0"/>
          <w:color w:val="auto"/>
        </w:rPr>
      </w:pPr>
      <w:r w:rsidRPr="00EC51EF">
        <w:rPr>
          <w:rFonts w:ascii="Times New Roman" w:hAnsi="Times New Roman"/>
          <w:noProof w:val="0"/>
          <w:color w:val="auto"/>
        </w:rPr>
        <w:t xml:space="preserve">Springerville and Eagar offer a range of facilities to their residents, including a library, hospital, museum, and numerous athletic facilities as well as a campus for Northland Pioneer College. Sunrise Ski area, located on the White Mountain Apache Reservation, is 30 minutes away. Springerville is also home to Casa Malpais, a nationally recognized archeological ruin.  There are several local restaurants offering a variety of food and drink.  </w:t>
      </w:r>
    </w:p>
    <w:p w:rsidR="00EC51EF" w:rsidRPr="00EC51EF" w:rsidRDefault="00EC51EF" w:rsidP="00EC51EF">
      <w:pPr>
        <w:widowControl/>
        <w:rPr>
          <w:rFonts w:ascii="Times New Roman" w:hAnsi="Times New Roman"/>
          <w:noProof w:val="0"/>
          <w:color w:val="auto"/>
        </w:rPr>
      </w:pPr>
      <w:r w:rsidRPr="00EC51EF">
        <w:rPr>
          <w:rFonts w:ascii="Times New Roman" w:hAnsi="Times New Roman"/>
          <w:noProof w:val="0"/>
          <w:color w:val="auto"/>
        </w:rPr>
        <w:t xml:space="preserve">There are two supermarkets and a variety of convenience stores located in the Round Valley.  There is also one drug store, one </w:t>
      </w:r>
      <w:r w:rsidR="001844D6">
        <w:rPr>
          <w:rFonts w:ascii="Times New Roman" w:hAnsi="Times New Roman"/>
          <w:noProof w:val="0"/>
          <w:color w:val="auto"/>
        </w:rPr>
        <w:t>department</w:t>
      </w:r>
      <w:r w:rsidRPr="00EC51EF">
        <w:rPr>
          <w:rFonts w:ascii="Times New Roman" w:hAnsi="Times New Roman"/>
          <w:noProof w:val="0"/>
          <w:color w:val="auto"/>
        </w:rPr>
        <w:t xml:space="preserve"> (mini </w:t>
      </w:r>
      <w:r w:rsidR="001844D6" w:rsidRPr="00EC51EF">
        <w:rPr>
          <w:rFonts w:ascii="Times New Roman" w:hAnsi="Times New Roman"/>
          <w:noProof w:val="0"/>
          <w:color w:val="auto"/>
        </w:rPr>
        <w:t>Wal-Mart</w:t>
      </w:r>
      <w:r w:rsidRPr="00EC51EF">
        <w:rPr>
          <w:rFonts w:ascii="Times New Roman" w:hAnsi="Times New Roman"/>
          <w:noProof w:val="0"/>
          <w:color w:val="auto"/>
        </w:rPr>
        <w:t xml:space="preserve"> style) store, automotive parts stores and several specialty stores located in the Round Valley area. Shopping in Pinetop-Lakeside and Show Low 45 miles away includes Wal-Mart, K-Mart, Home Depot, larger grocery stores, clothing and shoe stores, and many other specialty stores.  There are two banks located in Eagar and one bank in Springerville.  There are seven motels.</w:t>
      </w:r>
    </w:p>
    <w:p w:rsidR="0047244E" w:rsidRPr="00856822" w:rsidRDefault="00276775" w:rsidP="0047244E">
      <w:pPr>
        <w:spacing w:before="100" w:beforeAutospacing="1" w:after="100" w:afterAutospacing="1"/>
        <w:rPr>
          <w:b/>
          <w:u w:val="single"/>
        </w:rPr>
      </w:pPr>
      <w:r>
        <w:rPr>
          <w:b/>
          <w:u w:val="single"/>
        </w:rPr>
        <w:t>Housing</w:t>
      </w:r>
    </w:p>
    <w:p w:rsidR="005849FE" w:rsidRDefault="00276775" w:rsidP="006F1C91">
      <w:pPr>
        <w:spacing w:before="100" w:beforeAutospacing="1" w:after="100" w:afterAutospacing="1"/>
        <w:rPr>
          <w:szCs w:val="28"/>
        </w:rPr>
      </w:pPr>
      <w:r>
        <w:t xml:space="preserve">Goverenment housing may be available.  </w:t>
      </w:r>
    </w:p>
    <w:sectPr w:rsidR="005849FE" w:rsidSect="005761EE">
      <w:headerReference w:type="default" r:id="rId9"/>
      <w:type w:val="continuous"/>
      <w:pgSz w:w="12240" w:h="15840"/>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93" w:rsidRDefault="009D6193">
      <w:r>
        <w:separator/>
      </w:r>
    </w:p>
  </w:endnote>
  <w:endnote w:type="continuationSeparator" w:id="0">
    <w:p w:rsidR="009D6193" w:rsidRDefault="009D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93" w:rsidRDefault="009D6193">
      <w:r>
        <w:separator/>
      </w:r>
    </w:p>
  </w:footnote>
  <w:footnote w:type="continuationSeparator" w:id="0">
    <w:p w:rsidR="009D6193" w:rsidRDefault="009D6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FE" w:rsidRDefault="006F1C91" w:rsidP="009D5DDD">
    <w:pPr>
      <w:pStyle w:val="Header"/>
      <w:jc w:val="center"/>
    </w:pPr>
    <w:r>
      <w:t>Springerville/Alpine</w:t>
    </w:r>
    <w:r w:rsidR="005849FE">
      <w:t xml:space="preserve"> Ranger District</w:t>
    </w:r>
    <w:r>
      <w:t xml:space="preserve"> Zone Range Program Seasonal</w:t>
    </w:r>
    <w:r w:rsidR="005849FE">
      <w:t xml:space="preserve"> Outreach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921"/>
    <w:multiLevelType w:val="hybridMultilevel"/>
    <w:tmpl w:val="C89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4E43"/>
    <w:multiLevelType w:val="hybridMultilevel"/>
    <w:tmpl w:val="43800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971C64"/>
    <w:multiLevelType w:val="hybridMultilevel"/>
    <w:tmpl w:val="BB4E2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8B703DB"/>
    <w:multiLevelType w:val="hybridMultilevel"/>
    <w:tmpl w:val="3C365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3F862B9"/>
    <w:multiLevelType w:val="hybridMultilevel"/>
    <w:tmpl w:val="31AE5A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97646"/>
    <w:rsid w:val="00011DC9"/>
    <w:rsid w:val="00012F3E"/>
    <w:rsid w:val="0002161D"/>
    <w:rsid w:val="00067F4A"/>
    <w:rsid w:val="00090031"/>
    <w:rsid w:val="000A1E06"/>
    <w:rsid w:val="000A4E30"/>
    <w:rsid w:val="000F5684"/>
    <w:rsid w:val="00100FD1"/>
    <w:rsid w:val="00103299"/>
    <w:rsid w:val="00113965"/>
    <w:rsid w:val="0013035B"/>
    <w:rsid w:val="001342BF"/>
    <w:rsid w:val="001536EF"/>
    <w:rsid w:val="00160B35"/>
    <w:rsid w:val="001844D6"/>
    <w:rsid w:val="00191775"/>
    <w:rsid w:val="001B2509"/>
    <w:rsid w:val="001B5679"/>
    <w:rsid w:val="001C277A"/>
    <w:rsid w:val="001D4F1E"/>
    <w:rsid w:val="001F2561"/>
    <w:rsid w:val="00204114"/>
    <w:rsid w:val="00255C89"/>
    <w:rsid w:val="00276775"/>
    <w:rsid w:val="002C3CCF"/>
    <w:rsid w:val="002D5A8D"/>
    <w:rsid w:val="00300DF0"/>
    <w:rsid w:val="003227E8"/>
    <w:rsid w:val="00332340"/>
    <w:rsid w:val="00343766"/>
    <w:rsid w:val="003464EF"/>
    <w:rsid w:val="00350FF1"/>
    <w:rsid w:val="00362F00"/>
    <w:rsid w:val="00373A5B"/>
    <w:rsid w:val="003918F2"/>
    <w:rsid w:val="003C138D"/>
    <w:rsid w:val="003D0785"/>
    <w:rsid w:val="003D42D2"/>
    <w:rsid w:val="004053CF"/>
    <w:rsid w:val="00430B02"/>
    <w:rsid w:val="00460E52"/>
    <w:rsid w:val="00462C58"/>
    <w:rsid w:val="00470E30"/>
    <w:rsid w:val="0047244E"/>
    <w:rsid w:val="00497EE9"/>
    <w:rsid w:val="004A7745"/>
    <w:rsid w:val="004C1514"/>
    <w:rsid w:val="004C4ACA"/>
    <w:rsid w:val="004E1D55"/>
    <w:rsid w:val="0050593D"/>
    <w:rsid w:val="0051220E"/>
    <w:rsid w:val="00527491"/>
    <w:rsid w:val="00536E4F"/>
    <w:rsid w:val="005426D1"/>
    <w:rsid w:val="00554D2E"/>
    <w:rsid w:val="005723A0"/>
    <w:rsid w:val="005761EE"/>
    <w:rsid w:val="005849FE"/>
    <w:rsid w:val="00584FD3"/>
    <w:rsid w:val="005A3053"/>
    <w:rsid w:val="005B0DA2"/>
    <w:rsid w:val="005B2D37"/>
    <w:rsid w:val="005B33F4"/>
    <w:rsid w:val="005C0978"/>
    <w:rsid w:val="005C46C1"/>
    <w:rsid w:val="005E50CA"/>
    <w:rsid w:val="005F7D18"/>
    <w:rsid w:val="006036A4"/>
    <w:rsid w:val="00655CAB"/>
    <w:rsid w:val="00670981"/>
    <w:rsid w:val="00676BFF"/>
    <w:rsid w:val="00694CA3"/>
    <w:rsid w:val="00697646"/>
    <w:rsid w:val="006B3BFF"/>
    <w:rsid w:val="006C07AB"/>
    <w:rsid w:val="006D5A34"/>
    <w:rsid w:val="006D6BC8"/>
    <w:rsid w:val="006F1C91"/>
    <w:rsid w:val="007226B1"/>
    <w:rsid w:val="007402B0"/>
    <w:rsid w:val="00774230"/>
    <w:rsid w:val="00782E64"/>
    <w:rsid w:val="0079096F"/>
    <w:rsid w:val="007B0E38"/>
    <w:rsid w:val="007B1B3D"/>
    <w:rsid w:val="007B2E1D"/>
    <w:rsid w:val="007B58B4"/>
    <w:rsid w:val="007C1EDD"/>
    <w:rsid w:val="007C672A"/>
    <w:rsid w:val="007F499A"/>
    <w:rsid w:val="00856822"/>
    <w:rsid w:val="00874178"/>
    <w:rsid w:val="00875474"/>
    <w:rsid w:val="008935CA"/>
    <w:rsid w:val="008B0DB1"/>
    <w:rsid w:val="008B30F2"/>
    <w:rsid w:val="008B5ED0"/>
    <w:rsid w:val="008D60C7"/>
    <w:rsid w:val="008F3EB1"/>
    <w:rsid w:val="00902923"/>
    <w:rsid w:val="00906F5D"/>
    <w:rsid w:val="00913A5F"/>
    <w:rsid w:val="00944D9C"/>
    <w:rsid w:val="00951F11"/>
    <w:rsid w:val="009A19C5"/>
    <w:rsid w:val="009A2AFC"/>
    <w:rsid w:val="009C6423"/>
    <w:rsid w:val="009D5DDD"/>
    <w:rsid w:val="009D6193"/>
    <w:rsid w:val="009F2791"/>
    <w:rsid w:val="00A0143D"/>
    <w:rsid w:val="00A13C1A"/>
    <w:rsid w:val="00A22CD3"/>
    <w:rsid w:val="00A31259"/>
    <w:rsid w:val="00A82307"/>
    <w:rsid w:val="00AA30E0"/>
    <w:rsid w:val="00AA6E5A"/>
    <w:rsid w:val="00AA6EB7"/>
    <w:rsid w:val="00AB228A"/>
    <w:rsid w:val="00AB315C"/>
    <w:rsid w:val="00AD4E85"/>
    <w:rsid w:val="00AE1543"/>
    <w:rsid w:val="00B01AE1"/>
    <w:rsid w:val="00B061BF"/>
    <w:rsid w:val="00B16A67"/>
    <w:rsid w:val="00B51170"/>
    <w:rsid w:val="00B610FE"/>
    <w:rsid w:val="00B7151C"/>
    <w:rsid w:val="00B94D31"/>
    <w:rsid w:val="00BA066D"/>
    <w:rsid w:val="00BB6CCE"/>
    <w:rsid w:val="00BF189F"/>
    <w:rsid w:val="00BF306B"/>
    <w:rsid w:val="00C468B5"/>
    <w:rsid w:val="00C80AB0"/>
    <w:rsid w:val="00C91637"/>
    <w:rsid w:val="00CB4516"/>
    <w:rsid w:val="00CC5697"/>
    <w:rsid w:val="00CE4298"/>
    <w:rsid w:val="00D03740"/>
    <w:rsid w:val="00D25506"/>
    <w:rsid w:val="00D36E54"/>
    <w:rsid w:val="00D85AE6"/>
    <w:rsid w:val="00DB51E4"/>
    <w:rsid w:val="00DD4920"/>
    <w:rsid w:val="00E02F19"/>
    <w:rsid w:val="00E15276"/>
    <w:rsid w:val="00E17AD6"/>
    <w:rsid w:val="00E2008E"/>
    <w:rsid w:val="00E3436B"/>
    <w:rsid w:val="00E53961"/>
    <w:rsid w:val="00E60063"/>
    <w:rsid w:val="00E66156"/>
    <w:rsid w:val="00E72F68"/>
    <w:rsid w:val="00EA3C2B"/>
    <w:rsid w:val="00EA7057"/>
    <w:rsid w:val="00EC51EF"/>
    <w:rsid w:val="00EE25B1"/>
    <w:rsid w:val="00F00FD7"/>
    <w:rsid w:val="00F043D8"/>
    <w:rsid w:val="00F04780"/>
    <w:rsid w:val="00F068C4"/>
    <w:rsid w:val="00F171E3"/>
    <w:rsid w:val="00F26269"/>
    <w:rsid w:val="00F32373"/>
    <w:rsid w:val="00F40C4A"/>
    <w:rsid w:val="00F41C6D"/>
    <w:rsid w:val="00F5420E"/>
    <w:rsid w:val="00F57E6F"/>
    <w:rsid w:val="00F933A6"/>
    <w:rsid w:val="00F968AA"/>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74"/>
    <w:pPr>
      <w:widowControl w:val="0"/>
      <w:autoSpaceDE w:val="0"/>
      <w:autoSpaceDN w:val="0"/>
      <w:adjustRightInd w:val="0"/>
    </w:pPr>
    <w:rPr>
      <w:rFonts w:ascii="Times" w:hAnsi="Times"/>
      <w:noProof/>
      <w:color w:val="000000"/>
      <w:sz w:val="24"/>
      <w:szCs w:val="24"/>
    </w:rPr>
  </w:style>
  <w:style w:type="paragraph" w:styleId="Heading1">
    <w:name w:val="heading 1"/>
    <w:basedOn w:val="Normal"/>
    <w:qFormat/>
    <w:rsid w:val="00875474"/>
    <w:pPr>
      <w:keepNext/>
      <w:outlineLvl w:val="0"/>
    </w:pPr>
    <w:rPr>
      <w:b/>
      <w:bCs/>
    </w:rPr>
  </w:style>
  <w:style w:type="paragraph" w:styleId="Heading2">
    <w:name w:val="heading 2"/>
    <w:basedOn w:val="Normal"/>
    <w:next w:val="Normal"/>
    <w:qFormat/>
    <w:rsid w:val="00875474"/>
    <w:pPr>
      <w:keepNext/>
      <w:widowControl/>
      <w:jc w:val="center"/>
      <w:outlineLvl w:val="1"/>
    </w:pPr>
    <w:rPr>
      <w:b/>
      <w:bCs/>
      <w:i/>
      <w:iCs/>
      <w:sz w:val="28"/>
      <w:szCs w:val="28"/>
    </w:rPr>
  </w:style>
  <w:style w:type="paragraph" w:styleId="Heading3">
    <w:name w:val="heading 3"/>
    <w:basedOn w:val="Normal"/>
    <w:next w:val="Normal"/>
    <w:qFormat/>
    <w:rsid w:val="00875474"/>
    <w:pPr>
      <w:keepNext/>
      <w:widowControl/>
      <w:jc w:val="center"/>
      <w:outlineLvl w:val="2"/>
    </w:pPr>
    <w:rPr>
      <w:b/>
      <w:bCs/>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Recipient"/>
    <w:rsid w:val="00875474"/>
  </w:style>
  <w:style w:type="paragraph" w:customStyle="1" w:styleId="AddressLast">
    <w:name w:val="AddressLast"/>
    <w:rsid w:val="00875474"/>
    <w:pPr>
      <w:widowControl w:val="0"/>
      <w:autoSpaceDE w:val="0"/>
      <w:autoSpaceDN w:val="0"/>
      <w:adjustRightInd w:val="0"/>
      <w:spacing w:after="360"/>
    </w:pPr>
    <w:rPr>
      <w:rFonts w:ascii="Times" w:hAnsi="Times"/>
      <w:noProof/>
      <w:color w:val="000000"/>
      <w:sz w:val="24"/>
      <w:szCs w:val="24"/>
    </w:rPr>
  </w:style>
  <w:style w:type="paragraph" w:customStyle="1" w:styleId="AddressNext">
    <w:name w:val="AddressNext"/>
    <w:basedOn w:val="Recipient"/>
    <w:rsid w:val="00875474"/>
  </w:style>
  <w:style w:type="paragraph" w:customStyle="1" w:styleId="Bullet">
    <w:name w:val="Bullet"/>
    <w:rsid w:val="00875474"/>
    <w:pPr>
      <w:widowControl w:val="0"/>
      <w:tabs>
        <w:tab w:val="left" w:pos="360"/>
      </w:tabs>
      <w:autoSpaceDE w:val="0"/>
      <w:autoSpaceDN w:val="0"/>
      <w:adjustRightInd w:val="0"/>
      <w:spacing w:after="201"/>
      <w:ind w:left="360" w:hanging="360"/>
    </w:pPr>
    <w:rPr>
      <w:rFonts w:ascii="Times" w:hAnsi="Times"/>
      <w:noProof/>
      <w:color w:val="000000"/>
      <w:sz w:val="24"/>
      <w:szCs w:val="24"/>
    </w:rPr>
  </w:style>
  <w:style w:type="paragraph" w:customStyle="1" w:styleId="BulletPara">
    <w:name w:val="BulletPara"/>
    <w:basedOn w:val="Bullet"/>
    <w:rsid w:val="00875474"/>
    <w:pPr>
      <w:spacing w:after="0"/>
      <w:ind w:firstLine="0"/>
    </w:pPr>
    <w:rPr>
      <w:rFonts w:ascii="Times Roman" w:hAnsi="Times Roman"/>
      <w:color w:val="auto"/>
      <w:sz w:val="20"/>
      <w:szCs w:val="20"/>
    </w:rPr>
  </w:style>
  <w:style w:type="paragraph" w:customStyle="1" w:styleId="CC">
    <w:name w:val="CC"/>
    <w:rsid w:val="00875474"/>
    <w:pPr>
      <w:widowControl w:val="0"/>
      <w:autoSpaceDE w:val="0"/>
      <w:autoSpaceDN w:val="0"/>
      <w:adjustRightInd w:val="0"/>
    </w:pPr>
    <w:rPr>
      <w:rFonts w:ascii="Times" w:hAnsi="Times"/>
      <w:noProof/>
      <w:color w:val="000000"/>
      <w:sz w:val="24"/>
      <w:szCs w:val="24"/>
    </w:rPr>
  </w:style>
  <w:style w:type="paragraph" w:customStyle="1" w:styleId="CCContinue">
    <w:name w:val="CC_Continue"/>
    <w:basedOn w:val="CC"/>
    <w:rsid w:val="00875474"/>
    <w:pPr>
      <w:ind w:left="720"/>
    </w:pPr>
    <w:rPr>
      <w:rFonts w:ascii="Times Roman" w:hAnsi="Times Roman"/>
      <w:color w:val="auto"/>
      <w:sz w:val="20"/>
      <w:szCs w:val="20"/>
    </w:rPr>
  </w:style>
  <w:style w:type="paragraph" w:customStyle="1" w:styleId="Cell">
    <w:name w:val="Cell"/>
    <w:basedOn w:val="Normal"/>
    <w:rsid w:val="00875474"/>
  </w:style>
  <w:style w:type="paragraph" w:styleId="Closing">
    <w:name w:val="Closing"/>
    <w:basedOn w:val="Paragraph"/>
    <w:rsid w:val="00875474"/>
    <w:pPr>
      <w:spacing w:before="158" w:after="1440"/>
    </w:pPr>
  </w:style>
  <w:style w:type="paragraph" w:styleId="Date">
    <w:name w:val="Date"/>
    <w:basedOn w:val="Normal"/>
    <w:rsid w:val="00875474"/>
    <w:pPr>
      <w:spacing w:after="720"/>
    </w:pPr>
  </w:style>
  <w:style w:type="paragraph" w:customStyle="1" w:styleId="Enclosures">
    <w:name w:val="Enclosures"/>
    <w:basedOn w:val="Paragraph"/>
    <w:rsid w:val="00875474"/>
  </w:style>
  <w:style w:type="paragraph" w:customStyle="1" w:styleId="Footnote">
    <w:name w:val="Footnote"/>
    <w:basedOn w:val="Normal"/>
    <w:rsid w:val="00875474"/>
  </w:style>
  <w:style w:type="paragraph" w:customStyle="1" w:styleId="HdrFtr">
    <w:name w:val="HdrFtr"/>
    <w:basedOn w:val="Normal"/>
    <w:rsid w:val="00875474"/>
    <w:pPr>
      <w:tabs>
        <w:tab w:val="center" w:pos="5040"/>
        <w:tab w:val="right" w:pos="10080"/>
      </w:tabs>
    </w:pPr>
  </w:style>
  <w:style w:type="paragraph" w:customStyle="1" w:styleId="htmlhyperlinktext">
    <w:name w:val="html_hyperlink_text"/>
    <w:basedOn w:val="Normal"/>
    <w:rsid w:val="00875474"/>
    <w:rPr>
      <w:color w:val="0000FF"/>
      <w:u w:val="single"/>
    </w:rPr>
  </w:style>
  <w:style w:type="paragraph" w:customStyle="1" w:styleId="NumList">
    <w:name w:val="NumList"/>
    <w:rsid w:val="00875474"/>
    <w:pPr>
      <w:widowControl w:val="0"/>
      <w:tabs>
        <w:tab w:val="decimal" w:pos="269"/>
      </w:tabs>
      <w:autoSpaceDE w:val="0"/>
      <w:autoSpaceDN w:val="0"/>
      <w:adjustRightInd w:val="0"/>
      <w:spacing w:after="201"/>
      <w:ind w:left="468" w:hanging="468"/>
    </w:pPr>
    <w:rPr>
      <w:rFonts w:ascii="Times" w:hAnsi="Times"/>
      <w:noProof/>
      <w:color w:val="000000"/>
      <w:sz w:val="24"/>
      <w:szCs w:val="24"/>
    </w:rPr>
  </w:style>
  <w:style w:type="paragraph" w:customStyle="1" w:styleId="NumListPara">
    <w:name w:val="NumListPara"/>
    <w:basedOn w:val="NumList"/>
    <w:rsid w:val="00875474"/>
    <w:pPr>
      <w:tabs>
        <w:tab w:val="clear" w:pos="269"/>
        <w:tab w:val="left" w:pos="360"/>
      </w:tabs>
      <w:spacing w:after="0"/>
      <w:ind w:firstLine="0"/>
    </w:pPr>
    <w:rPr>
      <w:rFonts w:ascii="Times Roman" w:hAnsi="Times Roman"/>
      <w:color w:val="auto"/>
      <w:sz w:val="20"/>
      <w:szCs w:val="20"/>
    </w:rPr>
  </w:style>
  <w:style w:type="paragraph" w:customStyle="1" w:styleId="NumListStart">
    <w:name w:val="NumListStart"/>
    <w:basedOn w:val="NumList"/>
    <w:rsid w:val="00875474"/>
    <w:pPr>
      <w:spacing w:after="0"/>
    </w:pPr>
    <w:rPr>
      <w:rFonts w:ascii="Times Roman" w:hAnsi="Times Roman"/>
      <w:color w:val="auto"/>
      <w:sz w:val="20"/>
      <w:szCs w:val="20"/>
    </w:rPr>
  </w:style>
  <w:style w:type="paragraph" w:customStyle="1" w:styleId="Paragraph">
    <w:name w:val="Paragraph"/>
    <w:basedOn w:val="Normal"/>
    <w:rsid w:val="00875474"/>
    <w:pPr>
      <w:spacing w:after="201"/>
    </w:pPr>
  </w:style>
  <w:style w:type="paragraph" w:customStyle="1" w:styleId="Recipient">
    <w:name w:val="Recipient"/>
    <w:basedOn w:val="Normal"/>
    <w:rsid w:val="00875474"/>
  </w:style>
  <w:style w:type="paragraph" w:styleId="Salutation">
    <w:name w:val="Salutation"/>
    <w:basedOn w:val="AddressLast"/>
    <w:rsid w:val="00875474"/>
    <w:rPr>
      <w:rFonts w:ascii="Times Roman" w:hAnsi="Times Roman"/>
      <w:color w:val="auto"/>
      <w:sz w:val="20"/>
      <w:szCs w:val="20"/>
    </w:rPr>
  </w:style>
  <w:style w:type="paragraph" w:styleId="Signature">
    <w:name w:val="Signature"/>
    <w:basedOn w:val="Paragraph"/>
    <w:rsid w:val="00875474"/>
    <w:pPr>
      <w:spacing w:after="720"/>
    </w:pPr>
  </w:style>
  <w:style w:type="paragraph" w:styleId="BodyText">
    <w:name w:val="Body Text"/>
    <w:basedOn w:val="Normal"/>
    <w:rsid w:val="00875474"/>
    <w:pPr>
      <w:widowControl/>
    </w:pPr>
    <w:rPr>
      <w:b/>
      <w:bCs/>
      <w:noProof w:val="0"/>
      <w:color w:val="008000"/>
      <w:lang w:val="en-CA"/>
    </w:rPr>
  </w:style>
  <w:style w:type="character" w:styleId="Hyperlink">
    <w:name w:val="Hyperlink"/>
    <w:basedOn w:val="DefaultParagraphFont"/>
    <w:rsid w:val="00875474"/>
    <w:rPr>
      <w:color w:val="0000FF"/>
      <w:u w:val="single"/>
    </w:rPr>
  </w:style>
  <w:style w:type="paragraph" w:styleId="Header">
    <w:name w:val="header"/>
    <w:basedOn w:val="Normal"/>
    <w:rsid w:val="005C46C1"/>
    <w:pPr>
      <w:tabs>
        <w:tab w:val="center" w:pos="4320"/>
        <w:tab w:val="right" w:pos="8640"/>
      </w:tabs>
    </w:pPr>
  </w:style>
  <w:style w:type="paragraph" w:styleId="Footer">
    <w:name w:val="footer"/>
    <w:basedOn w:val="Normal"/>
    <w:rsid w:val="005C46C1"/>
    <w:pPr>
      <w:tabs>
        <w:tab w:val="center" w:pos="4320"/>
        <w:tab w:val="right" w:pos="8640"/>
      </w:tabs>
    </w:pPr>
  </w:style>
  <w:style w:type="character" w:styleId="PageNumber">
    <w:name w:val="page number"/>
    <w:basedOn w:val="DefaultParagraphFont"/>
    <w:rsid w:val="005C46C1"/>
  </w:style>
  <w:style w:type="paragraph" w:customStyle="1" w:styleId="Default">
    <w:name w:val="Default"/>
    <w:rsid w:val="007B1B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227E8"/>
    <w:rPr>
      <w:rFonts w:ascii="Tahoma" w:hAnsi="Tahoma" w:cs="Tahoma"/>
      <w:sz w:val="16"/>
      <w:szCs w:val="16"/>
    </w:rPr>
  </w:style>
  <w:style w:type="character" w:customStyle="1" w:styleId="BalloonTextChar">
    <w:name w:val="Balloon Text Char"/>
    <w:basedOn w:val="DefaultParagraphFont"/>
    <w:link w:val="BalloonText"/>
    <w:rsid w:val="003227E8"/>
    <w:rPr>
      <w:rFonts w:ascii="Tahoma" w:hAnsi="Tahoma" w:cs="Tahoma"/>
      <w:noProof/>
      <w:color w:val="000000"/>
      <w:sz w:val="16"/>
      <w:szCs w:val="16"/>
    </w:rPr>
  </w:style>
  <w:style w:type="paragraph" w:styleId="NoSpacing">
    <w:name w:val="No Spacing"/>
    <w:uiPriority w:val="1"/>
    <w:qFormat/>
    <w:rsid w:val="005B0DA2"/>
    <w:rPr>
      <w:rFonts w:asciiTheme="minorHAnsi" w:eastAsiaTheme="minorHAnsi" w:hAnsiTheme="minorHAnsi" w:cstheme="minorBidi"/>
      <w:sz w:val="22"/>
      <w:szCs w:val="22"/>
    </w:rPr>
  </w:style>
  <w:style w:type="paragraph" w:styleId="ListParagraph">
    <w:name w:val="List Paragraph"/>
    <w:basedOn w:val="Normal"/>
    <w:uiPriority w:val="34"/>
    <w:qFormat/>
    <w:rsid w:val="00EC5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21643">
      <w:bodyDiv w:val="1"/>
      <w:marLeft w:val="0"/>
      <w:marRight w:val="0"/>
      <w:marTop w:val="0"/>
      <w:marBottom w:val="0"/>
      <w:divBdr>
        <w:top w:val="none" w:sz="0" w:space="0" w:color="auto"/>
        <w:left w:val="none" w:sz="0" w:space="0" w:color="auto"/>
        <w:bottom w:val="none" w:sz="0" w:space="0" w:color="auto"/>
        <w:right w:val="none" w:sz="0" w:space="0" w:color="auto"/>
      </w:divBdr>
    </w:div>
    <w:div w:id="1275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ortensen@fs.fed.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ax2044ad.aw</vt:lpstr>
    </vt:vector>
  </TitlesOfParts>
  <Company>USDA Forest Service</Company>
  <LinksUpToDate>false</LinksUpToDate>
  <CharactersWithSpaces>5096</CharactersWithSpaces>
  <SharedDoc>false</SharedDoc>
  <HLinks>
    <vt:vector size="6" baseType="variant">
      <vt:variant>
        <vt:i4>7733262</vt:i4>
      </vt:variant>
      <vt:variant>
        <vt:i4>0</vt:i4>
      </vt:variant>
      <vt:variant>
        <vt:i4>0</vt:i4>
      </vt:variant>
      <vt:variant>
        <vt:i4>5</vt:i4>
      </vt:variant>
      <vt:variant>
        <vt:lpwstr>mailto:waedwards@fs.fed.us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ax2044ad.aw</dc:title>
  <dc:subject/>
  <dc:creator>dsherwood</dc:creator>
  <cp:keywords/>
  <dc:description>Created by ApplixWare Release 4.41 (build 1021.220) #17  RTF Export Filter</dc:description>
  <cp:lastModifiedBy>Mortensen, Ron W -FS</cp:lastModifiedBy>
  <cp:revision>10</cp:revision>
  <cp:lastPrinted>2013-02-26T20:33:00Z</cp:lastPrinted>
  <dcterms:created xsi:type="dcterms:W3CDTF">2013-02-25T22:21:00Z</dcterms:created>
  <dcterms:modified xsi:type="dcterms:W3CDTF">2013-02-26T22:26:00Z</dcterms:modified>
</cp:coreProperties>
</file>