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69A" w:rsidRPr="00F60A5F" w:rsidRDefault="008F469A" w:rsidP="00F92546">
      <w:pPr>
        <w:pStyle w:val="Heading1"/>
        <w:spacing w:before="120"/>
        <w:contextualSpacing/>
        <w:jc w:val="center"/>
        <w:rPr>
          <w:color w:val="auto"/>
        </w:rPr>
      </w:pPr>
      <w:bookmarkStart w:id="0" w:name="_GoBack"/>
      <w:bookmarkEnd w:id="0"/>
      <w:r w:rsidRPr="00F60A5F">
        <w:rPr>
          <w:color w:val="auto"/>
        </w:rPr>
        <w:t xml:space="preserve">Texas </w:t>
      </w:r>
      <w:r w:rsidR="000F591F">
        <w:rPr>
          <w:color w:val="auto"/>
        </w:rPr>
        <w:t xml:space="preserve">A&amp;M </w:t>
      </w:r>
      <w:r w:rsidRPr="00F60A5F">
        <w:rPr>
          <w:color w:val="auto"/>
        </w:rPr>
        <w:t>AgriLife Extension Service</w:t>
      </w:r>
    </w:p>
    <w:p w:rsidR="008F469A" w:rsidRDefault="008F469A" w:rsidP="00283BB9">
      <w:pPr>
        <w:spacing w:after="0" w:line="240" w:lineRule="auto"/>
        <w:jc w:val="center"/>
        <w:rPr>
          <w:rFonts w:ascii="Cambria" w:hAnsi="Cambria"/>
          <w:sz w:val="28"/>
          <w:szCs w:val="28"/>
        </w:rPr>
      </w:pPr>
      <w:r w:rsidRPr="00F60A5F">
        <w:rPr>
          <w:rFonts w:ascii="Cambria" w:hAnsi="Cambria"/>
          <w:sz w:val="28"/>
          <w:szCs w:val="28"/>
        </w:rPr>
        <w:t xml:space="preserve">Texas </w:t>
      </w:r>
      <w:smartTag w:uri="urn:schemas-microsoft-com:office:smarttags" w:element="place">
        <w:r w:rsidRPr="00F60A5F">
          <w:rPr>
            <w:rFonts w:ascii="Cambria" w:hAnsi="Cambria"/>
            <w:sz w:val="28"/>
            <w:szCs w:val="28"/>
          </w:rPr>
          <w:t>A&amp;M</w:t>
        </w:r>
      </w:smartTag>
      <w:r w:rsidRPr="00F60A5F">
        <w:rPr>
          <w:rFonts w:ascii="Cambria" w:hAnsi="Cambria"/>
          <w:sz w:val="28"/>
          <w:szCs w:val="28"/>
        </w:rPr>
        <w:t xml:space="preserve"> </w:t>
      </w:r>
      <w:smartTag w:uri="urn:schemas-microsoft-com:office:smarttags" w:element="place">
        <w:r w:rsidRPr="00F60A5F">
          <w:rPr>
            <w:rFonts w:ascii="Cambria" w:hAnsi="Cambria"/>
            <w:sz w:val="28"/>
            <w:szCs w:val="28"/>
          </w:rPr>
          <w:t>University</w:t>
        </w:r>
      </w:smartTag>
      <w:r w:rsidRPr="00F60A5F">
        <w:rPr>
          <w:rFonts w:ascii="Cambria" w:hAnsi="Cambria"/>
          <w:sz w:val="28"/>
          <w:szCs w:val="28"/>
        </w:rPr>
        <w:t xml:space="preserve"> System (TAMUS)</w:t>
      </w:r>
    </w:p>
    <w:p w:rsidR="00B4719B" w:rsidRPr="00B4719B" w:rsidRDefault="00B4719B" w:rsidP="00283BB9">
      <w:pPr>
        <w:spacing w:after="0" w:line="240" w:lineRule="auto"/>
        <w:jc w:val="center"/>
        <w:rPr>
          <w:rFonts w:ascii="Cambria" w:hAnsi="Cambria"/>
          <w:sz w:val="20"/>
          <w:szCs w:val="28"/>
        </w:rPr>
      </w:pPr>
      <w:r w:rsidRPr="00B4719B">
        <w:rPr>
          <w:rFonts w:ascii="Cambria" w:hAnsi="Cambria"/>
          <w:sz w:val="20"/>
          <w:szCs w:val="28"/>
        </w:rPr>
        <w:t>Position Announcement</w:t>
      </w:r>
    </w:p>
    <w:p w:rsidR="008F469A" w:rsidRPr="00E86761" w:rsidRDefault="008F469A" w:rsidP="00E86761">
      <w:pPr>
        <w:spacing w:after="0" w:line="240" w:lineRule="auto"/>
        <w:jc w:val="center"/>
        <w:rPr>
          <w:rFonts w:ascii="Cambria" w:hAnsi="Cambria"/>
          <w:sz w:val="28"/>
          <w:szCs w:val="28"/>
        </w:rPr>
      </w:pPr>
    </w:p>
    <w:p w:rsidR="008F469A" w:rsidRDefault="008F469A" w:rsidP="00E86761">
      <w:pPr>
        <w:pStyle w:val="Heading1"/>
        <w:spacing w:before="0" w:line="240" w:lineRule="auto"/>
        <w:contextualSpacing/>
      </w:pPr>
      <w:r>
        <w:t xml:space="preserve">Assistant Professor and Extension </w:t>
      </w:r>
      <w:r w:rsidR="00BF22DE">
        <w:t>Range Specialis</w:t>
      </w:r>
      <w:r>
        <w:t>t</w:t>
      </w:r>
    </w:p>
    <w:p w:rsidR="000A5F39" w:rsidRDefault="000A5F39" w:rsidP="000A5F39">
      <w:pPr>
        <w:spacing w:after="0"/>
        <w:jc w:val="both"/>
        <w:rPr>
          <w:u w:val="single"/>
        </w:rPr>
      </w:pPr>
    </w:p>
    <w:p w:rsidR="008F469A" w:rsidRPr="00017C51" w:rsidRDefault="008F469A" w:rsidP="00E6505B">
      <w:pPr>
        <w:rPr>
          <w:sz w:val="20"/>
          <w:szCs w:val="20"/>
        </w:rPr>
      </w:pPr>
      <w:r w:rsidRPr="00017C51">
        <w:rPr>
          <w:b/>
          <w:sz w:val="20"/>
          <w:szCs w:val="20"/>
          <w:u w:val="single"/>
        </w:rPr>
        <w:t>Qualifications</w:t>
      </w:r>
      <w:r w:rsidRPr="00017C51">
        <w:rPr>
          <w:b/>
          <w:sz w:val="20"/>
          <w:szCs w:val="20"/>
        </w:rPr>
        <w:t>:</w:t>
      </w:r>
      <w:r w:rsidRPr="00017C51">
        <w:rPr>
          <w:sz w:val="20"/>
          <w:szCs w:val="20"/>
        </w:rPr>
        <w:t xml:space="preserve">  </w:t>
      </w:r>
      <w:r w:rsidR="00A30703" w:rsidRPr="00017C51">
        <w:rPr>
          <w:sz w:val="20"/>
          <w:szCs w:val="20"/>
        </w:rPr>
        <w:t>Ph.D. in Range</w:t>
      </w:r>
      <w:r w:rsidR="00BF22DE" w:rsidRPr="00017C51">
        <w:rPr>
          <w:sz w:val="20"/>
          <w:szCs w:val="20"/>
        </w:rPr>
        <w:t>land Ecology and Management,</w:t>
      </w:r>
      <w:r w:rsidR="00A30703" w:rsidRPr="00017C51">
        <w:rPr>
          <w:sz w:val="20"/>
          <w:szCs w:val="20"/>
        </w:rPr>
        <w:t xml:space="preserve"> Ecosystem Science or other Natural Resources related discipline. The equivalent of two years in Extension, teaching, research, post-doctoral or related professional experience is preferred. </w:t>
      </w:r>
      <w:r w:rsidR="00017C51" w:rsidRPr="00562EE3">
        <w:rPr>
          <w:sz w:val="20"/>
          <w:szCs w:val="20"/>
        </w:rPr>
        <w:t xml:space="preserve">Training and expertise in the use of </w:t>
      </w:r>
      <w:r w:rsidR="006272CA" w:rsidRPr="00562EE3">
        <w:rPr>
          <w:sz w:val="20"/>
          <w:szCs w:val="20"/>
        </w:rPr>
        <w:t xml:space="preserve">prescribed burning or research in historical fire regimes as they relate to vegetation management </w:t>
      </w:r>
      <w:r w:rsidR="00017C51" w:rsidRPr="00562EE3">
        <w:rPr>
          <w:sz w:val="20"/>
          <w:szCs w:val="20"/>
        </w:rPr>
        <w:t>is highly desirable.</w:t>
      </w:r>
      <w:r w:rsidR="00017C51" w:rsidRPr="00017C51">
        <w:rPr>
          <w:sz w:val="20"/>
          <w:szCs w:val="20"/>
        </w:rPr>
        <w:t xml:space="preserve"> </w:t>
      </w:r>
      <w:r w:rsidRPr="00017C51">
        <w:rPr>
          <w:sz w:val="20"/>
          <w:szCs w:val="20"/>
        </w:rPr>
        <w:t xml:space="preserve">Demonstrated ability to work with diverse </w:t>
      </w:r>
      <w:r w:rsidR="00A30703" w:rsidRPr="00017C51">
        <w:rPr>
          <w:sz w:val="20"/>
          <w:szCs w:val="20"/>
        </w:rPr>
        <w:t>stakeholder</w:t>
      </w:r>
      <w:r w:rsidRPr="00017C51">
        <w:rPr>
          <w:sz w:val="20"/>
          <w:szCs w:val="20"/>
        </w:rPr>
        <w:t xml:space="preserve"> groups, communicate effectively, conduct interdisciplinary program</w:t>
      </w:r>
      <w:r w:rsidR="00A30703" w:rsidRPr="00017C51">
        <w:rPr>
          <w:sz w:val="20"/>
          <w:szCs w:val="20"/>
        </w:rPr>
        <w:t xml:space="preserve"> development</w:t>
      </w:r>
      <w:r w:rsidRPr="00017C51">
        <w:rPr>
          <w:sz w:val="20"/>
          <w:szCs w:val="20"/>
        </w:rPr>
        <w:t>, and effective</w:t>
      </w:r>
      <w:r w:rsidR="00A30703" w:rsidRPr="00017C51">
        <w:rPr>
          <w:sz w:val="20"/>
          <w:szCs w:val="20"/>
        </w:rPr>
        <w:t>ly apply</w:t>
      </w:r>
      <w:r w:rsidRPr="00017C51">
        <w:rPr>
          <w:sz w:val="20"/>
          <w:szCs w:val="20"/>
        </w:rPr>
        <w:t xml:space="preserve"> teaching and research method</w:t>
      </w:r>
      <w:r w:rsidR="00A30703" w:rsidRPr="00017C51">
        <w:rPr>
          <w:sz w:val="20"/>
          <w:szCs w:val="20"/>
        </w:rPr>
        <w:t>ologies is</w:t>
      </w:r>
      <w:r w:rsidRPr="00017C51">
        <w:rPr>
          <w:sz w:val="20"/>
          <w:szCs w:val="20"/>
        </w:rPr>
        <w:t xml:space="preserve"> required</w:t>
      </w:r>
      <w:r w:rsidR="00D23085" w:rsidRPr="00017C51">
        <w:rPr>
          <w:sz w:val="20"/>
          <w:szCs w:val="20"/>
        </w:rPr>
        <w:t>.</w:t>
      </w:r>
      <w:r w:rsidR="006272CA">
        <w:rPr>
          <w:sz w:val="20"/>
          <w:szCs w:val="20"/>
        </w:rPr>
        <w:t xml:space="preserve"> Writing</w:t>
      </w:r>
      <w:r w:rsidR="00690B54">
        <w:rPr>
          <w:sz w:val="20"/>
          <w:szCs w:val="20"/>
        </w:rPr>
        <w:t>-</w:t>
      </w:r>
      <w:r w:rsidR="006272CA">
        <w:rPr>
          <w:sz w:val="20"/>
          <w:szCs w:val="20"/>
        </w:rPr>
        <w:t>p</w:t>
      </w:r>
      <w:r w:rsidR="00E41327" w:rsidRPr="00017C51">
        <w:rPr>
          <w:sz w:val="20"/>
          <w:szCs w:val="20"/>
        </w:rPr>
        <w:t>roficiency</w:t>
      </w:r>
      <w:r w:rsidR="00A82585" w:rsidRPr="00017C51">
        <w:rPr>
          <w:sz w:val="20"/>
          <w:szCs w:val="20"/>
        </w:rPr>
        <w:t xml:space="preserve"> is required and experience </w:t>
      </w:r>
      <w:r w:rsidR="00E41327" w:rsidRPr="00017C51">
        <w:rPr>
          <w:sz w:val="20"/>
          <w:szCs w:val="20"/>
        </w:rPr>
        <w:t>with web-based and other distance-based education is preferred.</w:t>
      </w:r>
    </w:p>
    <w:p w:rsidR="0060741E" w:rsidRPr="00017C51" w:rsidRDefault="00D23085" w:rsidP="00E6505B">
      <w:pPr>
        <w:spacing w:line="240" w:lineRule="auto"/>
        <w:rPr>
          <w:sz w:val="20"/>
          <w:szCs w:val="20"/>
        </w:rPr>
      </w:pPr>
      <w:r w:rsidRPr="00017C51">
        <w:rPr>
          <w:b/>
          <w:sz w:val="20"/>
          <w:szCs w:val="20"/>
          <w:u w:val="single"/>
        </w:rPr>
        <w:t>Area Served</w:t>
      </w:r>
      <w:r w:rsidRPr="00017C51">
        <w:rPr>
          <w:b/>
          <w:sz w:val="20"/>
          <w:szCs w:val="20"/>
        </w:rPr>
        <w:t>:</w:t>
      </w:r>
      <w:r w:rsidRPr="00017C51">
        <w:rPr>
          <w:sz w:val="20"/>
          <w:szCs w:val="20"/>
        </w:rPr>
        <w:t xml:space="preserve"> </w:t>
      </w:r>
      <w:r w:rsidR="0060741E" w:rsidRPr="00017C51">
        <w:rPr>
          <w:sz w:val="20"/>
          <w:szCs w:val="20"/>
        </w:rPr>
        <w:t xml:space="preserve"> Position will be headquartered at the </w:t>
      </w:r>
      <w:r w:rsidR="00BF22DE" w:rsidRPr="00017C51">
        <w:rPr>
          <w:sz w:val="20"/>
          <w:szCs w:val="20"/>
        </w:rPr>
        <w:t xml:space="preserve">Texas </w:t>
      </w:r>
      <w:r w:rsidR="0060741E" w:rsidRPr="00017C51">
        <w:rPr>
          <w:sz w:val="20"/>
          <w:szCs w:val="20"/>
        </w:rPr>
        <w:t>AgriLife Research a</w:t>
      </w:r>
      <w:r w:rsidR="00E31A38" w:rsidRPr="00017C51">
        <w:rPr>
          <w:sz w:val="20"/>
          <w:szCs w:val="20"/>
        </w:rPr>
        <w:t>nd Extension Center in</w:t>
      </w:r>
      <w:r w:rsidR="00562EE3">
        <w:rPr>
          <w:sz w:val="20"/>
          <w:szCs w:val="20"/>
        </w:rPr>
        <w:t xml:space="preserve"> </w:t>
      </w:r>
      <w:r w:rsidR="006272CA">
        <w:rPr>
          <w:sz w:val="20"/>
          <w:szCs w:val="20"/>
        </w:rPr>
        <w:t xml:space="preserve">San Angelo or Vernon. </w:t>
      </w:r>
      <w:r w:rsidR="00BF22DE" w:rsidRPr="00017C51">
        <w:rPr>
          <w:sz w:val="20"/>
          <w:szCs w:val="20"/>
        </w:rPr>
        <w:t xml:space="preserve">Districts served will include </w:t>
      </w:r>
      <w:r w:rsidR="00F21B9A" w:rsidRPr="00017C51">
        <w:rPr>
          <w:sz w:val="20"/>
          <w:szCs w:val="20"/>
        </w:rPr>
        <w:t xml:space="preserve">designated counties in Panhandle </w:t>
      </w:r>
      <w:r w:rsidR="00BF22DE" w:rsidRPr="00017C51">
        <w:rPr>
          <w:sz w:val="20"/>
          <w:szCs w:val="20"/>
        </w:rPr>
        <w:t>District 1</w:t>
      </w:r>
      <w:r w:rsidR="00F21B9A" w:rsidRPr="00017C51">
        <w:rPr>
          <w:sz w:val="20"/>
          <w:szCs w:val="20"/>
        </w:rPr>
        <w:t>, South Plains District 2, Rolling Plains District 3,</w:t>
      </w:r>
      <w:r w:rsidR="00BF22DE" w:rsidRPr="00017C51">
        <w:rPr>
          <w:sz w:val="20"/>
          <w:szCs w:val="20"/>
        </w:rPr>
        <w:t xml:space="preserve"> and </w:t>
      </w:r>
      <w:r w:rsidR="00F21B9A" w:rsidRPr="00017C51">
        <w:rPr>
          <w:sz w:val="20"/>
          <w:szCs w:val="20"/>
        </w:rPr>
        <w:t>West Central</w:t>
      </w:r>
      <w:r w:rsidR="00BF22DE" w:rsidRPr="00017C51">
        <w:rPr>
          <w:sz w:val="20"/>
          <w:szCs w:val="20"/>
        </w:rPr>
        <w:t xml:space="preserve"> District </w:t>
      </w:r>
      <w:r w:rsidR="00F21B9A" w:rsidRPr="00017C51">
        <w:rPr>
          <w:sz w:val="20"/>
          <w:szCs w:val="20"/>
        </w:rPr>
        <w:t>7</w:t>
      </w:r>
      <w:r w:rsidR="00BF22DE" w:rsidRPr="00017C51">
        <w:rPr>
          <w:sz w:val="20"/>
          <w:szCs w:val="20"/>
        </w:rPr>
        <w:t>.</w:t>
      </w:r>
    </w:p>
    <w:p w:rsidR="0060741E" w:rsidRPr="00017C51" w:rsidRDefault="00D23085" w:rsidP="00E6505B">
      <w:pPr>
        <w:tabs>
          <w:tab w:val="left" w:pos="7245"/>
        </w:tabs>
        <w:spacing w:line="240" w:lineRule="auto"/>
        <w:rPr>
          <w:sz w:val="20"/>
          <w:szCs w:val="20"/>
        </w:rPr>
      </w:pPr>
      <w:r w:rsidRPr="00017C51">
        <w:rPr>
          <w:b/>
          <w:sz w:val="20"/>
          <w:szCs w:val="20"/>
          <w:u w:val="single"/>
        </w:rPr>
        <w:t>Salary:</w:t>
      </w:r>
      <w:r w:rsidRPr="00017C51">
        <w:rPr>
          <w:sz w:val="20"/>
          <w:szCs w:val="20"/>
        </w:rPr>
        <w:t xml:space="preserve">  </w:t>
      </w:r>
      <w:r w:rsidR="0060741E" w:rsidRPr="00017C51">
        <w:rPr>
          <w:sz w:val="20"/>
          <w:szCs w:val="20"/>
        </w:rPr>
        <w:t>Commensurate with ability, education and professional experience.</w:t>
      </w:r>
    </w:p>
    <w:p w:rsidR="00F60A5F" w:rsidRPr="00017C51" w:rsidRDefault="008F469A" w:rsidP="00E6505B">
      <w:pPr>
        <w:tabs>
          <w:tab w:val="center" w:pos="5400"/>
        </w:tabs>
        <w:rPr>
          <w:sz w:val="20"/>
          <w:szCs w:val="20"/>
        </w:rPr>
      </w:pPr>
      <w:r w:rsidRPr="00017C51">
        <w:rPr>
          <w:b/>
          <w:sz w:val="20"/>
          <w:szCs w:val="20"/>
          <w:u w:val="single"/>
        </w:rPr>
        <w:t>Administrative Relationships</w:t>
      </w:r>
      <w:r w:rsidRPr="00017C51">
        <w:rPr>
          <w:b/>
          <w:sz w:val="20"/>
          <w:szCs w:val="20"/>
        </w:rPr>
        <w:t>:</w:t>
      </w:r>
      <w:r w:rsidRPr="00017C51">
        <w:rPr>
          <w:sz w:val="20"/>
          <w:szCs w:val="20"/>
        </w:rPr>
        <w:t xml:space="preserve">  </w:t>
      </w:r>
      <w:r w:rsidR="0060741E" w:rsidRPr="00017C51">
        <w:rPr>
          <w:sz w:val="20"/>
          <w:szCs w:val="20"/>
        </w:rPr>
        <w:t xml:space="preserve">The individual selected will serve as a faculty member in the Department of Ecosystem Science and Management, Texas A&amp;M University and will respond to AgriLife Extension Administration through the Department Head and Associate Department Head for Extension. </w:t>
      </w:r>
      <w:r w:rsidRPr="00017C51">
        <w:rPr>
          <w:sz w:val="20"/>
          <w:szCs w:val="20"/>
        </w:rPr>
        <w:t>Cooperation with district and county Extension faculty and other Extension faculty in planning, conducting and evaluating educational programs is expected.</w:t>
      </w:r>
    </w:p>
    <w:p w:rsidR="008F469A" w:rsidRPr="00017C51" w:rsidRDefault="008F469A" w:rsidP="00E6505B">
      <w:pPr>
        <w:rPr>
          <w:b/>
          <w:sz w:val="20"/>
          <w:szCs w:val="20"/>
        </w:rPr>
      </w:pPr>
      <w:r w:rsidRPr="00017C51">
        <w:rPr>
          <w:b/>
          <w:sz w:val="20"/>
          <w:szCs w:val="20"/>
          <w:u w:val="single"/>
        </w:rPr>
        <w:t>Major Job Responsibilities</w:t>
      </w:r>
      <w:r w:rsidRPr="00017C51">
        <w:rPr>
          <w:b/>
          <w:sz w:val="20"/>
          <w:szCs w:val="20"/>
        </w:rPr>
        <w:t>:</w:t>
      </w:r>
    </w:p>
    <w:p w:rsidR="008F469A" w:rsidRPr="00017C51" w:rsidRDefault="008F469A" w:rsidP="00E6505B">
      <w:pPr>
        <w:pStyle w:val="ListParagraph"/>
        <w:numPr>
          <w:ilvl w:val="0"/>
          <w:numId w:val="1"/>
        </w:numPr>
        <w:ind w:left="180" w:hanging="180"/>
        <w:rPr>
          <w:sz w:val="20"/>
          <w:szCs w:val="20"/>
        </w:rPr>
      </w:pPr>
      <w:r w:rsidRPr="00017C51">
        <w:rPr>
          <w:sz w:val="20"/>
          <w:szCs w:val="20"/>
        </w:rPr>
        <w:t xml:space="preserve">Develop a high profile, effective educational program in </w:t>
      </w:r>
      <w:r w:rsidR="00BF22DE" w:rsidRPr="00017C51">
        <w:rPr>
          <w:sz w:val="20"/>
          <w:szCs w:val="20"/>
        </w:rPr>
        <w:t>Rangeland Ecology and Management</w:t>
      </w:r>
      <w:r w:rsidR="005727E3" w:rsidRPr="00017C51">
        <w:rPr>
          <w:sz w:val="20"/>
          <w:szCs w:val="20"/>
        </w:rPr>
        <w:t>,</w:t>
      </w:r>
      <w:r w:rsidRPr="00017C51">
        <w:rPr>
          <w:sz w:val="20"/>
          <w:szCs w:val="20"/>
        </w:rPr>
        <w:t xml:space="preserve"> with emphasis on </w:t>
      </w:r>
      <w:r w:rsidR="00BF22DE" w:rsidRPr="00017C51">
        <w:rPr>
          <w:sz w:val="20"/>
          <w:szCs w:val="20"/>
        </w:rPr>
        <w:t>Texas rangelands</w:t>
      </w:r>
      <w:r w:rsidR="005727E3" w:rsidRPr="00017C51">
        <w:rPr>
          <w:sz w:val="20"/>
          <w:szCs w:val="20"/>
        </w:rPr>
        <w:t>,</w:t>
      </w:r>
      <w:r w:rsidR="00E41327" w:rsidRPr="00017C51">
        <w:rPr>
          <w:sz w:val="20"/>
          <w:szCs w:val="20"/>
        </w:rPr>
        <w:t xml:space="preserve"> </w:t>
      </w:r>
      <w:r w:rsidR="00562EE3">
        <w:rPr>
          <w:sz w:val="20"/>
          <w:szCs w:val="20"/>
        </w:rPr>
        <w:t xml:space="preserve">which is recognized </w:t>
      </w:r>
      <w:r w:rsidR="00E41327" w:rsidRPr="00017C51">
        <w:rPr>
          <w:sz w:val="20"/>
          <w:szCs w:val="20"/>
        </w:rPr>
        <w:t>at regional, state, national and international levels.</w:t>
      </w:r>
    </w:p>
    <w:p w:rsidR="008F469A" w:rsidRPr="00017C51" w:rsidRDefault="008F469A" w:rsidP="00E6505B">
      <w:pPr>
        <w:pStyle w:val="ListParagraph"/>
        <w:numPr>
          <w:ilvl w:val="0"/>
          <w:numId w:val="1"/>
        </w:numPr>
        <w:ind w:left="180" w:hanging="180"/>
        <w:rPr>
          <w:sz w:val="20"/>
          <w:szCs w:val="20"/>
        </w:rPr>
      </w:pPr>
      <w:r w:rsidRPr="00017C51">
        <w:rPr>
          <w:sz w:val="20"/>
          <w:szCs w:val="20"/>
        </w:rPr>
        <w:t xml:space="preserve">Work </w:t>
      </w:r>
      <w:r w:rsidR="009F7C25" w:rsidRPr="00017C51">
        <w:rPr>
          <w:sz w:val="20"/>
          <w:szCs w:val="20"/>
        </w:rPr>
        <w:t xml:space="preserve">cooperatively with </w:t>
      </w:r>
      <w:r w:rsidRPr="00017C51">
        <w:rPr>
          <w:sz w:val="20"/>
          <w:szCs w:val="20"/>
        </w:rPr>
        <w:t>diverse stakeholders, including other state and federal agencies</w:t>
      </w:r>
      <w:r w:rsidR="00802E5A" w:rsidRPr="00017C51">
        <w:rPr>
          <w:sz w:val="20"/>
          <w:szCs w:val="20"/>
        </w:rPr>
        <w:t>, commodity groups, private industry</w:t>
      </w:r>
      <w:r w:rsidR="009F7C25" w:rsidRPr="00017C51">
        <w:rPr>
          <w:sz w:val="20"/>
          <w:szCs w:val="20"/>
        </w:rPr>
        <w:t>, private landowners</w:t>
      </w:r>
      <w:r w:rsidRPr="00017C51">
        <w:rPr>
          <w:sz w:val="20"/>
          <w:szCs w:val="20"/>
        </w:rPr>
        <w:t xml:space="preserve"> and non-governmental organizations to formulate educational programs for diverse audiences and develop innovative approaches to solving </w:t>
      </w:r>
      <w:r w:rsidR="008A3202" w:rsidRPr="00017C51">
        <w:rPr>
          <w:sz w:val="20"/>
          <w:szCs w:val="20"/>
        </w:rPr>
        <w:t xml:space="preserve">a variety of environmental </w:t>
      </w:r>
      <w:r w:rsidRPr="00017C51">
        <w:rPr>
          <w:sz w:val="20"/>
          <w:szCs w:val="20"/>
        </w:rPr>
        <w:t>problems.</w:t>
      </w:r>
    </w:p>
    <w:p w:rsidR="008F469A" w:rsidRPr="00017C51" w:rsidRDefault="008F469A" w:rsidP="00E6505B">
      <w:pPr>
        <w:pStyle w:val="ListParagraph"/>
        <w:numPr>
          <w:ilvl w:val="0"/>
          <w:numId w:val="1"/>
        </w:numPr>
        <w:ind w:left="180" w:hanging="180"/>
        <w:rPr>
          <w:sz w:val="20"/>
          <w:szCs w:val="20"/>
        </w:rPr>
      </w:pPr>
      <w:r w:rsidRPr="00017C51">
        <w:rPr>
          <w:sz w:val="20"/>
          <w:szCs w:val="20"/>
        </w:rPr>
        <w:t xml:space="preserve">Provide training, technical expertise and educational </w:t>
      </w:r>
      <w:r w:rsidR="00802E5A" w:rsidRPr="00017C51">
        <w:rPr>
          <w:sz w:val="20"/>
          <w:szCs w:val="20"/>
        </w:rPr>
        <w:t xml:space="preserve">programming </w:t>
      </w:r>
      <w:r w:rsidRPr="00017C51">
        <w:rPr>
          <w:sz w:val="20"/>
          <w:szCs w:val="20"/>
        </w:rPr>
        <w:t xml:space="preserve">support for County Extension Agents </w:t>
      </w:r>
      <w:r w:rsidR="00BF22DE" w:rsidRPr="00017C51">
        <w:rPr>
          <w:sz w:val="20"/>
          <w:szCs w:val="20"/>
        </w:rPr>
        <w:t xml:space="preserve">in the discipline area of </w:t>
      </w:r>
      <w:r w:rsidR="00B97744" w:rsidRPr="00017C51">
        <w:rPr>
          <w:sz w:val="20"/>
          <w:szCs w:val="20"/>
        </w:rPr>
        <w:t xml:space="preserve">rangeland ecology and </w:t>
      </w:r>
      <w:r w:rsidR="00BF22DE" w:rsidRPr="00017C51">
        <w:rPr>
          <w:sz w:val="20"/>
          <w:szCs w:val="20"/>
        </w:rPr>
        <w:t>management with specific expertise in grazing management, brush and weed management, prescribed fire, watershed management and rangeland restoration</w:t>
      </w:r>
      <w:r w:rsidRPr="00017C51">
        <w:rPr>
          <w:sz w:val="20"/>
          <w:szCs w:val="20"/>
        </w:rPr>
        <w:t>.</w:t>
      </w:r>
    </w:p>
    <w:p w:rsidR="00E41327" w:rsidRPr="00017C51" w:rsidRDefault="008F469A" w:rsidP="00E6505B">
      <w:pPr>
        <w:pStyle w:val="ListParagraph"/>
        <w:numPr>
          <w:ilvl w:val="0"/>
          <w:numId w:val="1"/>
        </w:numPr>
        <w:ind w:left="180" w:hanging="180"/>
        <w:rPr>
          <w:sz w:val="20"/>
          <w:szCs w:val="20"/>
        </w:rPr>
      </w:pPr>
      <w:r w:rsidRPr="00017C51">
        <w:rPr>
          <w:sz w:val="20"/>
          <w:szCs w:val="20"/>
        </w:rPr>
        <w:t xml:space="preserve">Work both individually and as a team member </w:t>
      </w:r>
      <w:r w:rsidR="0024593F" w:rsidRPr="00017C51">
        <w:rPr>
          <w:sz w:val="20"/>
          <w:szCs w:val="20"/>
        </w:rPr>
        <w:t>for effective technology transfer to adult and youth clientele to promote ecosystem management through</w:t>
      </w:r>
      <w:r w:rsidRPr="00017C51">
        <w:rPr>
          <w:sz w:val="20"/>
          <w:szCs w:val="20"/>
        </w:rPr>
        <w:t xml:space="preserve"> planning, </w:t>
      </w:r>
      <w:r w:rsidR="00E41327" w:rsidRPr="00017C51">
        <w:rPr>
          <w:sz w:val="20"/>
          <w:szCs w:val="20"/>
        </w:rPr>
        <w:t>implementing</w:t>
      </w:r>
      <w:r w:rsidRPr="00017C51">
        <w:rPr>
          <w:sz w:val="20"/>
          <w:szCs w:val="20"/>
        </w:rPr>
        <w:t xml:space="preserve"> and evaluating </w:t>
      </w:r>
      <w:r w:rsidR="00E41327" w:rsidRPr="00017C51">
        <w:rPr>
          <w:sz w:val="20"/>
          <w:szCs w:val="20"/>
        </w:rPr>
        <w:t xml:space="preserve">educational </w:t>
      </w:r>
      <w:r w:rsidRPr="00017C51">
        <w:rPr>
          <w:sz w:val="20"/>
          <w:szCs w:val="20"/>
        </w:rPr>
        <w:t>curricula, applied research</w:t>
      </w:r>
      <w:r w:rsidR="00E41327" w:rsidRPr="00017C51">
        <w:rPr>
          <w:sz w:val="20"/>
          <w:szCs w:val="20"/>
        </w:rPr>
        <w:t xml:space="preserve"> projects</w:t>
      </w:r>
      <w:r w:rsidRPr="00017C51">
        <w:rPr>
          <w:sz w:val="20"/>
          <w:szCs w:val="20"/>
        </w:rPr>
        <w:t xml:space="preserve">, </w:t>
      </w:r>
      <w:r w:rsidR="00E41327" w:rsidRPr="00017C51">
        <w:rPr>
          <w:sz w:val="20"/>
          <w:szCs w:val="20"/>
        </w:rPr>
        <w:t xml:space="preserve">field </w:t>
      </w:r>
      <w:r w:rsidRPr="00017C51">
        <w:rPr>
          <w:sz w:val="20"/>
          <w:szCs w:val="20"/>
        </w:rPr>
        <w:t>tours, field days</w:t>
      </w:r>
      <w:r w:rsidR="0024593F" w:rsidRPr="00017C51">
        <w:rPr>
          <w:sz w:val="20"/>
          <w:szCs w:val="20"/>
        </w:rPr>
        <w:t xml:space="preserve">, </w:t>
      </w:r>
      <w:r w:rsidRPr="00017C51">
        <w:rPr>
          <w:sz w:val="20"/>
          <w:szCs w:val="20"/>
        </w:rPr>
        <w:t>seminars</w:t>
      </w:r>
      <w:r w:rsidR="0024593F" w:rsidRPr="00017C51">
        <w:rPr>
          <w:sz w:val="20"/>
          <w:szCs w:val="20"/>
        </w:rPr>
        <w:t xml:space="preserve"> and symposia</w:t>
      </w:r>
      <w:r w:rsidRPr="00017C51">
        <w:rPr>
          <w:sz w:val="20"/>
          <w:szCs w:val="20"/>
        </w:rPr>
        <w:t>.</w:t>
      </w:r>
    </w:p>
    <w:p w:rsidR="00A82585" w:rsidRPr="00017C51" w:rsidRDefault="00A82585" w:rsidP="00E6505B">
      <w:pPr>
        <w:pStyle w:val="ListParagraph"/>
        <w:numPr>
          <w:ilvl w:val="0"/>
          <w:numId w:val="1"/>
        </w:numPr>
        <w:ind w:left="180" w:hanging="180"/>
        <w:rPr>
          <w:sz w:val="20"/>
          <w:szCs w:val="20"/>
        </w:rPr>
      </w:pPr>
      <w:r w:rsidRPr="00017C51">
        <w:rPr>
          <w:sz w:val="20"/>
          <w:szCs w:val="20"/>
        </w:rPr>
        <w:t xml:space="preserve">Plan, develop and write appropriate Extension publications, peer reviewed </w:t>
      </w:r>
      <w:r w:rsidR="005D7D02" w:rsidRPr="00017C51">
        <w:rPr>
          <w:sz w:val="20"/>
          <w:szCs w:val="20"/>
        </w:rPr>
        <w:t>articles</w:t>
      </w:r>
      <w:r w:rsidRPr="00017C51">
        <w:rPr>
          <w:sz w:val="20"/>
          <w:szCs w:val="20"/>
        </w:rPr>
        <w:t xml:space="preserve">, popular articles, newsletters, workbooks and other forms of written </w:t>
      </w:r>
      <w:r w:rsidR="0024593F" w:rsidRPr="00017C51">
        <w:rPr>
          <w:sz w:val="20"/>
          <w:szCs w:val="20"/>
        </w:rPr>
        <w:t>communication</w:t>
      </w:r>
      <w:r w:rsidRPr="00017C51">
        <w:rPr>
          <w:sz w:val="20"/>
          <w:szCs w:val="20"/>
        </w:rPr>
        <w:t xml:space="preserve"> for effective technology transfer.</w:t>
      </w:r>
      <w:r w:rsidR="0024593F" w:rsidRPr="00017C51">
        <w:rPr>
          <w:sz w:val="20"/>
          <w:szCs w:val="20"/>
        </w:rPr>
        <w:t xml:space="preserve"> </w:t>
      </w:r>
    </w:p>
    <w:p w:rsidR="008F469A" w:rsidRPr="00017C51" w:rsidRDefault="008F469A" w:rsidP="00E6505B">
      <w:pPr>
        <w:pStyle w:val="ListParagraph"/>
        <w:numPr>
          <w:ilvl w:val="0"/>
          <w:numId w:val="1"/>
        </w:numPr>
        <w:ind w:left="180" w:hanging="180"/>
        <w:rPr>
          <w:sz w:val="20"/>
          <w:szCs w:val="20"/>
        </w:rPr>
      </w:pPr>
      <w:r w:rsidRPr="00017C51">
        <w:rPr>
          <w:sz w:val="20"/>
          <w:szCs w:val="20"/>
        </w:rPr>
        <w:t xml:space="preserve">Develop relationships with appropriate media outlets and embrace distance education technology to further reach </w:t>
      </w:r>
      <w:r w:rsidR="008A3202" w:rsidRPr="00017C51">
        <w:rPr>
          <w:sz w:val="20"/>
          <w:szCs w:val="20"/>
        </w:rPr>
        <w:t xml:space="preserve">diverse </w:t>
      </w:r>
      <w:r w:rsidRPr="00017C51">
        <w:rPr>
          <w:sz w:val="20"/>
          <w:szCs w:val="20"/>
        </w:rPr>
        <w:t xml:space="preserve">clientele with </w:t>
      </w:r>
      <w:r w:rsidR="008A3202" w:rsidRPr="00017C51">
        <w:rPr>
          <w:sz w:val="20"/>
          <w:szCs w:val="20"/>
        </w:rPr>
        <w:t xml:space="preserve">contemporary </w:t>
      </w:r>
      <w:r w:rsidRPr="00017C51">
        <w:rPr>
          <w:sz w:val="20"/>
          <w:szCs w:val="20"/>
        </w:rPr>
        <w:t>educational program</w:t>
      </w:r>
      <w:r w:rsidR="008A3202" w:rsidRPr="00017C51">
        <w:rPr>
          <w:sz w:val="20"/>
          <w:szCs w:val="20"/>
        </w:rPr>
        <w:t>s and information</w:t>
      </w:r>
      <w:r w:rsidRPr="00017C51">
        <w:rPr>
          <w:sz w:val="20"/>
          <w:szCs w:val="20"/>
        </w:rPr>
        <w:t>.</w:t>
      </w:r>
    </w:p>
    <w:p w:rsidR="00D23085" w:rsidRPr="00017C51" w:rsidRDefault="008F469A" w:rsidP="00E6505B">
      <w:pPr>
        <w:pStyle w:val="ListParagraph"/>
        <w:numPr>
          <w:ilvl w:val="0"/>
          <w:numId w:val="1"/>
        </w:numPr>
        <w:ind w:left="180" w:hanging="180"/>
        <w:rPr>
          <w:sz w:val="20"/>
          <w:szCs w:val="20"/>
        </w:rPr>
      </w:pPr>
      <w:r w:rsidRPr="00017C51">
        <w:rPr>
          <w:sz w:val="20"/>
          <w:szCs w:val="20"/>
        </w:rPr>
        <w:t>Actively develop external funding support for leveraging state funds to aid in development of educational programs.</w:t>
      </w:r>
    </w:p>
    <w:p w:rsidR="008F469A" w:rsidRPr="00017C51" w:rsidRDefault="00D23085" w:rsidP="00E6505B">
      <w:pPr>
        <w:pStyle w:val="ListParagraph"/>
        <w:rPr>
          <w:sz w:val="20"/>
          <w:szCs w:val="20"/>
        </w:rPr>
      </w:pPr>
      <w:r w:rsidRPr="00017C51">
        <w:rPr>
          <w:sz w:val="20"/>
          <w:szCs w:val="20"/>
        </w:rPr>
        <w:t xml:space="preserve">Applications will be accepted </w:t>
      </w:r>
      <w:r w:rsidRPr="00017C51">
        <w:rPr>
          <w:rStyle w:val="Strong"/>
          <w:sz w:val="20"/>
          <w:szCs w:val="20"/>
        </w:rPr>
        <w:t>immediately</w:t>
      </w:r>
      <w:r w:rsidRPr="00017C51">
        <w:rPr>
          <w:sz w:val="20"/>
          <w:szCs w:val="20"/>
        </w:rPr>
        <w:t xml:space="preserve"> and until</w:t>
      </w:r>
      <w:r w:rsidR="00017C51" w:rsidRPr="00017C51">
        <w:rPr>
          <w:sz w:val="20"/>
          <w:szCs w:val="20"/>
        </w:rPr>
        <w:t xml:space="preserve"> the position has been filled. </w:t>
      </w:r>
      <w:r w:rsidRPr="00017C51">
        <w:rPr>
          <w:sz w:val="20"/>
          <w:szCs w:val="20"/>
        </w:rPr>
        <w:t xml:space="preserve">A candidate for the position will not be selected until after </w:t>
      </w:r>
      <w:r w:rsidR="00562EE3">
        <w:rPr>
          <w:rStyle w:val="Strong"/>
          <w:sz w:val="20"/>
          <w:szCs w:val="20"/>
        </w:rPr>
        <w:t>March 1, 2013</w:t>
      </w:r>
      <w:r w:rsidRPr="00017C51">
        <w:rPr>
          <w:sz w:val="20"/>
          <w:szCs w:val="20"/>
        </w:rPr>
        <w:t xml:space="preserve">.  This is a </w:t>
      </w:r>
      <w:r w:rsidR="00786BF1" w:rsidRPr="00017C51">
        <w:rPr>
          <w:sz w:val="20"/>
          <w:szCs w:val="20"/>
        </w:rPr>
        <w:t xml:space="preserve">12-month </w:t>
      </w:r>
      <w:r w:rsidR="00B97744" w:rsidRPr="00017C51">
        <w:rPr>
          <w:sz w:val="20"/>
          <w:szCs w:val="20"/>
        </w:rPr>
        <w:t xml:space="preserve">100% Extension, </w:t>
      </w:r>
      <w:r w:rsidRPr="00017C51">
        <w:rPr>
          <w:sz w:val="20"/>
          <w:szCs w:val="20"/>
        </w:rPr>
        <w:t>non-tenure track position.</w:t>
      </w:r>
    </w:p>
    <w:p w:rsidR="00354951" w:rsidRPr="00017C51" w:rsidRDefault="008F469A" w:rsidP="00354951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017C51">
        <w:rPr>
          <w:sz w:val="20"/>
          <w:szCs w:val="20"/>
        </w:rPr>
        <w:t xml:space="preserve">Apply online at </w:t>
      </w:r>
      <w:r w:rsidRPr="00017C51">
        <w:rPr>
          <w:sz w:val="20"/>
          <w:szCs w:val="20"/>
          <w:u w:val="single"/>
        </w:rPr>
        <w:t>http://greatjobs.tamu.edu</w:t>
      </w:r>
      <w:r w:rsidRPr="00017C51">
        <w:rPr>
          <w:sz w:val="20"/>
          <w:szCs w:val="20"/>
        </w:rPr>
        <w:t xml:space="preserve"> for NOV </w:t>
      </w:r>
      <w:r w:rsidR="00B96303">
        <w:rPr>
          <w:rFonts w:ascii="Segoe UI" w:hAnsi="Segoe UI" w:cs="Segoe UI"/>
          <w:sz w:val="20"/>
          <w:szCs w:val="20"/>
        </w:rPr>
        <w:t>06597.</w:t>
      </w:r>
    </w:p>
    <w:p w:rsidR="000441AF" w:rsidRPr="00017C51" w:rsidRDefault="000441AF" w:rsidP="00354951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017C51">
        <w:rPr>
          <w:sz w:val="20"/>
          <w:szCs w:val="20"/>
        </w:rPr>
        <w:t xml:space="preserve">For more information contact Dr. </w:t>
      </w:r>
      <w:r w:rsidR="00B97744" w:rsidRPr="00017C51">
        <w:rPr>
          <w:sz w:val="20"/>
          <w:szCs w:val="20"/>
        </w:rPr>
        <w:t>Robert K. Lyons, Search Committee Chair</w:t>
      </w:r>
      <w:r w:rsidRPr="00017C51">
        <w:rPr>
          <w:sz w:val="20"/>
          <w:szCs w:val="20"/>
        </w:rPr>
        <w:t xml:space="preserve"> at </w:t>
      </w:r>
      <w:hyperlink r:id="rId7" w:history="1">
        <w:r w:rsidR="00562EE3" w:rsidRPr="00E176C3">
          <w:rPr>
            <w:rStyle w:val="Hyperlink"/>
            <w:sz w:val="20"/>
            <w:szCs w:val="20"/>
          </w:rPr>
          <w:t>rk-lyons@tamu.edu</w:t>
        </w:r>
      </w:hyperlink>
      <w:r w:rsidR="00562EE3">
        <w:rPr>
          <w:sz w:val="20"/>
          <w:szCs w:val="20"/>
        </w:rPr>
        <w:t xml:space="preserve"> </w:t>
      </w:r>
      <w:r w:rsidRPr="00017C51">
        <w:rPr>
          <w:sz w:val="20"/>
          <w:szCs w:val="20"/>
        </w:rPr>
        <w:t xml:space="preserve"> </w:t>
      </w:r>
      <w:r w:rsidR="00B97744" w:rsidRPr="00017C51">
        <w:rPr>
          <w:sz w:val="20"/>
          <w:szCs w:val="20"/>
        </w:rPr>
        <w:t>830.278.9151</w:t>
      </w:r>
    </w:p>
    <w:p w:rsidR="008F469A" w:rsidRPr="00017C51" w:rsidRDefault="008F469A" w:rsidP="00354951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017C51">
        <w:rPr>
          <w:b/>
          <w:sz w:val="20"/>
          <w:szCs w:val="20"/>
        </w:rPr>
        <w:t>Texas</w:t>
      </w:r>
      <w:r w:rsidR="00074F28" w:rsidRPr="00017C51">
        <w:rPr>
          <w:b/>
          <w:sz w:val="20"/>
          <w:szCs w:val="20"/>
        </w:rPr>
        <w:t xml:space="preserve"> </w:t>
      </w:r>
      <w:proofErr w:type="gramStart"/>
      <w:r w:rsidR="00074F28" w:rsidRPr="00017C51">
        <w:rPr>
          <w:b/>
          <w:sz w:val="20"/>
          <w:szCs w:val="20"/>
        </w:rPr>
        <w:t>A&amp;M</w:t>
      </w:r>
      <w:proofErr w:type="gramEnd"/>
      <w:r w:rsidR="00074F28" w:rsidRPr="00017C51">
        <w:rPr>
          <w:b/>
          <w:sz w:val="20"/>
          <w:szCs w:val="20"/>
        </w:rPr>
        <w:t xml:space="preserve"> </w:t>
      </w:r>
      <w:r w:rsidRPr="00017C51">
        <w:rPr>
          <w:b/>
          <w:sz w:val="20"/>
          <w:szCs w:val="20"/>
        </w:rPr>
        <w:t>AgriLife Extension Service is an Equal Opportunity Employer</w:t>
      </w:r>
    </w:p>
    <w:sectPr w:rsidR="008F469A" w:rsidRPr="00017C51" w:rsidSect="005A3BF7">
      <w:headerReference w:type="default" r:id="rId8"/>
      <w:pgSz w:w="12240" w:h="15840"/>
      <w:pgMar w:top="360" w:right="720" w:bottom="734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3B5" w:rsidRDefault="001253B5" w:rsidP="00B1313F">
      <w:pPr>
        <w:spacing w:after="0" w:line="240" w:lineRule="auto"/>
      </w:pPr>
      <w:r>
        <w:separator/>
      </w:r>
    </w:p>
  </w:endnote>
  <w:endnote w:type="continuationSeparator" w:id="0">
    <w:p w:rsidR="001253B5" w:rsidRDefault="001253B5" w:rsidP="00B13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3B5" w:rsidRDefault="001253B5" w:rsidP="00B1313F">
      <w:pPr>
        <w:spacing w:after="0" w:line="240" w:lineRule="auto"/>
      </w:pPr>
      <w:r>
        <w:separator/>
      </w:r>
    </w:p>
  </w:footnote>
  <w:footnote w:type="continuationSeparator" w:id="0">
    <w:p w:rsidR="001253B5" w:rsidRDefault="001253B5" w:rsidP="00B13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13F" w:rsidRDefault="006863A1" w:rsidP="006863A1">
    <w:pPr>
      <w:pStyle w:val="Header"/>
      <w:jc w:val="right"/>
    </w:pPr>
    <w:r>
      <w:rPr>
        <w:noProof/>
      </w:rPr>
      <w:drawing>
        <wp:inline distT="0" distB="0" distL="0" distR="0">
          <wp:extent cx="962025" cy="449980"/>
          <wp:effectExtent l="0" t="0" r="9525" b="0"/>
          <wp:docPr id="1" name="Picture 1" descr="TAMAg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AMAgEX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449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132DA"/>
    <w:multiLevelType w:val="hybridMultilevel"/>
    <w:tmpl w:val="31F85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77AEF"/>
    <w:rsid w:val="0001086F"/>
    <w:rsid w:val="00017C51"/>
    <w:rsid w:val="000441AF"/>
    <w:rsid w:val="00074F28"/>
    <w:rsid w:val="0008031B"/>
    <w:rsid w:val="00085038"/>
    <w:rsid w:val="000A5F39"/>
    <w:rsid w:val="000B022C"/>
    <w:rsid w:val="000F591F"/>
    <w:rsid w:val="00117123"/>
    <w:rsid w:val="001253B5"/>
    <w:rsid w:val="001260F1"/>
    <w:rsid w:val="001A428B"/>
    <w:rsid w:val="001D1CA5"/>
    <w:rsid w:val="001E230B"/>
    <w:rsid w:val="00207F8E"/>
    <w:rsid w:val="002144AF"/>
    <w:rsid w:val="00234183"/>
    <w:rsid w:val="0024593F"/>
    <w:rsid w:val="002465EA"/>
    <w:rsid w:val="00275F48"/>
    <w:rsid w:val="00283BB9"/>
    <w:rsid w:val="002A35EB"/>
    <w:rsid w:val="002E2838"/>
    <w:rsid w:val="002E2CF4"/>
    <w:rsid w:val="00305B6E"/>
    <w:rsid w:val="00354951"/>
    <w:rsid w:val="003A23ED"/>
    <w:rsid w:val="003D33D9"/>
    <w:rsid w:val="003D4FE8"/>
    <w:rsid w:val="00455DD8"/>
    <w:rsid w:val="0046243B"/>
    <w:rsid w:val="00490E04"/>
    <w:rsid w:val="004D008C"/>
    <w:rsid w:val="004D4DFD"/>
    <w:rsid w:val="004E2A75"/>
    <w:rsid w:val="00562EE3"/>
    <w:rsid w:val="00566C7C"/>
    <w:rsid w:val="005727E3"/>
    <w:rsid w:val="005A3BF7"/>
    <w:rsid w:val="005B226D"/>
    <w:rsid w:val="005D42BB"/>
    <w:rsid w:val="005D7971"/>
    <w:rsid w:val="005D7D02"/>
    <w:rsid w:val="006059C4"/>
    <w:rsid w:val="0060741E"/>
    <w:rsid w:val="006272CA"/>
    <w:rsid w:val="00645E75"/>
    <w:rsid w:val="00656111"/>
    <w:rsid w:val="006568DD"/>
    <w:rsid w:val="00675198"/>
    <w:rsid w:val="00675DFE"/>
    <w:rsid w:val="00677AEF"/>
    <w:rsid w:val="006863A1"/>
    <w:rsid w:val="00690B54"/>
    <w:rsid w:val="00693445"/>
    <w:rsid w:val="006B0750"/>
    <w:rsid w:val="006F4921"/>
    <w:rsid w:val="00710EC7"/>
    <w:rsid w:val="0071618E"/>
    <w:rsid w:val="00757EF3"/>
    <w:rsid w:val="007670CE"/>
    <w:rsid w:val="007724E6"/>
    <w:rsid w:val="007828B8"/>
    <w:rsid w:val="00786BF1"/>
    <w:rsid w:val="00795795"/>
    <w:rsid w:val="007A774C"/>
    <w:rsid w:val="007B3D91"/>
    <w:rsid w:val="007D6939"/>
    <w:rsid w:val="007E2E68"/>
    <w:rsid w:val="007F51AD"/>
    <w:rsid w:val="00802E5A"/>
    <w:rsid w:val="00820514"/>
    <w:rsid w:val="00877C22"/>
    <w:rsid w:val="008924FD"/>
    <w:rsid w:val="008A3202"/>
    <w:rsid w:val="008A5117"/>
    <w:rsid w:val="008A5836"/>
    <w:rsid w:val="008F469A"/>
    <w:rsid w:val="00905F44"/>
    <w:rsid w:val="009109BD"/>
    <w:rsid w:val="00933977"/>
    <w:rsid w:val="0097021E"/>
    <w:rsid w:val="009F7C25"/>
    <w:rsid w:val="00A30703"/>
    <w:rsid w:val="00A52D61"/>
    <w:rsid w:val="00A615DF"/>
    <w:rsid w:val="00A81D2A"/>
    <w:rsid w:val="00A82585"/>
    <w:rsid w:val="00AB3143"/>
    <w:rsid w:val="00AC3018"/>
    <w:rsid w:val="00B000A7"/>
    <w:rsid w:val="00B04710"/>
    <w:rsid w:val="00B1313F"/>
    <w:rsid w:val="00B330E8"/>
    <w:rsid w:val="00B4719B"/>
    <w:rsid w:val="00B5407C"/>
    <w:rsid w:val="00B91D49"/>
    <w:rsid w:val="00B96303"/>
    <w:rsid w:val="00B97744"/>
    <w:rsid w:val="00BD660D"/>
    <w:rsid w:val="00BF22DE"/>
    <w:rsid w:val="00C1220F"/>
    <w:rsid w:val="00C147E4"/>
    <w:rsid w:val="00C70977"/>
    <w:rsid w:val="00C711C5"/>
    <w:rsid w:val="00C737F4"/>
    <w:rsid w:val="00C814C5"/>
    <w:rsid w:val="00C84703"/>
    <w:rsid w:val="00D07497"/>
    <w:rsid w:val="00D23085"/>
    <w:rsid w:val="00D25E58"/>
    <w:rsid w:val="00D5555A"/>
    <w:rsid w:val="00D8321F"/>
    <w:rsid w:val="00DF1DF3"/>
    <w:rsid w:val="00E158FE"/>
    <w:rsid w:val="00E27BEA"/>
    <w:rsid w:val="00E31A38"/>
    <w:rsid w:val="00E41327"/>
    <w:rsid w:val="00E53374"/>
    <w:rsid w:val="00E6505B"/>
    <w:rsid w:val="00E71295"/>
    <w:rsid w:val="00E86761"/>
    <w:rsid w:val="00EB5C5C"/>
    <w:rsid w:val="00EB7E15"/>
    <w:rsid w:val="00F00BD3"/>
    <w:rsid w:val="00F21B9A"/>
    <w:rsid w:val="00F4195A"/>
    <w:rsid w:val="00F45DB0"/>
    <w:rsid w:val="00F46F5E"/>
    <w:rsid w:val="00F60A5F"/>
    <w:rsid w:val="00F672E3"/>
    <w:rsid w:val="00F76718"/>
    <w:rsid w:val="00F82D6E"/>
    <w:rsid w:val="00F92546"/>
    <w:rsid w:val="00FB2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8F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A428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A428B"/>
    <w:rPr>
      <w:rFonts w:ascii="Cambria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99"/>
    <w:qFormat/>
    <w:rsid w:val="008A58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07F8E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7F8E"/>
    <w:rPr>
      <w:rFonts w:ascii="Lucida Grande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455DD8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455DD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55DD8"/>
    <w:rPr>
      <w:rFonts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55DD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55DD8"/>
    <w:rPr>
      <w:rFonts w:cs="Times New Roman"/>
      <w:b/>
      <w:bCs/>
      <w:sz w:val="20"/>
      <w:szCs w:val="20"/>
    </w:rPr>
  </w:style>
  <w:style w:type="character" w:styleId="Strong">
    <w:name w:val="Strong"/>
    <w:basedOn w:val="DefaultParagraphFont"/>
    <w:qFormat/>
    <w:locked/>
    <w:rsid w:val="00283BB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A3BF7"/>
    <w:rPr>
      <w:color w:val="800080"/>
      <w:u w:val="single"/>
    </w:rPr>
  </w:style>
  <w:style w:type="character" w:styleId="Hyperlink">
    <w:name w:val="Hyperlink"/>
    <w:basedOn w:val="DefaultParagraphFont"/>
    <w:uiPriority w:val="99"/>
    <w:unhideWhenUsed/>
    <w:rsid w:val="000441A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131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313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B131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313F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8F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A428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A428B"/>
    <w:rPr>
      <w:rFonts w:ascii="Cambria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99"/>
    <w:qFormat/>
    <w:rsid w:val="008A58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07F8E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7F8E"/>
    <w:rPr>
      <w:rFonts w:ascii="Lucida Grande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455DD8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455DD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55DD8"/>
    <w:rPr>
      <w:rFonts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55DD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55DD8"/>
    <w:rPr>
      <w:rFonts w:cs="Times New Roman"/>
      <w:b/>
      <w:bCs/>
      <w:sz w:val="20"/>
      <w:szCs w:val="20"/>
    </w:rPr>
  </w:style>
  <w:style w:type="character" w:styleId="Strong">
    <w:name w:val="Strong"/>
    <w:basedOn w:val="DefaultParagraphFont"/>
    <w:qFormat/>
    <w:locked/>
    <w:rsid w:val="00283BB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A3BF7"/>
    <w:rPr>
      <w:color w:val="800080"/>
      <w:u w:val="single"/>
    </w:rPr>
  </w:style>
  <w:style w:type="character" w:styleId="Hyperlink">
    <w:name w:val="Hyperlink"/>
    <w:basedOn w:val="DefaultParagraphFont"/>
    <w:uiPriority w:val="99"/>
    <w:unhideWhenUsed/>
    <w:rsid w:val="000441A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131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313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B131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313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k-lyons@tam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494</Words>
  <Characters>3304</Characters>
  <Application>Microsoft Office Word</Application>
  <DocSecurity>0</DocSecurity>
  <Lines>42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Texas AgriLife Extension Service</vt:lpstr>
    </vt:vector>
  </TitlesOfParts>
  <Company>Microsoft</Company>
  <LinksUpToDate>false</LinksUpToDate>
  <CharactersWithSpaces>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AgriLife Extension Service</dc:title>
  <dc:creator>chart</dc:creator>
  <cp:lastModifiedBy>Bob</cp:lastModifiedBy>
  <cp:revision>3</cp:revision>
  <cp:lastPrinted>2013-01-02T20:49:00Z</cp:lastPrinted>
  <dcterms:created xsi:type="dcterms:W3CDTF">2012-11-20T20:17:00Z</dcterms:created>
  <dcterms:modified xsi:type="dcterms:W3CDTF">2013-01-02T21:33:00Z</dcterms:modified>
</cp:coreProperties>
</file>