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E6" w:rsidRDefault="008E7BE6" w:rsidP="008E7BE6">
      <w:pPr>
        <w:autoSpaceDE w:val="0"/>
        <w:autoSpaceDN w:val="0"/>
        <w:adjustRightInd w:val="0"/>
        <w:spacing w:before="120" w:after="12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OUTREACH</w:t>
      </w:r>
    </w:p>
    <w:p w:rsidR="008E7BE6" w:rsidRDefault="008E7BE6" w:rsidP="008E7BE6">
      <w:pPr>
        <w:autoSpaceDE w:val="0"/>
        <w:autoSpaceDN w:val="0"/>
        <w:adjustRightInd w:val="0"/>
        <w:spacing w:before="120" w:after="12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36"/>
          <w:szCs w:val="36"/>
        </w:rPr>
        <w:t>Region 3</w:t>
      </w:r>
    </w:p>
    <w:p w:rsidR="008E7BE6" w:rsidRDefault="008E7BE6" w:rsidP="008E7BE6">
      <w:pPr>
        <w:autoSpaceDE w:val="0"/>
        <w:autoSpaceDN w:val="0"/>
        <w:adjustRightInd w:val="0"/>
        <w:spacing w:before="120" w:after="12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36"/>
          <w:szCs w:val="36"/>
        </w:rPr>
        <w:t>Coronado National Forest</w:t>
      </w:r>
    </w:p>
    <w:p w:rsidR="008E7BE6" w:rsidRDefault="008E7BE6" w:rsidP="008E7BE6">
      <w:pPr>
        <w:autoSpaceDE w:val="0"/>
        <w:autoSpaceDN w:val="0"/>
        <w:adjustRightInd w:val="0"/>
        <w:spacing w:before="120" w:after="12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36"/>
          <w:szCs w:val="36"/>
        </w:rPr>
        <w:t>Nogales Ranger District</w:t>
      </w:r>
    </w:p>
    <w:p w:rsidR="008E7BE6" w:rsidRDefault="008E7BE6" w:rsidP="008E7BE6">
      <w:pPr>
        <w:autoSpaceDE w:val="0"/>
        <w:autoSpaceDN w:val="0"/>
        <w:adjustRightInd w:val="0"/>
        <w:spacing w:before="120" w:after="12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GS-0454-5/7/9 Rangeland Management Specialist</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Nogales Ranger District is currently outreaching for one permanent full-time GS-0454-5/7/9 Rangeland Management Specialist position with a duty station of Nogales, Arizona. Depending on the outreach response, referral lists will be considered in both the Merit and Demo categories. All interested applicants should submit the attached outreach survey form so they can be notified of the vacancy announcement number and closing date when it becomes available. SCEP students looking for placement/conversion are encouraged to apply. </w:t>
      </w:r>
    </w:p>
    <w:p w:rsidR="008E7BE6" w:rsidRDefault="008E7BE6" w:rsidP="008E7BE6">
      <w:pPr>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Position Information</w:t>
      </w:r>
      <w:r>
        <w:rPr>
          <w:rFonts w:ascii="Times New Roman" w:hAnsi="Times New Roman" w:cs="Times New Roman"/>
          <w:color w:val="000000"/>
          <w:sz w:val="24"/>
          <w:szCs w:val="24"/>
        </w:rPr>
        <w:t xml:space="preserve"> </w:t>
      </w:r>
    </w:p>
    <w:p w:rsidR="008E7BE6" w:rsidRDefault="008E7BE6" w:rsidP="008E7BE6">
      <w:pPr>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successful applicant will assist the Supervisory Rangeland Management Specialist with administering a challenging Range program on the 352,280 thousand acre Nogales Ranger District. The year round grazing program encompasses 34 allotments and 24 permittees. Seven allotments are located in the Santa Rita Wilderness. </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position performs professional work conserving, developing, and managing rangelands. It requires knowledge of the ecological requirements of native plants that are predominantly grasses and grass-like plants, herbs, and shrubs. The specialist is responsible for preparing, evaluating, and conducting environmental analyses (NEPA) for projects affecting rangelands. The incumbent develops conservation plans, designs and performs technical surveys, and performs rangeland improvement projects. The duties include planning, managing, producing, and writing allotment evaluations, and implementing allotment management plans.  The specialist interacts with agency employees, permit holders, and the public on issues affecting rangelands. The incumbent reviews and monitors range allotments for compliance with federal law and agency policy, and </w:t>
      </w:r>
      <w:proofErr w:type="gramStart"/>
      <w:r>
        <w:rPr>
          <w:rFonts w:ascii="Times New Roman" w:hAnsi="Times New Roman" w:cs="Times New Roman"/>
          <w:color w:val="000000"/>
          <w:sz w:val="24"/>
          <w:szCs w:val="24"/>
        </w:rPr>
        <w:t>ensures</w:t>
      </w:r>
      <w:proofErr w:type="gramEnd"/>
      <w:r>
        <w:rPr>
          <w:rFonts w:ascii="Times New Roman" w:hAnsi="Times New Roman" w:cs="Times New Roman"/>
          <w:color w:val="000000"/>
          <w:sz w:val="24"/>
          <w:szCs w:val="24"/>
        </w:rPr>
        <w:t xml:space="preserve"> impacts to watersheds, wildlife and rangeland ecosystems are properly mitigated. </w:t>
      </w:r>
    </w:p>
    <w:p w:rsidR="008E7BE6" w:rsidRDefault="008E7BE6" w:rsidP="008E7BE6">
      <w:pPr>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primary duties for this position at the fully functioning GS-09 level include assisting the District Staff Rangeland Management Specialist with the management of the Rangeland Management and Invasive Plant Species programs. Administration of grazing permits includes allotment and pasture inspections, trend and condition monitoring in upland and riparian settings, annual utilization monitoring, and documentation of allotment visits and conversations with permittees. Communication with grazing permittees is a key part of this position. The specialist will record allotment inspections, conversations, and monitoring information for use in decision making. The specialist will cooperatively develop Annual Operating Instructions with permittees for the grazing season. The specialist will provide recommendations on range improvement projects, order materials within budget constraints and ensure the projects are completed to Forest Service standards. The specialist will assist the District Staff Rangeland Management Specialist with NEPA documents for range projects and other district/forest projects as needed. </w:t>
      </w:r>
    </w:p>
    <w:p w:rsidR="008E7BE6" w:rsidRDefault="008E7BE6" w:rsidP="008E7BE6">
      <w:pPr>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Attendance at public and agency meetings on a variety of technical and professional topics will be required. Field conditions include regular exposure to high temperatures and rough terrain.  Use of an ATV, 4-wheel drive vehicle, and horses will be necessary as a regular part of this job, as will hiking across uneven terrain at high elevations. If the position is hired at a GS-05 or 07 level, the employee will perform these tasks under close supervision until reaching the full GS-09 level. </w:t>
      </w:r>
    </w:p>
    <w:p w:rsidR="008E7BE6" w:rsidRDefault="008E7BE6" w:rsidP="008E7BE6">
      <w:pPr>
        <w:autoSpaceDE w:val="0"/>
        <w:autoSpaceDN w:val="0"/>
        <w:adjustRightInd w:val="0"/>
        <w:spacing w:before="240" w:after="0" w:line="240" w:lineRule="auto"/>
        <w:rPr>
          <w:rFonts w:ascii="Helv" w:hAnsi="Helv" w:cs="Helv"/>
          <w:b/>
          <w:bCs/>
          <w:color w:val="000000"/>
          <w:sz w:val="28"/>
          <w:szCs w:val="28"/>
        </w:rPr>
      </w:pPr>
      <w:r>
        <w:rPr>
          <w:rFonts w:ascii="Helv" w:hAnsi="Helv" w:cs="Helv"/>
          <w:b/>
          <w:bCs/>
          <w:color w:val="000000"/>
          <w:sz w:val="28"/>
          <w:szCs w:val="28"/>
        </w:rPr>
        <w:t xml:space="preserve">About the Nogales Ranger District and Coronado National Forest </w:t>
      </w:r>
    </w:p>
    <w:p w:rsidR="008E7BE6" w:rsidRDefault="008E7BE6" w:rsidP="008E7BE6">
      <w:pPr>
        <w:autoSpaceDE w:val="0"/>
        <w:autoSpaceDN w:val="0"/>
        <w:adjustRightInd w:val="0"/>
        <w:spacing w:after="0" w:line="240" w:lineRule="auto"/>
        <w:rPr>
          <w:rFonts w:ascii="Helv" w:hAnsi="Helv" w:cs="Helv"/>
          <w:b/>
          <w:bCs/>
          <w:color w:val="000000"/>
          <w:sz w:val="28"/>
          <w:szCs w:val="28"/>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u w:val="single"/>
        </w:rPr>
        <w:t>LOCATION:</w:t>
      </w:r>
      <w:r>
        <w:rPr>
          <w:rFonts w:ascii="Times New Roman" w:hAnsi="Times New Roman" w:cs="Times New Roman"/>
          <w:color w:val="000000"/>
          <w:sz w:val="24"/>
          <w:szCs w:val="24"/>
        </w:rPr>
        <w:t xml:space="preserve">  The Coronado National Forest comprises the southernmost part of Arizona. It is a series of sky Island mountain ranges, desert rolling hills, and grassland, and dominated by agricultural uses such as various recreation use, ranches, and cattle. Tucson, Arizona houses the Coronado National Forest Supervisor's Office approximately 80 miles to the north of Nogales.</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Nogales is the largest town in Santa Cruz County.   It is a full service community of approximately 35,000 residents with a hospital, primary care center, dentist, chiropractor, numerous churches, grocery store, five banks, hotels, eating establishments, gas stations, pharmacy, hardware store, several small businesses, museum, and a library.  Just to the south of I-19, Nogales borders Nogales, Mexico.</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nearby mountains and desert lakes provide for several outdoor recreational opportunities such as camping, hunting, fishing, boating and hiking.  Local recreation opportunities include a city park with a tennis court, swimming pool, and a golf course.</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u w:val="single"/>
        </w:rPr>
        <w:t>EDUCATION:</w:t>
      </w:r>
      <w:r>
        <w:rPr>
          <w:rFonts w:ascii="Times New Roman" w:hAnsi="Times New Roman" w:cs="Times New Roman"/>
          <w:color w:val="000000"/>
          <w:sz w:val="24"/>
          <w:szCs w:val="24"/>
        </w:rPr>
        <w:t xml:space="preserve">  The public school system in Nogales has very good marks for the quality of education provided in grades K-12. There are numerous colleges in the surrounding area such as Pima Community College (with a branch at Tucson), University of Phoenix (With a branch of Phoenix). University of Arizona, Arizona State University and Northern Arizona University surrounding to the north of Nogales.</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u w:val="single"/>
        </w:rPr>
        <w:t>HOUSING:</w:t>
      </w:r>
      <w:r>
        <w:rPr>
          <w:rFonts w:ascii="Times New Roman" w:hAnsi="Times New Roman" w:cs="Times New Roman"/>
          <w:color w:val="000000"/>
          <w:sz w:val="24"/>
          <w:szCs w:val="24"/>
        </w:rPr>
        <w:t xml:space="preserve">  Government housing is not available.  Apartments rent from $350-$700 a month, house rentals are available and rent is $500-1,000. Housing to purchase is available and range from   $90,000-$200,000.</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u w:val="single"/>
        </w:rPr>
        <w:t>ABOUT THE NOGALES RANGER DISTRICT:</w:t>
      </w:r>
      <w:r>
        <w:rPr>
          <w:rFonts w:ascii="Times New Roman" w:hAnsi="Times New Roman" w:cs="Times New Roman"/>
          <w:color w:val="000000"/>
          <w:sz w:val="24"/>
          <w:szCs w:val="24"/>
        </w:rPr>
        <w:t xml:space="preserve"> The District is diversified in landscapes and vegetation.  It is primarily a high desert mixed of Cacti, Mesquite, brush and Oak with rolling hillsides of grass in the lower elevations, Juniper and Manzanita predominating in the middle and higher elevations ponderosa pine, Douglas fir and aspen in the Sky Islands upper elevations. The District occupies approximately 380,000 acres; 10,000 acres of this is located inside the MT </w:t>
      </w:r>
      <w:proofErr w:type="spellStart"/>
      <w:r>
        <w:rPr>
          <w:rFonts w:ascii="Times New Roman" w:hAnsi="Times New Roman" w:cs="Times New Roman"/>
          <w:color w:val="000000"/>
          <w:sz w:val="24"/>
          <w:szCs w:val="24"/>
        </w:rPr>
        <w:t>Wrightson</w:t>
      </w:r>
      <w:proofErr w:type="spellEnd"/>
      <w:r>
        <w:rPr>
          <w:rFonts w:ascii="Times New Roman" w:hAnsi="Times New Roman" w:cs="Times New Roman"/>
          <w:color w:val="000000"/>
          <w:sz w:val="24"/>
          <w:szCs w:val="24"/>
        </w:rPr>
        <w:t xml:space="preserve"> Wilderness in </w:t>
      </w:r>
      <w:proofErr w:type="gramStart"/>
      <w:r>
        <w:rPr>
          <w:rFonts w:ascii="Times New Roman" w:hAnsi="Times New Roman" w:cs="Times New Roman"/>
          <w:color w:val="000000"/>
          <w:sz w:val="24"/>
          <w:szCs w:val="24"/>
        </w:rPr>
        <w:t>the  Santa</w:t>
      </w:r>
      <w:proofErr w:type="gramEnd"/>
      <w:r>
        <w:rPr>
          <w:rFonts w:ascii="Times New Roman" w:hAnsi="Times New Roman" w:cs="Times New Roman"/>
          <w:color w:val="000000"/>
          <w:sz w:val="24"/>
          <w:szCs w:val="24"/>
        </w:rPr>
        <w:t xml:space="preserve"> Rita Mountains.    </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district supports different species of anatropous fish, engages in numerous ecosystem restoration activities, small wood sales, retains grazing allotments for cattle, participates in local model watersheds, maintains trails, campgrounds, roads, performs reforestation and fuel reduction improvements activities, develop native grass seeding programs, implement prescribed fire projects, and more. </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District has a robust program of work that covers range, fire and fuels, recreation, wildlife, fisheries, watershed, noxious weeds, minerals and special uses. There are 18 permanent employees and the District typically hires additional seasonal employees.</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u w:val="single"/>
        </w:rPr>
        <w:t>CLIMATE:</w:t>
      </w:r>
      <w:r>
        <w:rPr>
          <w:rFonts w:ascii="Times New Roman" w:hAnsi="Times New Roman" w:cs="Times New Roman"/>
          <w:color w:val="000000"/>
          <w:sz w:val="24"/>
          <w:szCs w:val="24"/>
        </w:rPr>
        <w:t xml:space="preserve">  The Santa Rita Mountains range in elevation from approximately 3,500 feet in Nogales to 9,800 feet at </w:t>
      </w:r>
      <w:proofErr w:type="spellStart"/>
      <w:r>
        <w:rPr>
          <w:rFonts w:ascii="Times New Roman" w:hAnsi="Times New Roman" w:cs="Times New Roman"/>
          <w:color w:val="000000"/>
          <w:sz w:val="24"/>
          <w:szCs w:val="24"/>
        </w:rPr>
        <w:t>Mtn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Wrightson</w:t>
      </w:r>
      <w:proofErr w:type="spellEnd"/>
      <w:r>
        <w:rPr>
          <w:rFonts w:ascii="Times New Roman" w:hAnsi="Times New Roman" w:cs="Times New Roman"/>
          <w:color w:val="000000"/>
          <w:sz w:val="24"/>
          <w:szCs w:val="24"/>
        </w:rPr>
        <w:t xml:space="preserve"> Wilderness.  Northwest and Southwest weather patterns influence local climate, which extends over most of the Forest with hot dry summers and cool winters.  Average precipitation ranges from 8 inches in Nogales to 14 inches on the District, falling mainly from July through September.  In the higher elevations this is mostly in the form of snow in the winter months.</w:t>
      </w: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autoSpaceDE w:val="0"/>
        <w:autoSpaceDN w:val="0"/>
        <w:adjustRightInd w:val="0"/>
        <w:spacing w:after="0" w:line="240" w:lineRule="auto"/>
        <w:rPr>
          <w:rFonts w:ascii="Times New Roman" w:hAnsi="Times New Roman" w:cs="Times New Roman"/>
          <w:color w:val="000000"/>
          <w:sz w:val="24"/>
          <w:szCs w:val="24"/>
        </w:rPr>
      </w:pPr>
    </w:p>
    <w:p w:rsidR="008E7BE6" w:rsidRDefault="008E7BE6" w:rsidP="008E7BE6">
      <w:pPr>
        <w:tabs>
          <w:tab w:val="left" w:pos="2371"/>
          <w:tab w:val="left" w:pos="3287"/>
          <w:tab w:val="left" w:pos="4203"/>
          <w:tab w:val="left" w:pos="5119"/>
          <w:tab w:val="left" w:pos="6035"/>
          <w:tab w:val="left" w:pos="6951"/>
          <w:tab w:val="left" w:pos="7867"/>
          <w:tab w:val="left" w:pos="8783"/>
          <w:tab w:val="left" w:pos="9699"/>
          <w:tab w:val="left" w:pos="10615"/>
          <w:tab w:val="left" w:pos="11531"/>
          <w:tab w:val="left" w:pos="12447"/>
          <w:tab w:val="left" w:pos="13363"/>
          <w:tab w:val="left" w:pos="14279"/>
          <w:tab w:val="left" w:pos="15195"/>
          <w:tab w:val="left" w:pos="16111"/>
        </w:tabs>
        <w:autoSpaceDE w:val="0"/>
        <w:autoSpaceDN w:val="0"/>
        <w:adjustRightInd w:val="0"/>
        <w:spacing w:after="0" w:line="240" w:lineRule="auto"/>
        <w:jc w:val="center"/>
        <w:rPr>
          <w:rFonts w:ascii="Helv" w:hAnsi="Helv" w:cs="Helv"/>
          <w:b/>
          <w:bCs/>
          <w:i/>
          <w:iCs/>
          <w:color w:val="0000FF"/>
          <w:sz w:val="20"/>
          <w:szCs w:val="20"/>
        </w:rPr>
      </w:pPr>
      <w:r>
        <w:rPr>
          <w:rFonts w:ascii="Helv" w:hAnsi="Helv" w:cs="Helv"/>
          <w:b/>
          <w:bCs/>
          <w:i/>
          <w:iCs/>
          <w:color w:val="0000FF"/>
          <w:sz w:val="20"/>
          <w:szCs w:val="20"/>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p>
    <w:p w:rsidR="008E7BE6" w:rsidRDefault="008E7BE6" w:rsidP="008E7BE6">
      <w:pPr>
        <w:autoSpaceDE w:val="0"/>
        <w:autoSpaceDN w:val="0"/>
        <w:adjustRightInd w:val="0"/>
        <w:spacing w:after="0" w:line="240" w:lineRule="auto"/>
        <w:rPr>
          <w:rFonts w:ascii="Helv" w:hAnsi="Helv" w:cs="Helv"/>
          <w:b/>
          <w:bCs/>
          <w:i/>
          <w:iCs/>
          <w:color w:val="0000FF"/>
          <w:sz w:val="20"/>
          <w:szCs w:val="20"/>
        </w:rPr>
      </w:pPr>
    </w:p>
    <w:p w:rsidR="008E7BE6" w:rsidRDefault="008E7BE6" w:rsidP="008E7BE6">
      <w:pPr>
        <w:autoSpaceDE w:val="0"/>
        <w:autoSpaceDN w:val="0"/>
        <w:adjustRightInd w:val="0"/>
        <w:spacing w:after="0" w:line="240" w:lineRule="auto"/>
        <w:rPr>
          <w:rFonts w:ascii="Helv" w:hAnsi="Helv" w:cs="Helv"/>
          <w:b/>
          <w:bCs/>
          <w:i/>
          <w:iCs/>
          <w:color w:val="0000FF"/>
          <w:sz w:val="20"/>
          <w:szCs w:val="20"/>
        </w:rPr>
      </w:pPr>
    </w:p>
    <w:p w:rsidR="008E7BE6" w:rsidRDefault="008E7BE6" w:rsidP="008E7BE6">
      <w:pPr>
        <w:autoSpaceDE w:val="0"/>
        <w:autoSpaceDN w:val="0"/>
        <w:adjustRightInd w:val="0"/>
        <w:spacing w:after="0" w:line="240" w:lineRule="auto"/>
        <w:rPr>
          <w:rFonts w:ascii="Helv" w:hAnsi="Helv" w:cs="Helv"/>
          <w:b/>
          <w:bCs/>
          <w:i/>
          <w:iCs/>
          <w:color w:val="0000FF"/>
          <w:sz w:val="20"/>
          <w:szCs w:val="20"/>
        </w:rPr>
      </w:pPr>
    </w:p>
    <w:p w:rsidR="008E7BE6" w:rsidRDefault="008E7BE6" w:rsidP="008E7BE6">
      <w:pPr>
        <w:autoSpaceDE w:val="0"/>
        <w:autoSpaceDN w:val="0"/>
        <w:adjustRightInd w:val="0"/>
        <w:spacing w:after="0" w:line="240" w:lineRule="auto"/>
        <w:rPr>
          <w:rFonts w:ascii="Helv" w:hAnsi="Helv" w:cs="Helv"/>
          <w:b/>
          <w:bCs/>
          <w:i/>
          <w:iCs/>
          <w:color w:val="0000FF"/>
          <w:sz w:val="20"/>
          <w:szCs w:val="20"/>
        </w:rPr>
      </w:pPr>
    </w:p>
    <w:p w:rsidR="008E7BE6" w:rsidRDefault="008E7BE6" w:rsidP="008E7BE6">
      <w:pPr>
        <w:autoSpaceDE w:val="0"/>
        <w:autoSpaceDN w:val="0"/>
        <w:adjustRightInd w:val="0"/>
        <w:spacing w:after="0" w:line="240" w:lineRule="auto"/>
        <w:rPr>
          <w:rFonts w:ascii="Helv" w:hAnsi="Helv" w:cs="Helv"/>
          <w:b/>
          <w:bCs/>
          <w:i/>
          <w:iCs/>
          <w:color w:val="0000FF"/>
          <w:sz w:val="20"/>
          <w:szCs w:val="20"/>
        </w:rPr>
      </w:pPr>
    </w:p>
    <w:p w:rsidR="008E7BE6" w:rsidRDefault="008E7BE6" w:rsidP="008E7BE6">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w:t>
      </w:r>
    </w:p>
    <w:p w:rsidR="008E7BE6" w:rsidRDefault="008E7BE6" w:rsidP="008E7BE6">
      <w:pPr>
        <w:autoSpaceDE w:val="0"/>
        <w:autoSpaceDN w:val="0"/>
        <w:adjustRightInd w:val="0"/>
        <w:spacing w:after="0" w:line="240" w:lineRule="auto"/>
        <w:jc w:val="center"/>
        <w:rPr>
          <w:rFonts w:ascii="Helvetica" w:hAnsi="Helvetica" w:cs="Helvetica"/>
          <w:color w:val="000000"/>
          <w:sz w:val="24"/>
          <w:szCs w:val="24"/>
        </w:rPr>
      </w:pPr>
    </w:p>
    <w:p w:rsidR="008E7BE6" w:rsidRDefault="008E7BE6" w:rsidP="008E7BE6">
      <w:pPr>
        <w:autoSpaceDE w:val="0"/>
        <w:autoSpaceDN w:val="0"/>
        <w:adjustRightInd w:val="0"/>
        <w:spacing w:after="0" w:line="240" w:lineRule="auto"/>
        <w:rPr>
          <w:rFonts w:ascii="Helvetica" w:hAnsi="Helvetica" w:cs="Helvetica"/>
          <w:color w:val="000000"/>
          <w:sz w:val="24"/>
          <w:szCs w:val="24"/>
        </w:rPr>
      </w:pPr>
    </w:p>
    <w:p w:rsidR="008E7BE6" w:rsidRDefault="008E7BE6" w:rsidP="008E7BE6">
      <w:pPr>
        <w:autoSpaceDE w:val="0"/>
        <w:autoSpaceDN w:val="0"/>
        <w:adjustRightInd w:val="0"/>
        <w:spacing w:after="240" w:line="240" w:lineRule="auto"/>
        <w:rPr>
          <w:rFonts w:ascii="Helvetica" w:hAnsi="Helvetica" w:cs="Helvetica"/>
          <w:color w:val="000000"/>
          <w:sz w:val="24"/>
          <w:szCs w:val="24"/>
        </w:rPr>
      </w:pPr>
    </w:p>
    <w:p w:rsidR="008E7BE6" w:rsidRDefault="008E7BE6" w:rsidP="008E7BE6">
      <w:pPr>
        <w:autoSpaceDE w:val="0"/>
        <w:autoSpaceDN w:val="0"/>
        <w:adjustRightInd w:val="0"/>
        <w:spacing w:after="0" w:line="240" w:lineRule="auto"/>
        <w:rPr>
          <w:rFonts w:ascii="Helvetica" w:hAnsi="Helvetica" w:cs="Helvetica"/>
          <w:color w:val="000000"/>
          <w:sz w:val="24"/>
          <w:szCs w:val="24"/>
        </w:rPr>
      </w:pPr>
    </w:p>
    <w:p w:rsidR="008E7BE6" w:rsidRDefault="008E7BE6" w:rsidP="008E7BE6">
      <w:pPr>
        <w:autoSpaceDE w:val="0"/>
        <w:autoSpaceDN w:val="0"/>
        <w:adjustRightInd w:val="0"/>
        <w:spacing w:after="0" w:line="240" w:lineRule="auto"/>
        <w:rPr>
          <w:rFonts w:ascii="Helvetica" w:hAnsi="Helvetica" w:cs="Helvetica"/>
          <w:color w:val="000000"/>
          <w:sz w:val="24"/>
          <w:szCs w:val="24"/>
        </w:rPr>
      </w:pPr>
    </w:p>
    <w:p w:rsidR="008E7BE6" w:rsidRDefault="008E7BE6" w:rsidP="008E7BE6">
      <w:pPr>
        <w:autoSpaceDE w:val="0"/>
        <w:autoSpaceDN w:val="0"/>
        <w:adjustRightInd w:val="0"/>
        <w:spacing w:after="0" w:line="240" w:lineRule="auto"/>
        <w:rPr>
          <w:rFonts w:ascii="Helvetica" w:hAnsi="Helvetica" w:cs="Helvetica"/>
          <w:color w:val="000000"/>
          <w:sz w:val="24"/>
          <w:szCs w:val="24"/>
        </w:rPr>
      </w:pPr>
    </w:p>
    <w:p w:rsidR="008E7BE6" w:rsidRDefault="008E7BE6" w:rsidP="008E7BE6">
      <w:pPr>
        <w:autoSpaceDE w:val="0"/>
        <w:autoSpaceDN w:val="0"/>
        <w:adjustRightInd w:val="0"/>
        <w:spacing w:after="0" w:line="240" w:lineRule="auto"/>
        <w:jc w:val="center"/>
        <w:rPr>
          <w:rFonts w:ascii="Tahoma" w:hAnsi="Tahoma" w:cs="Tahoma"/>
          <w:b/>
          <w:bCs/>
          <w:color w:val="000000"/>
          <w:sz w:val="24"/>
          <w:szCs w:val="24"/>
        </w:rPr>
      </w:pPr>
      <w:r>
        <w:rPr>
          <w:rFonts w:ascii="Tahoma" w:hAnsi="Tahoma" w:cs="Tahoma"/>
          <w:b/>
          <w:bCs/>
          <w:color w:val="000000"/>
          <w:sz w:val="24"/>
          <w:szCs w:val="24"/>
        </w:rPr>
        <w:t>OUTREACH INTEREST FORM</w:t>
      </w:r>
    </w:p>
    <w:p w:rsidR="008E7BE6" w:rsidRDefault="008E7BE6" w:rsidP="008E7BE6">
      <w:pPr>
        <w:autoSpaceDE w:val="0"/>
        <w:autoSpaceDN w:val="0"/>
        <w:adjustRightInd w:val="0"/>
        <w:spacing w:after="0" w:line="240" w:lineRule="auto"/>
        <w:jc w:val="center"/>
        <w:rPr>
          <w:rFonts w:ascii="Tahoma" w:hAnsi="Tahoma" w:cs="Tahoma"/>
          <w:b/>
          <w:bCs/>
          <w:color w:val="000000"/>
          <w:sz w:val="24"/>
          <w:szCs w:val="24"/>
        </w:rPr>
      </w:pPr>
    </w:p>
    <w:p w:rsidR="008E7BE6" w:rsidRDefault="008E7BE6" w:rsidP="008E7BE6">
      <w:pPr>
        <w:autoSpaceDE w:val="0"/>
        <w:autoSpaceDN w:val="0"/>
        <w:adjustRightInd w:val="0"/>
        <w:spacing w:after="120" w:line="240" w:lineRule="auto"/>
        <w:jc w:val="center"/>
        <w:rPr>
          <w:rFonts w:ascii="Tahoma" w:hAnsi="Tahoma" w:cs="Tahoma"/>
          <w:b/>
          <w:bCs/>
          <w:color w:val="000000"/>
          <w:sz w:val="24"/>
          <w:szCs w:val="24"/>
        </w:rPr>
      </w:pPr>
      <w:r>
        <w:rPr>
          <w:rFonts w:ascii="Tahoma" w:hAnsi="Tahoma" w:cs="Tahoma"/>
          <w:b/>
          <w:bCs/>
          <w:color w:val="000000"/>
          <w:sz w:val="24"/>
          <w:szCs w:val="24"/>
        </w:rPr>
        <w:t>RANGELAND MANAGEMENT SPECIALIST GS-454-5/7/9</w:t>
      </w:r>
    </w:p>
    <w:p w:rsidR="008E7BE6" w:rsidRDefault="008E7BE6" w:rsidP="008E7BE6">
      <w:pPr>
        <w:autoSpaceDE w:val="0"/>
        <w:autoSpaceDN w:val="0"/>
        <w:adjustRightInd w:val="0"/>
        <w:spacing w:after="0" w:line="240" w:lineRule="auto"/>
        <w:jc w:val="center"/>
        <w:rPr>
          <w:rFonts w:ascii="Tahoma" w:hAnsi="Tahoma" w:cs="Tahoma"/>
          <w:b/>
          <w:bCs/>
          <w:color w:val="000000"/>
          <w:sz w:val="24"/>
          <w:szCs w:val="24"/>
        </w:rPr>
      </w:pPr>
      <w:r>
        <w:rPr>
          <w:rFonts w:ascii="Tahoma" w:hAnsi="Tahoma" w:cs="Tahoma"/>
          <w:b/>
          <w:bCs/>
          <w:color w:val="000000"/>
          <w:sz w:val="24"/>
          <w:szCs w:val="24"/>
        </w:rPr>
        <w:t>Please respond by March 31, 2012</w:t>
      </w:r>
    </w:p>
    <w:p w:rsidR="008E7BE6" w:rsidRDefault="008E7BE6" w:rsidP="008E7BE6">
      <w:pPr>
        <w:autoSpaceDE w:val="0"/>
        <w:autoSpaceDN w:val="0"/>
        <w:adjustRightInd w:val="0"/>
        <w:spacing w:after="0" w:line="240" w:lineRule="auto"/>
        <w:rPr>
          <w:rFonts w:ascii="Tahoma" w:hAnsi="Tahoma" w:cs="Tahoma"/>
          <w:b/>
          <w:bCs/>
          <w:color w:val="000000"/>
          <w:sz w:val="24"/>
          <w:szCs w:val="24"/>
        </w:rPr>
      </w:pPr>
    </w:p>
    <w:p w:rsidR="008E7BE6" w:rsidRDefault="008E7BE6" w:rsidP="008E7BE6">
      <w:pPr>
        <w:autoSpaceDE w:val="0"/>
        <w:autoSpaceDN w:val="0"/>
        <w:adjustRightInd w:val="0"/>
        <w:spacing w:after="0" w:line="240" w:lineRule="auto"/>
        <w:rPr>
          <w:rFonts w:ascii="Tahoma" w:hAnsi="Tahoma" w:cs="Tahoma"/>
          <w:color w:val="000000"/>
        </w:rPr>
      </w:pPr>
      <w:r>
        <w:rPr>
          <w:rFonts w:ascii="Tahoma" w:hAnsi="Tahoma" w:cs="Tahoma"/>
          <w:color w:val="000000"/>
        </w:rPr>
        <w:t xml:space="preserve">If you are interested in this position and would like notification of the job announcement when it is issued, please complete this Outreach Interest Form and email to Ed Holloway at </w:t>
      </w:r>
      <w:hyperlink r:id="rId5" w:history="1">
        <w:r>
          <w:rPr>
            <w:rFonts w:ascii="Tahoma" w:hAnsi="Tahoma" w:cs="Tahoma"/>
            <w:color w:val="0000FF"/>
            <w:u w:val="single"/>
          </w:rPr>
          <w:t>eholloway@fs.fed.us</w:t>
        </w:r>
      </w:hyperlink>
      <w:r>
        <w:rPr>
          <w:rFonts w:ascii="Tahoma" w:hAnsi="Tahoma" w:cs="Tahoma"/>
          <w:color w:val="000000"/>
        </w:rPr>
        <w:t>.  If you do not have email, complete the form and mail to Ed Holloway, Coronado National Forest, 300 W. Congress, Tucson, AZ 85701.</w:t>
      </w:r>
    </w:p>
    <w:p w:rsidR="008E7BE6" w:rsidRDefault="008E7BE6" w:rsidP="008E7BE6">
      <w:pPr>
        <w:tabs>
          <w:tab w:val="left" w:pos="9360"/>
        </w:tabs>
        <w:autoSpaceDE w:val="0"/>
        <w:autoSpaceDN w:val="0"/>
        <w:adjustRightInd w:val="0"/>
        <w:spacing w:after="0" w:line="240" w:lineRule="auto"/>
        <w:rPr>
          <w:rFonts w:ascii="Tahoma" w:hAnsi="Tahoma" w:cs="Tahoma"/>
          <w:color w:val="000000"/>
        </w:rPr>
      </w:pPr>
    </w:p>
    <w:p w:rsidR="008E7BE6" w:rsidRDefault="008E7BE6" w:rsidP="008E7BE6">
      <w:pPr>
        <w:autoSpaceDE w:val="0"/>
        <w:autoSpaceDN w:val="0"/>
        <w:adjustRightInd w:val="0"/>
        <w:spacing w:after="0" w:line="240" w:lineRule="auto"/>
        <w:rPr>
          <w:rFonts w:ascii="Tahoma" w:hAnsi="Tahoma" w:cs="Tahoma"/>
          <w:color w:val="000000"/>
        </w:rPr>
      </w:pPr>
      <w:r>
        <w:rPr>
          <w:rFonts w:ascii="Tahoma" w:hAnsi="Tahoma" w:cs="Tahoma"/>
          <w:color w:val="000000"/>
        </w:rPr>
        <w:t>I am interested and would like to receive a copy of the Vacancy Announcement for the following position:</w:t>
      </w:r>
    </w:p>
    <w:p w:rsidR="008E7BE6" w:rsidRDefault="008E7BE6" w:rsidP="008E7BE6">
      <w:pPr>
        <w:autoSpaceDE w:val="0"/>
        <w:autoSpaceDN w:val="0"/>
        <w:adjustRightInd w:val="0"/>
        <w:spacing w:after="0" w:line="240" w:lineRule="auto"/>
        <w:rPr>
          <w:rFonts w:ascii="Tahoma" w:hAnsi="Tahoma" w:cs="Tahoma"/>
          <w:color w:val="000000"/>
        </w:rPr>
      </w:pPr>
      <w:r>
        <w:rPr>
          <w:rFonts w:ascii="Tahoma" w:hAnsi="Tahoma" w:cs="Tahoma"/>
          <w:color w:val="000000"/>
        </w:rPr>
        <w:t xml:space="preserve"> </w:t>
      </w:r>
    </w:p>
    <w:p w:rsidR="008E7BE6" w:rsidRDefault="008E7BE6" w:rsidP="008E7BE6">
      <w:pPr>
        <w:autoSpaceDE w:val="0"/>
        <w:autoSpaceDN w:val="0"/>
        <w:adjustRightInd w:val="0"/>
        <w:spacing w:after="0" w:line="240" w:lineRule="auto"/>
        <w:rPr>
          <w:rFonts w:ascii="Tahoma" w:hAnsi="Tahoma" w:cs="Tahoma"/>
          <w:b/>
          <w:bCs/>
          <w:color w:val="000000"/>
          <w:u w:val="single"/>
        </w:rPr>
      </w:pPr>
      <w:r>
        <w:rPr>
          <w:rFonts w:ascii="Tahoma" w:hAnsi="Tahoma" w:cs="Tahoma"/>
          <w:color w:val="000000"/>
        </w:rPr>
        <w:lastRenderedPageBreak/>
        <w:t>Position Title/Series/Grade:</w:t>
      </w:r>
      <w:r>
        <w:rPr>
          <w:rFonts w:ascii="Tahoma" w:hAnsi="Tahoma" w:cs="Tahoma"/>
          <w:color w:val="000000"/>
          <w:u w:val="single"/>
        </w:rPr>
        <w:t xml:space="preserve"> </w:t>
      </w:r>
      <w:r>
        <w:rPr>
          <w:rFonts w:ascii="Tahoma" w:hAnsi="Tahoma" w:cs="Tahoma"/>
          <w:b/>
          <w:bCs/>
          <w:color w:val="000000"/>
          <w:u w:val="single"/>
        </w:rPr>
        <w:t>Rangeland Management Specialist / GS-0454-5/7/9</w:t>
      </w:r>
    </w:p>
    <w:p w:rsidR="008E7BE6" w:rsidRDefault="008E7BE6" w:rsidP="008E7BE6">
      <w:pPr>
        <w:autoSpaceDE w:val="0"/>
        <w:autoSpaceDN w:val="0"/>
        <w:adjustRightInd w:val="0"/>
        <w:spacing w:after="0" w:line="240" w:lineRule="auto"/>
        <w:rPr>
          <w:rFonts w:ascii="Tahoma" w:hAnsi="Tahoma" w:cs="Tahoma"/>
          <w:color w:val="000000"/>
        </w:rPr>
      </w:pPr>
      <w:r>
        <w:rPr>
          <w:rFonts w:ascii="Tahoma" w:hAnsi="Tahoma" w:cs="Tahoma"/>
          <w:color w:val="000000"/>
        </w:rPr>
        <w:t xml:space="preserve">                                                </w:t>
      </w:r>
    </w:p>
    <w:p w:rsidR="008E7BE6" w:rsidRDefault="008E7BE6" w:rsidP="008E7BE6">
      <w:pPr>
        <w:tabs>
          <w:tab w:val="left" w:pos="9360"/>
        </w:tabs>
        <w:autoSpaceDE w:val="0"/>
        <w:autoSpaceDN w:val="0"/>
        <w:adjustRightInd w:val="0"/>
        <w:spacing w:after="0" w:line="240" w:lineRule="auto"/>
        <w:rPr>
          <w:rFonts w:ascii="Tahoma" w:hAnsi="Tahoma" w:cs="Tahoma"/>
          <w:b/>
          <w:bCs/>
          <w:color w:val="000000"/>
          <w:u w:val="single"/>
        </w:rPr>
      </w:pPr>
      <w:r>
        <w:rPr>
          <w:rFonts w:ascii="Tahoma" w:hAnsi="Tahoma" w:cs="Tahoma"/>
          <w:color w:val="000000"/>
        </w:rPr>
        <w:t xml:space="preserve">Location: </w:t>
      </w:r>
      <w:r>
        <w:rPr>
          <w:rFonts w:ascii="Tahoma" w:hAnsi="Tahoma" w:cs="Tahoma"/>
          <w:b/>
          <w:bCs/>
          <w:color w:val="000000"/>
          <w:u w:val="single"/>
        </w:rPr>
        <w:t xml:space="preserve"> Region 3, Coronado National Forest, Nogales Ranger District, Nogales AZ                </w:t>
      </w:r>
    </w:p>
    <w:p w:rsidR="008E7BE6" w:rsidRDefault="008E7BE6" w:rsidP="008E7BE6">
      <w:pPr>
        <w:tabs>
          <w:tab w:val="left" w:pos="9360"/>
        </w:tabs>
        <w:autoSpaceDE w:val="0"/>
        <w:autoSpaceDN w:val="0"/>
        <w:adjustRightInd w:val="0"/>
        <w:spacing w:after="0" w:line="240" w:lineRule="auto"/>
        <w:rPr>
          <w:rFonts w:ascii="Tahoma" w:hAnsi="Tahoma" w:cs="Tahoma"/>
          <w:b/>
          <w:bCs/>
          <w:color w:val="000000"/>
          <w:u w:val="single"/>
        </w:rPr>
      </w:pP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NAME: ______________________________________________________________________</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E-MAIL ADDRESS: ___________________________________________________________</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MAILING ADDRESS: __________________________________________________________</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TELEPHONE NUMBER: _______________________________________________________</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AGENCY EMPLOYED WITH:   ______USFS     _____BLM    ______OTHER_________</w:t>
      </w: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TYPE OF APPOINTMENT:  ______PERMANENT   _____ TEMPORARY   ______ TERM</w:t>
      </w: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 xml:space="preserve">                                             ______ VRA                 _____ PWD                  ______ OTHER</w:t>
      </w: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CURRENT REGION/FOREST/DISTRICT: _______________________________________________</w:t>
      </w: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CURRENT SERIES AND GRADE IF APPLICABLE:</w:t>
      </w: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w:t>
      </w: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CURRENT POSITION TITLE: __________________________________________________________</w:t>
      </w: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WHERE DID YOU HEAR ABOUT VACANCY/OUTREACH</w:t>
      </w:r>
      <w:proofErr w:type="gramStart"/>
      <w:r>
        <w:rPr>
          <w:rFonts w:ascii="Tahoma" w:hAnsi="Tahoma" w:cs="Tahoma"/>
          <w:color w:val="000000"/>
          <w:sz w:val="20"/>
          <w:szCs w:val="20"/>
        </w:rPr>
        <w:t>?:</w:t>
      </w:r>
      <w:proofErr w:type="gramEnd"/>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w:t>
      </w: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IF NOT A CURRENT PERMANENT (CAREER OR CAREER CONDITIONAL) EMPLOYEE</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ARE YOU ELIGIBLE TO BE HIRED UNDER ANY OF THE FOLLOWING SPECIAL </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AUTHORITIES:</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      ______ PERSON WITH DISABILITIES</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      ______ VETERANS READJUSTMENT</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      ______ DISABLED VETERANS W/30% COMPENSABLE DISABILITY</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      ______ VETERANS EMPLOYMENT OPPORTUNITIES ACT OF 1998</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      ______ FORMER PEACE CORPS VOLUNTEER</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      ______ STUDENT CAREER EXPERIENCE PROGRAM</w:t>
      </w:r>
    </w:p>
    <w:p w:rsidR="008E7BE6" w:rsidRDefault="008E7BE6" w:rsidP="008E7BE6">
      <w:pPr>
        <w:tabs>
          <w:tab w:val="left" w:pos="9360"/>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      ______ OTHER ______________________________________________________________</w:t>
      </w:r>
    </w:p>
    <w:p w:rsidR="008E7BE6" w:rsidRDefault="008E7BE6" w:rsidP="008E7BE6">
      <w:pPr>
        <w:autoSpaceDE w:val="0"/>
        <w:autoSpaceDN w:val="0"/>
        <w:adjustRightInd w:val="0"/>
        <w:spacing w:after="120" w:line="240" w:lineRule="auto"/>
        <w:rPr>
          <w:rFonts w:ascii="Tahoma" w:hAnsi="Tahoma" w:cs="Tahoma"/>
          <w:b/>
          <w:bCs/>
          <w:color w:val="0000FF"/>
          <w:sz w:val="20"/>
          <w:szCs w:val="20"/>
        </w:rPr>
      </w:pPr>
      <w:r>
        <w:rPr>
          <w:rFonts w:ascii="Tahoma" w:hAnsi="Tahoma" w:cs="Tahoma"/>
          <w:b/>
          <w:bCs/>
          <w:color w:val="0000FF"/>
          <w:sz w:val="20"/>
          <w:szCs w:val="20"/>
        </w:rPr>
        <w:t xml:space="preserve">     </w:t>
      </w:r>
    </w:p>
    <w:p w:rsidR="008E7BE6" w:rsidRDefault="008E7BE6" w:rsidP="008E7BE6">
      <w:pPr>
        <w:autoSpaceDE w:val="0"/>
        <w:autoSpaceDN w:val="0"/>
        <w:adjustRightInd w:val="0"/>
        <w:spacing w:after="120" w:line="240" w:lineRule="auto"/>
        <w:rPr>
          <w:rFonts w:ascii="Tahoma" w:hAnsi="Tahoma" w:cs="Tahoma"/>
          <w:b/>
          <w:bCs/>
          <w:color w:val="000000"/>
          <w:sz w:val="20"/>
          <w:szCs w:val="20"/>
        </w:rPr>
      </w:pPr>
      <w:r>
        <w:rPr>
          <w:rFonts w:ascii="Tahoma" w:hAnsi="Tahoma" w:cs="Tahoma"/>
          <w:b/>
          <w:bCs/>
          <w:color w:val="000000"/>
          <w:sz w:val="20"/>
          <w:szCs w:val="20"/>
        </w:rPr>
        <w:t xml:space="preserve"> Submission of this form is voluntary – Thanks for your interest!</w:t>
      </w:r>
    </w:p>
    <w:p w:rsidR="008E7BE6" w:rsidRDefault="008E7BE6" w:rsidP="008E7BE6">
      <w:pPr>
        <w:autoSpaceDE w:val="0"/>
        <w:autoSpaceDN w:val="0"/>
        <w:adjustRightInd w:val="0"/>
        <w:spacing w:after="0" w:line="240" w:lineRule="auto"/>
        <w:rPr>
          <w:rFonts w:ascii="Tahoma" w:hAnsi="Tahoma" w:cs="Tahoma"/>
          <w:b/>
          <w:bCs/>
          <w:color w:val="000000"/>
          <w:sz w:val="20"/>
          <w:szCs w:val="20"/>
        </w:rPr>
      </w:pPr>
    </w:p>
    <w:p w:rsidR="008E7BE6" w:rsidRDefault="008E7BE6" w:rsidP="008E7BE6">
      <w:pPr>
        <w:autoSpaceDE w:val="0"/>
        <w:autoSpaceDN w:val="0"/>
        <w:adjustRightInd w:val="0"/>
        <w:spacing w:after="0" w:line="240" w:lineRule="auto"/>
        <w:rPr>
          <w:rFonts w:ascii="Tahoma" w:hAnsi="Tahoma" w:cs="Tahoma"/>
          <w:b/>
          <w:bCs/>
          <w:color w:val="000000"/>
          <w:sz w:val="20"/>
          <w:szCs w:val="20"/>
        </w:rPr>
      </w:pPr>
    </w:p>
    <w:p w:rsidR="001D65C5" w:rsidRDefault="001D65C5">
      <w:bookmarkStart w:id="0" w:name="_GoBack"/>
      <w:bookmarkEnd w:id="0"/>
    </w:p>
    <w:sectPr w:rsidR="001D65C5" w:rsidSect="00A3409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E6"/>
    <w:rsid w:val="001D65C5"/>
    <w:rsid w:val="008E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holloway@fs.fed.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Lockwood</dc:creator>
  <cp:keywords/>
  <dc:description/>
  <cp:lastModifiedBy>Sean Lockwood</cp:lastModifiedBy>
  <cp:revision>1</cp:revision>
  <dcterms:created xsi:type="dcterms:W3CDTF">2012-02-28T17:10:00Z</dcterms:created>
  <dcterms:modified xsi:type="dcterms:W3CDTF">2012-02-28T17:10:00Z</dcterms:modified>
</cp:coreProperties>
</file>