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E4B7A" w14:textId="04D1E915" w:rsidR="005575E1" w:rsidRPr="00A6141B" w:rsidRDefault="004B5230" w:rsidP="00424C24">
      <w:pPr>
        <w:jc w:val="center"/>
        <w:rPr>
          <w:b/>
          <w:color w:val="663300"/>
          <w:sz w:val="36"/>
        </w:rPr>
      </w:pPr>
      <w:r>
        <w:rPr>
          <w:b/>
          <w:noProof/>
          <w:color w:val="663300"/>
          <w:sz w:val="28"/>
        </w:rPr>
        <w:drawing>
          <wp:anchor distT="0" distB="0" distL="114300" distR="114300" simplePos="0" relativeHeight="251658240" behindDoc="1" locked="0" layoutInCell="1" allowOverlap="1" wp14:anchorId="0AB606C8" wp14:editId="06E7562C">
            <wp:simplePos x="0" y="0"/>
            <wp:positionH relativeFrom="margin">
              <wp:posOffset>-44450</wp:posOffset>
            </wp:positionH>
            <wp:positionV relativeFrom="paragraph">
              <wp:posOffset>0</wp:posOffset>
            </wp:positionV>
            <wp:extent cx="2203704" cy="1426464"/>
            <wp:effectExtent l="0" t="0" r="6350" b="2540"/>
            <wp:wrapTight wrapText="bothSides">
              <wp:wrapPolygon edited="0">
                <wp:start x="9337" y="0"/>
                <wp:lineTo x="6723" y="2308"/>
                <wp:lineTo x="5602" y="3751"/>
                <wp:lineTo x="3735" y="5193"/>
                <wp:lineTo x="2241" y="7213"/>
                <wp:lineTo x="2428" y="9232"/>
                <wp:lineTo x="0" y="10098"/>
                <wp:lineTo x="0" y="17599"/>
                <wp:lineTo x="3175" y="18465"/>
                <wp:lineTo x="2988" y="21350"/>
                <wp:lineTo x="16807" y="21350"/>
                <wp:lineTo x="17180" y="21350"/>
                <wp:lineTo x="18488" y="19042"/>
                <wp:lineTo x="21476" y="17599"/>
                <wp:lineTo x="21476" y="16734"/>
                <wp:lineTo x="19982" y="13849"/>
                <wp:lineTo x="20729" y="13849"/>
                <wp:lineTo x="21289" y="11541"/>
                <wp:lineTo x="21476" y="8944"/>
                <wp:lineTo x="14939" y="4616"/>
                <wp:lineTo x="15126" y="3462"/>
                <wp:lineTo x="12325" y="577"/>
                <wp:lineTo x="10458" y="0"/>
                <wp:lineTo x="9337" y="0"/>
              </wp:wrapPolygon>
            </wp:wrapTight>
            <wp:docPr id="210902937" name="Picture 1" descr="A group of animals and bird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902937" name="Picture 1" descr="A group of animals and birds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03704" cy="14264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575E1" w:rsidRPr="00A6141B">
        <w:rPr>
          <w:b/>
          <w:color w:val="663300"/>
          <w:sz w:val="36"/>
        </w:rPr>
        <w:t>Rangeland Stories Film Festival</w:t>
      </w:r>
      <w:r>
        <w:rPr>
          <w:b/>
          <w:color w:val="663300"/>
          <w:sz w:val="36"/>
        </w:rPr>
        <w:t xml:space="preserve"> Competition</w:t>
      </w:r>
    </w:p>
    <w:p w14:paraId="66837B2C" w14:textId="09A2D2E2" w:rsidR="004B5230" w:rsidRDefault="005575E1" w:rsidP="004B5230">
      <w:pPr>
        <w:jc w:val="center"/>
        <w:rPr>
          <w:b/>
          <w:color w:val="663300"/>
          <w:sz w:val="28"/>
        </w:rPr>
      </w:pPr>
      <w:r w:rsidRPr="00A6141B">
        <w:rPr>
          <w:b/>
          <w:color w:val="663300"/>
          <w:sz w:val="28"/>
        </w:rPr>
        <w:t xml:space="preserve">Are you ready to share your story? </w:t>
      </w:r>
    </w:p>
    <w:p w14:paraId="614E1574" w14:textId="77777777" w:rsidR="004B5230" w:rsidRDefault="004B5230" w:rsidP="004B5230">
      <w:pPr>
        <w:jc w:val="center"/>
        <w:rPr>
          <w:b/>
          <w:color w:val="663300"/>
          <w:sz w:val="28"/>
        </w:rPr>
      </w:pPr>
    </w:p>
    <w:p w14:paraId="2E093DF2" w14:textId="4BBC182E" w:rsidR="004B5230" w:rsidRDefault="004B5230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Due Date:  November 1</w:t>
      </w:r>
      <w:r w:rsidR="00BB7D4F">
        <w:rPr>
          <w:b/>
          <w:color w:val="663300"/>
          <w:sz w:val="28"/>
        </w:rPr>
        <w:t>7</w:t>
      </w:r>
      <w:r>
        <w:rPr>
          <w:b/>
          <w:color w:val="663300"/>
          <w:sz w:val="28"/>
        </w:rPr>
        <w:t>, 2023</w:t>
      </w:r>
    </w:p>
    <w:p w14:paraId="4ECB120D" w14:textId="59CCF76C" w:rsidR="004B5230" w:rsidRDefault="004B5230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Film length: 3-10 minutes</w:t>
      </w:r>
    </w:p>
    <w:p w14:paraId="21553549" w14:textId="15D3858A" w:rsidR="00EB582C" w:rsidRDefault="00EB582C" w:rsidP="004B5230">
      <w:pPr>
        <w:jc w:val="center"/>
        <w:rPr>
          <w:b/>
          <w:color w:val="663300"/>
          <w:sz w:val="28"/>
        </w:rPr>
      </w:pPr>
      <w:r>
        <w:rPr>
          <w:b/>
          <w:color w:val="663300"/>
          <w:sz w:val="28"/>
        </w:rPr>
        <w:t>Contact:  Courtney Buchanan</w:t>
      </w:r>
    </w:p>
    <w:p w14:paraId="70C9A988" w14:textId="2DDA6283" w:rsidR="00EB582C" w:rsidRPr="00EB582C" w:rsidRDefault="00000000" w:rsidP="004B5230">
      <w:pPr>
        <w:jc w:val="center"/>
        <w:rPr>
          <w:b/>
          <w:color w:val="663300"/>
          <w:sz w:val="28"/>
        </w:rPr>
      </w:pPr>
      <w:hyperlink r:id="rId7" w:history="1">
        <w:r w:rsidR="00EB582C" w:rsidRPr="00CA0F99">
          <w:rPr>
            <w:rStyle w:val="Hyperlink"/>
            <w:sz w:val="22"/>
            <w:szCs w:val="22"/>
            <w:lang w:val="en-US"/>
          </w:rPr>
          <w:t>cbuchan3@uwyo.edu</w:t>
        </w:r>
      </w:hyperlink>
      <w:r w:rsidR="00EB582C">
        <w:rPr>
          <w:sz w:val="22"/>
          <w:szCs w:val="22"/>
          <w:lang w:val="en-US"/>
        </w:rPr>
        <w:t xml:space="preserve"> </w:t>
      </w:r>
      <w:r w:rsidR="00EB582C">
        <w:rPr>
          <w:rStyle w:val="Hyperlink"/>
          <w:color w:val="663300"/>
          <w:sz w:val="22"/>
          <w:szCs w:val="22"/>
          <w:u w:val="none"/>
          <w:lang w:val="en-US"/>
        </w:rPr>
        <w:t xml:space="preserve">  </w:t>
      </w:r>
      <w:r w:rsidR="00EB582C" w:rsidRPr="00EB582C">
        <w:rPr>
          <w:rStyle w:val="Hyperlink"/>
          <w:color w:val="663300"/>
          <w:sz w:val="22"/>
          <w:szCs w:val="22"/>
          <w:u w:val="none"/>
          <w:lang w:val="en-US"/>
        </w:rPr>
        <w:t xml:space="preserve">  </w:t>
      </w:r>
    </w:p>
    <w:p w14:paraId="18237B75" w14:textId="7A28A01B" w:rsidR="004B5230" w:rsidRDefault="00EB582C" w:rsidP="004B5230">
      <w:pPr>
        <w:rPr>
          <w:color w:val="663300"/>
          <w:sz w:val="22"/>
          <w:szCs w:val="22"/>
        </w:rPr>
      </w:pPr>
      <w:r>
        <w:rPr>
          <w:color w:val="663300"/>
          <w:sz w:val="22"/>
          <w:szCs w:val="22"/>
        </w:rPr>
        <w:t xml:space="preserve"> </w:t>
      </w:r>
    </w:p>
    <w:p w14:paraId="31DDE26D" w14:textId="31E591B2" w:rsidR="005E055C" w:rsidRDefault="00EC315C" w:rsidP="00EB582C">
      <w:pPr>
        <w:rPr>
          <w:color w:val="663300"/>
        </w:rPr>
      </w:pPr>
      <w:r w:rsidRPr="004B5230">
        <w:rPr>
          <w:color w:val="663300"/>
        </w:rPr>
        <w:t>The IYRP North America Film Festival seeks entries that tell stories of rangelands and the people that live and work on these lands. We invite students, producers, rangeland professionals</w:t>
      </w:r>
      <w:r w:rsidR="005E055C">
        <w:rPr>
          <w:color w:val="663300"/>
        </w:rPr>
        <w:t>, and professional filmmakers</w:t>
      </w:r>
      <w:r w:rsidRPr="004B5230">
        <w:rPr>
          <w:color w:val="663300"/>
        </w:rPr>
        <w:t xml:space="preserve"> to submit short films (</w:t>
      </w:r>
      <w:r w:rsidR="005E055C" w:rsidRPr="004B5230">
        <w:rPr>
          <w:color w:val="663300"/>
        </w:rPr>
        <w:t>10-minute</w:t>
      </w:r>
      <w:r w:rsidRPr="004B5230">
        <w:rPr>
          <w:color w:val="663300"/>
        </w:rPr>
        <w:t xml:space="preserve"> maximum length) that highlight experiences with or understandings of rangelands. Films </w:t>
      </w:r>
      <w:r w:rsidR="005E055C">
        <w:rPr>
          <w:color w:val="663300"/>
        </w:rPr>
        <w:t xml:space="preserve">may </w:t>
      </w:r>
      <w:r w:rsidRPr="00EB582C">
        <w:rPr>
          <w:color w:val="663300"/>
        </w:rPr>
        <w:t>tell a rangeland story that connects personal experiences to broader issues rangeland managers face in the 21st century such as</w:t>
      </w:r>
      <w:r w:rsidR="00EB582C">
        <w:rPr>
          <w:color w:val="663300"/>
        </w:rPr>
        <w:t>:</w:t>
      </w:r>
    </w:p>
    <w:p w14:paraId="0F2C54D1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sustaining biodiversity</w:t>
      </w:r>
    </w:p>
    <w:p w14:paraId="16376F97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providing ecosystem services</w:t>
      </w:r>
    </w:p>
    <w:p w14:paraId="466376EF" w14:textId="77777777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producing livestock sustainably</w:t>
      </w:r>
    </w:p>
    <w:p w14:paraId="7C4CB616" w14:textId="00250ED5" w:rsidR="005E055C" w:rsidRDefault="00EC315C" w:rsidP="005E055C">
      <w:pPr>
        <w:pStyle w:val="ListParagraph"/>
        <w:numPr>
          <w:ilvl w:val="0"/>
          <w:numId w:val="6"/>
        </w:numPr>
        <w:rPr>
          <w:color w:val="663300"/>
        </w:rPr>
      </w:pPr>
      <w:r w:rsidRPr="005E055C">
        <w:rPr>
          <w:color w:val="663300"/>
        </w:rPr>
        <w:t>creating systems resilient to droughts</w:t>
      </w:r>
      <w:r w:rsidR="005E055C">
        <w:rPr>
          <w:color w:val="663300"/>
        </w:rPr>
        <w:t xml:space="preserve"> </w:t>
      </w:r>
      <w:r w:rsidRPr="005E055C">
        <w:rPr>
          <w:color w:val="663300"/>
        </w:rPr>
        <w:t xml:space="preserve">and </w:t>
      </w:r>
      <w:r w:rsidR="005E055C">
        <w:rPr>
          <w:color w:val="663300"/>
        </w:rPr>
        <w:t>climate</w:t>
      </w:r>
      <w:r w:rsidRPr="005E055C">
        <w:rPr>
          <w:color w:val="663300"/>
        </w:rPr>
        <w:t xml:space="preserve">. </w:t>
      </w:r>
    </w:p>
    <w:p w14:paraId="4EDAB36E" w14:textId="77777777" w:rsidR="005E055C" w:rsidRDefault="005E055C" w:rsidP="005E055C">
      <w:pPr>
        <w:rPr>
          <w:color w:val="663300"/>
        </w:rPr>
      </w:pPr>
      <w:r>
        <w:rPr>
          <w:color w:val="663300"/>
        </w:rPr>
        <w:t xml:space="preserve">Topics may also be focused </w:t>
      </w:r>
      <w:r w:rsidR="00EC315C" w:rsidRPr="005E055C">
        <w:rPr>
          <w:color w:val="663300"/>
        </w:rPr>
        <w:t xml:space="preserve">on one of the 12 monthly themes of the IYRP (see graphic below). </w:t>
      </w:r>
    </w:p>
    <w:p w14:paraId="3E517EFF" w14:textId="77777777" w:rsidR="005E055C" w:rsidRDefault="005E055C" w:rsidP="005E055C">
      <w:pPr>
        <w:rPr>
          <w:color w:val="663300"/>
        </w:rPr>
      </w:pPr>
    </w:p>
    <w:p w14:paraId="34ABCDDA" w14:textId="706AFA47" w:rsidR="007D4225" w:rsidRDefault="005E055C" w:rsidP="005E055C">
      <w:pPr>
        <w:rPr>
          <w:color w:val="663300"/>
        </w:rPr>
      </w:pPr>
      <w:r>
        <w:rPr>
          <w:color w:val="663300"/>
        </w:rPr>
        <w:t xml:space="preserve">This is a unique opportunity to </w:t>
      </w:r>
      <w:r w:rsidR="00EC315C" w:rsidRPr="005E055C">
        <w:rPr>
          <w:color w:val="663300"/>
        </w:rPr>
        <w:t xml:space="preserve">tell captivating stories </w:t>
      </w:r>
      <w:r>
        <w:rPr>
          <w:color w:val="663300"/>
        </w:rPr>
        <w:t>for</w:t>
      </w:r>
      <w:r w:rsidR="00EC315C" w:rsidRPr="005E055C">
        <w:rPr>
          <w:color w:val="663300"/>
        </w:rPr>
        <w:t xml:space="preserve"> diverse </w:t>
      </w:r>
      <w:r>
        <w:rPr>
          <w:color w:val="663300"/>
        </w:rPr>
        <w:t xml:space="preserve">and new </w:t>
      </w:r>
      <w:r w:rsidR="00EC315C" w:rsidRPr="005E055C">
        <w:rPr>
          <w:color w:val="663300"/>
        </w:rPr>
        <w:t>audience</w:t>
      </w:r>
      <w:r>
        <w:rPr>
          <w:color w:val="663300"/>
        </w:rPr>
        <w:t>s</w:t>
      </w:r>
      <w:r w:rsidR="00EC315C" w:rsidRPr="005E055C">
        <w:rPr>
          <w:color w:val="663300"/>
        </w:rPr>
        <w:t xml:space="preserve"> that can help spread the appreciation and importance of rangelands. </w:t>
      </w:r>
      <w:r w:rsidR="00FB211B" w:rsidRPr="00FB211B">
        <w:rPr>
          <w:color w:val="663300"/>
        </w:rPr>
        <w:t xml:space="preserve">Selected films will be highlighted during a virtual event this coming winter (likely at SRM and at a Rangelands Partnership 2024 annual meeting), during other IYRP outreach activities, and shared on the IYRP North America website. </w:t>
      </w:r>
      <w:r w:rsidR="00FB211B">
        <w:rPr>
          <w:color w:val="663300"/>
          <w:sz w:val="22"/>
          <w:szCs w:val="22"/>
        </w:rPr>
        <w:t xml:space="preserve"> </w:t>
      </w:r>
      <w:r w:rsidR="00EC315C" w:rsidRPr="005E055C">
        <w:rPr>
          <w:color w:val="663300"/>
        </w:rPr>
        <w:t>Imagine</w:t>
      </w:r>
      <w:r w:rsidR="00FB211B">
        <w:rPr>
          <w:color w:val="663300"/>
        </w:rPr>
        <w:t xml:space="preserve"> </w:t>
      </w:r>
      <w:r w:rsidR="00EC315C" w:rsidRPr="005E055C">
        <w:rPr>
          <w:color w:val="663300"/>
        </w:rPr>
        <w:t>audience</w:t>
      </w:r>
      <w:r w:rsidR="00FB211B">
        <w:rPr>
          <w:color w:val="663300"/>
        </w:rPr>
        <w:t>s</w:t>
      </w:r>
      <w:r w:rsidR="00EC315C" w:rsidRPr="005E055C">
        <w:rPr>
          <w:color w:val="663300"/>
        </w:rPr>
        <w:t xml:space="preserve"> in Los Angeles, Denver, Seattle, or New York</w:t>
      </w:r>
      <w:r>
        <w:rPr>
          <w:color w:val="663300"/>
        </w:rPr>
        <w:t xml:space="preserve"> </w:t>
      </w:r>
      <w:r w:rsidR="00FB211B">
        <w:rPr>
          <w:color w:val="663300"/>
        </w:rPr>
        <w:t xml:space="preserve">viewing your film </w:t>
      </w:r>
      <w:r w:rsidR="00EC315C" w:rsidRPr="005E055C">
        <w:rPr>
          <w:color w:val="663300"/>
        </w:rPr>
        <w:t xml:space="preserve">- what impactful experiences in rangelands can you share? </w:t>
      </w:r>
    </w:p>
    <w:p w14:paraId="2958BEBF" w14:textId="77777777" w:rsidR="005E055C" w:rsidRPr="005E055C" w:rsidRDefault="005E055C" w:rsidP="005E055C">
      <w:pPr>
        <w:rPr>
          <w:color w:val="663300"/>
        </w:rPr>
      </w:pPr>
    </w:p>
    <w:p w14:paraId="19EC29EC" w14:textId="39E22B81" w:rsidR="009A1231" w:rsidRPr="007100C3" w:rsidRDefault="009A1231" w:rsidP="009A1231">
      <w:pPr>
        <w:jc w:val="center"/>
        <w:rPr>
          <w:b/>
          <w:color w:val="663300"/>
          <w:lang w:val="en-US"/>
        </w:rPr>
      </w:pPr>
      <w:r w:rsidRPr="007100C3">
        <w:rPr>
          <w:b/>
          <w:color w:val="663300"/>
          <w:lang w:val="en-US"/>
        </w:rPr>
        <w:t>Timeline</w:t>
      </w:r>
      <w:r w:rsidR="007D4225" w:rsidRPr="007100C3">
        <w:rPr>
          <w:b/>
          <w:color w:val="663300"/>
          <w:lang w:val="en-US"/>
        </w:rPr>
        <w:t xml:space="preserve"> &amp; Logistics</w:t>
      </w:r>
    </w:p>
    <w:p w14:paraId="14110D24" w14:textId="77777777" w:rsidR="009A1231" w:rsidRPr="007100C3" w:rsidRDefault="009A1231" w:rsidP="009A1231">
      <w:pPr>
        <w:jc w:val="center"/>
        <w:rPr>
          <w:b/>
          <w:color w:val="663300"/>
          <w:lang w:val="en-US"/>
        </w:rPr>
      </w:pPr>
    </w:p>
    <w:p w14:paraId="33415991" w14:textId="532897DD" w:rsidR="00531B86" w:rsidRPr="007100C3" w:rsidRDefault="009A1231" w:rsidP="007100C3">
      <w:pPr>
        <w:pStyle w:val="ListParagraph"/>
        <w:numPr>
          <w:ilvl w:val="0"/>
          <w:numId w:val="3"/>
        </w:numPr>
        <w:ind w:left="360"/>
        <w:rPr>
          <w:b/>
          <w:bCs/>
          <w:i/>
          <w:iCs/>
          <w:color w:val="663300"/>
          <w:lang w:val="en-US"/>
        </w:rPr>
      </w:pPr>
      <w:r w:rsidRPr="007100C3">
        <w:rPr>
          <w:color w:val="663300"/>
          <w:lang w:val="en-US"/>
        </w:rPr>
        <w:t>Start filming now! Capture</w:t>
      </w:r>
      <w:r w:rsidR="00531B86" w:rsidRPr="007100C3">
        <w:rPr>
          <w:color w:val="663300"/>
          <w:lang w:val="en-US"/>
        </w:rPr>
        <w:t xml:space="preserve"> your rangeland</w:t>
      </w:r>
      <w:r w:rsidRPr="007100C3">
        <w:rPr>
          <w:color w:val="663300"/>
          <w:lang w:val="en-US"/>
        </w:rPr>
        <w:t xml:space="preserve"> experiences, interview co-workers or family members about their experiences, </w:t>
      </w:r>
      <w:r w:rsidR="00531B86" w:rsidRPr="007100C3">
        <w:rPr>
          <w:color w:val="663300"/>
          <w:lang w:val="en-US"/>
        </w:rPr>
        <w:t xml:space="preserve">or document some of your field </w:t>
      </w:r>
      <w:r w:rsidR="0040477B" w:rsidRPr="007100C3">
        <w:rPr>
          <w:color w:val="663300"/>
          <w:lang w:val="en-US"/>
        </w:rPr>
        <w:t xml:space="preserve">projects. </w:t>
      </w:r>
      <w:r w:rsidR="00515F7A" w:rsidRPr="007100C3">
        <w:rPr>
          <w:b/>
          <w:bCs/>
          <w:i/>
          <w:iCs/>
          <w:color w:val="663300"/>
          <w:lang w:val="en-US"/>
        </w:rPr>
        <w:t>The s</w:t>
      </w:r>
      <w:r w:rsidRPr="007100C3">
        <w:rPr>
          <w:b/>
          <w:bCs/>
          <w:i/>
          <w:iCs/>
          <w:color w:val="663300"/>
          <w:lang w:val="en-US"/>
        </w:rPr>
        <w:t>ubmission deadline</w:t>
      </w:r>
      <w:r w:rsidR="00515F7A" w:rsidRPr="007100C3">
        <w:rPr>
          <w:b/>
          <w:bCs/>
          <w:i/>
          <w:iCs/>
          <w:color w:val="663300"/>
          <w:lang w:val="en-US"/>
        </w:rPr>
        <w:t xml:space="preserve"> is</w:t>
      </w:r>
      <w:r w:rsidRPr="007100C3">
        <w:rPr>
          <w:b/>
          <w:bCs/>
          <w:i/>
          <w:iCs/>
          <w:color w:val="663300"/>
          <w:lang w:val="en-US"/>
        </w:rPr>
        <w:t xml:space="preserve"> November 1</w:t>
      </w:r>
      <w:r w:rsidRPr="007100C3">
        <w:rPr>
          <w:b/>
          <w:bCs/>
          <w:i/>
          <w:iCs/>
          <w:color w:val="663300"/>
          <w:vertAlign w:val="superscript"/>
          <w:lang w:val="en-US"/>
        </w:rPr>
        <w:t>st</w:t>
      </w:r>
      <w:r w:rsidR="00750293" w:rsidRPr="007100C3">
        <w:rPr>
          <w:b/>
          <w:bCs/>
          <w:i/>
          <w:iCs/>
          <w:color w:val="663300"/>
          <w:vertAlign w:val="superscript"/>
          <w:lang w:val="en-US"/>
        </w:rPr>
        <w:t xml:space="preserve">, </w:t>
      </w:r>
      <w:r w:rsidR="00750293" w:rsidRPr="007100C3">
        <w:rPr>
          <w:b/>
          <w:bCs/>
          <w:i/>
          <w:iCs/>
          <w:color w:val="663300"/>
          <w:lang w:val="en-US"/>
        </w:rPr>
        <w:t>2023</w:t>
      </w:r>
      <w:r w:rsidR="00515F7A" w:rsidRPr="007100C3">
        <w:rPr>
          <w:b/>
          <w:bCs/>
          <w:i/>
          <w:iCs/>
          <w:color w:val="663300"/>
          <w:lang w:val="en-US"/>
        </w:rPr>
        <w:t>, and r</w:t>
      </w:r>
      <w:r w:rsidR="00750293" w:rsidRPr="007100C3">
        <w:rPr>
          <w:b/>
          <w:bCs/>
          <w:i/>
          <w:iCs/>
          <w:color w:val="663300"/>
          <w:lang w:val="en-US"/>
        </w:rPr>
        <w:t>esults will be announced January 2024.</w:t>
      </w:r>
    </w:p>
    <w:p w14:paraId="52EA3ADB" w14:textId="77777777" w:rsidR="00C64289" w:rsidRPr="007100C3" w:rsidRDefault="00FB211B" w:rsidP="007100C3">
      <w:pPr>
        <w:pStyle w:val="ListParagraph"/>
        <w:numPr>
          <w:ilvl w:val="0"/>
          <w:numId w:val="10"/>
        </w:numPr>
        <w:ind w:left="360"/>
        <w:rPr>
          <w:color w:val="663300"/>
          <w:lang w:val="en-US"/>
        </w:rPr>
      </w:pPr>
      <w:r w:rsidRPr="007100C3">
        <w:rPr>
          <w:color w:val="663300"/>
          <w:lang w:val="en-US"/>
        </w:rPr>
        <w:t>F</w:t>
      </w:r>
      <w:r w:rsidR="00D4790A" w:rsidRPr="007100C3">
        <w:rPr>
          <w:color w:val="663300"/>
          <w:lang w:val="en-US"/>
        </w:rPr>
        <w:t xml:space="preserve">ilms </w:t>
      </w:r>
      <w:r w:rsidRPr="007100C3">
        <w:rPr>
          <w:color w:val="663300"/>
          <w:lang w:val="en-US"/>
        </w:rPr>
        <w:t xml:space="preserve">should be uploaded to </w:t>
      </w:r>
      <w:r w:rsidR="00D4790A" w:rsidRPr="007100C3">
        <w:rPr>
          <w:color w:val="663300"/>
          <w:lang w:val="en-US"/>
        </w:rPr>
        <w:t>YouTube</w:t>
      </w:r>
      <w:r w:rsidR="00531B86" w:rsidRPr="007100C3">
        <w:rPr>
          <w:color w:val="663300"/>
          <w:lang w:val="en-US"/>
        </w:rPr>
        <w:t xml:space="preserve"> for </w:t>
      </w:r>
      <w:r w:rsidR="00D4790A" w:rsidRPr="007100C3">
        <w:rPr>
          <w:color w:val="663300"/>
          <w:lang w:val="en-US"/>
        </w:rPr>
        <w:t xml:space="preserve">submission and </w:t>
      </w:r>
      <w:r w:rsidR="00531B86" w:rsidRPr="007100C3">
        <w:rPr>
          <w:color w:val="663300"/>
          <w:lang w:val="en-US"/>
        </w:rPr>
        <w:t xml:space="preserve">judging. </w:t>
      </w:r>
      <w:r w:rsidR="00C64289" w:rsidRPr="007100C3">
        <w:rPr>
          <w:color w:val="663300"/>
          <w:lang w:val="en-US"/>
        </w:rPr>
        <w:t xml:space="preserve"> </w:t>
      </w:r>
      <w:r w:rsidR="00C64289" w:rsidRPr="007100C3">
        <w:rPr>
          <w:color w:val="663300"/>
        </w:rPr>
        <w:t>Once uploaded, email to Courtney Buchanan (</w:t>
      </w:r>
      <w:hyperlink r:id="rId8" w:history="1">
        <w:r w:rsidR="00C64289" w:rsidRPr="007100C3">
          <w:rPr>
            <w:rStyle w:val="Hyperlink"/>
          </w:rPr>
          <w:t>cbuchan3@uwyo.edu</w:t>
        </w:r>
      </w:hyperlink>
      <w:r w:rsidR="00C64289" w:rsidRPr="007100C3">
        <w:rPr>
          <w:color w:val="663300"/>
        </w:rPr>
        <w:t>) the link to your film along with your name, category you want to enter, and contact info.</w:t>
      </w:r>
    </w:p>
    <w:p w14:paraId="6A5F52C8" w14:textId="77777777" w:rsidR="00424C24" w:rsidRPr="007100C3" w:rsidRDefault="00424C24" w:rsidP="007100C3">
      <w:pPr>
        <w:pStyle w:val="ListParagraph"/>
        <w:numPr>
          <w:ilvl w:val="0"/>
          <w:numId w:val="3"/>
        </w:numPr>
        <w:ind w:left="360"/>
        <w:rPr>
          <w:color w:val="663300"/>
          <w:lang w:val="en-US"/>
        </w:rPr>
      </w:pPr>
      <w:r w:rsidRPr="007100C3">
        <w:rPr>
          <w:color w:val="663300"/>
          <w:lang w:val="en-US"/>
        </w:rPr>
        <w:t xml:space="preserve">Films will be judged according to the rubric below.  The two categories will be judged separately.  </w:t>
      </w:r>
    </w:p>
    <w:p w14:paraId="7C475F1D" w14:textId="796E4FCF" w:rsidR="00424C24" w:rsidRPr="007100C3" w:rsidRDefault="00424C24" w:rsidP="007100C3">
      <w:pPr>
        <w:pStyle w:val="ListParagraph"/>
        <w:numPr>
          <w:ilvl w:val="0"/>
          <w:numId w:val="3"/>
        </w:numPr>
        <w:ind w:left="360"/>
        <w:rPr>
          <w:color w:val="663300"/>
          <w:lang w:val="en-US"/>
        </w:rPr>
      </w:pPr>
      <w:r w:rsidRPr="007100C3">
        <w:rPr>
          <w:color w:val="663300"/>
        </w:rPr>
        <w:t>For more information see</w:t>
      </w:r>
      <w:r w:rsidR="00FB211B" w:rsidRPr="007100C3">
        <w:rPr>
          <w:color w:val="663300"/>
        </w:rPr>
        <w:t xml:space="preserve"> </w:t>
      </w:r>
      <w:hyperlink r:id="rId9" w:history="1">
        <w:r w:rsidR="00FB211B" w:rsidRPr="007100C3">
          <w:rPr>
            <w:rStyle w:val="Hyperlink"/>
          </w:rPr>
          <w:t>https://www.iyrp.info/north-america/film-projects/film-festival</w:t>
        </w:r>
      </w:hyperlink>
      <w:r w:rsidR="000A68B6">
        <w:rPr>
          <w:rStyle w:val="Hyperlink"/>
        </w:rPr>
        <w:t>.</w:t>
      </w:r>
      <w:r w:rsidR="00FB211B" w:rsidRPr="007100C3">
        <w:rPr>
          <w:color w:val="663300"/>
        </w:rPr>
        <w:t xml:space="preserve"> </w:t>
      </w:r>
      <w:r w:rsidR="00FB211B" w:rsidRPr="007100C3">
        <w:rPr>
          <w:color w:val="663300"/>
          <w:lang w:val="en-US"/>
        </w:rPr>
        <w:t xml:space="preserve"> </w:t>
      </w:r>
    </w:p>
    <w:p w14:paraId="7BFE32D8" w14:textId="00CEF705" w:rsidR="00515F7A" w:rsidRPr="007100C3" w:rsidRDefault="00515F7A" w:rsidP="007100C3">
      <w:pPr>
        <w:pStyle w:val="ListParagraph"/>
        <w:numPr>
          <w:ilvl w:val="0"/>
          <w:numId w:val="3"/>
        </w:numPr>
        <w:ind w:left="360"/>
        <w:rPr>
          <w:color w:val="663300"/>
          <w:lang w:val="en-US"/>
        </w:rPr>
      </w:pPr>
      <w:r w:rsidRPr="007100C3">
        <w:rPr>
          <w:color w:val="663300"/>
          <w:lang w:val="en-US"/>
        </w:rPr>
        <w:t>More i</w:t>
      </w:r>
      <w:r w:rsidR="00531B86" w:rsidRPr="007100C3">
        <w:rPr>
          <w:color w:val="663300"/>
          <w:lang w:val="en-US"/>
        </w:rPr>
        <w:t xml:space="preserve">nformation about the 12 IYRP themes can be found </w:t>
      </w:r>
      <w:r w:rsidR="00D4790A" w:rsidRPr="007100C3">
        <w:rPr>
          <w:color w:val="663300"/>
          <w:lang w:val="en-US"/>
        </w:rPr>
        <w:t xml:space="preserve">on the IYRP website: </w:t>
      </w:r>
      <w:bookmarkStart w:id="0" w:name="_Hlk142465038"/>
      <w:r w:rsidR="005E055C" w:rsidRPr="007100C3">
        <w:rPr>
          <w:lang w:val="en-US"/>
        </w:rPr>
        <w:fldChar w:fldCharType="begin"/>
      </w:r>
      <w:r w:rsidR="005E055C" w:rsidRPr="007100C3">
        <w:rPr>
          <w:lang w:val="en-US"/>
        </w:rPr>
        <w:instrText>HYPERLINK "https://iyrp.info/outreach-materials/front/12-themes"</w:instrText>
      </w:r>
      <w:r w:rsidR="005E055C" w:rsidRPr="007100C3">
        <w:rPr>
          <w:lang w:val="en-US"/>
        </w:rPr>
      </w:r>
      <w:r w:rsidR="005E055C" w:rsidRPr="007100C3">
        <w:rPr>
          <w:lang w:val="en-US"/>
        </w:rPr>
        <w:fldChar w:fldCharType="separate"/>
      </w:r>
      <w:r w:rsidR="005E055C" w:rsidRPr="007100C3">
        <w:rPr>
          <w:rStyle w:val="Hyperlink"/>
          <w:lang w:val="en-US"/>
        </w:rPr>
        <w:t>https://iyrp.info/outreach-materials/front/12-themes</w:t>
      </w:r>
      <w:bookmarkEnd w:id="0"/>
      <w:r w:rsidR="005E055C" w:rsidRPr="007100C3">
        <w:rPr>
          <w:lang w:val="en-US"/>
        </w:rPr>
        <w:fldChar w:fldCharType="end"/>
      </w:r>
      <w:r w:rsidR="00531B86" w:rsidRPr="007100C3">
        <w:rPr>
          <w:color w:val="663300"/>
          <w:lang w:val="en-US"/>
        </w:rPr>
        <w:t xml:space="preserve">. </w:t>
      </w:r>
    </w:p>
    <w:p w14:paraId="7DAEF2FB" w14:textId="77777777" w:rsidR="00A85B07" w:rsidRPr="00A6141B" w:rsidRDefault="00A85B07">
      <w:pPr>
        <w:rPr>
          <w:color w:val="663300"/>
          <w:sz w:val="22"/>
          <w:szCs w:val="22"/>
        </w:rPr>
      </w:pPr>
    </w:p>
    <w:p w14:paraId="3BAC93AD" w14:textId="5393BAC3" w:rsidR="009A1231" w:rsidRPr="007100C3" w:rsidRDefault="009A1231" w:rsidP="009A1231">
      <w:pPr>
        <w:jc w:val="center"/>
        <w:rPr>
          <w:b/>
          <w:color w:val="663300"/>
        </w:rPr>
      </w:pPr>
      <w:r w:rsidRPr="007100C3">
        <w:rPr>
          <w:b/>
          <w:color w:val="663300"/>
        </w:rPr>
        <w:t>Categories</w:t>
      </w:r>
    </w:p>
    <w:p w14:paraId="66AA1D80" w14:textId="2D82A39B" w:rsidR="009A1231" w:rsidRPr="007100C3" w:rsidRDefault="00FB211B" w:rsidP="007D4225">
      <w:pPr>
        <w:rPr>
          <w:b/>
          <w:color w:val="663300"/>
        </w:rPr>
      </w:pPr>
      <w:r w:rsidRPr="007100C3">
        <w:rPr>
          <w:b/>
          <w:color w:val="663300"/>
        </w:rPr>
        <w:t>Amateur</w:t>
      </w:r>
      <w:r w:rsidR="00BC56CC" w:rsidRPr="007100C3">
        <w:rPr>
          <w:b/>
          <w:color w:val="663300"/>
        </w:rPr>
        <w:t xml:space="preserve"> </w:t>
      </w:r>
      <w:r w:rsidR="007100C3">
        <w:rPr>
          <w:b/>
          <w:color w:val="663300"/>
        </w:rPr>
        <w:t>F</w:t>
      </w:r>
      <w:r w:rsidR="00D54F0E" w:rsidRPr="007100C3">
        <w:rPr>
          <w:b/>
          <w:color w:val="663300"/>
        </w:rPr>
        <w:t>ilmmakers</w:t>
      </w:r>
    </w:p>
    <w:p w14:paraId="1C44F973" w14:textId="4B026BB7" w:rsidR="00BB5191" w:rsidRPr="007100C3" w:rsidRDefault="009A1231">
      <w:pPr>
        <w:pStyle w:val="ListParagraph"/>
        <w:numPr>
          <w:ilvl w:val="0"/>
          <w:numId w:val="1"/>
        </w:numPr>
        <w:rPr>
          <w:color w:val="663300"/>
        </w:rPr>
      </w:pPr>
      <w:r w:rsidRPr="007100C3">
        <w:rPr>
          <w:color w:val="663300"/>
        </w:rPr>
        <w:t>Student</w:t>
      </w:r>
      <w:r w:rsidR="0040477B" w:rsidRPr="007100C3">
        <w:rPr>
          <w:color w:val="663300"/>
        </w:rPr>
        <w:t>s</w:t>
      </w:r>
      <w:r w:rsidR="00D54F0E" w:rsidRPr="007100C3">
        <w:rPr>
          <w:color w:val="663300"/>
        </w:rPr>
        <w:t>,</w:t>
      </w:r>
      <w:r w:rsidR="000F234C" w:rsidRPr="007100C3">
        <w:rPr>
          <w:color w:val="663300"/>
        </w:rPr>
        <w:t xml:space="preserve"> livestock</w:t>
      </w:r>
      <w:r w:rsidR="00D54F0E" w:rsidRPr="007100C3">
        <w:rPr>
          <w:color w:val="663300"/>
        </w:rPr>
        <w:t xml:space="preserve"> p</w:t>
      </w:r>
      <w:r w:rsidRPr="007100C3">
        <w:rPr>
          <w:color w:val="663300"/>
        </w:rPr>
        <w:t>roducer</w:t>
      </w:r>
      <w:r w:rsidR="0040477B" w:rsidRPr="007100C3">
        <w:rPr>
          <w:color w:val="663300"/>
        </w:rPr>
        <w:t>s</w:t>
      </w:r>
      <w:r w:rsidR="00D54F0E" w:rsidRPr="007100C3">
        <w:rPr>
          <w:color w:val="663300"/>
        </w:rPr>
        <w:t>, or o</w:t>
      </w:r>
      <w:r w:rsidRPr="007100C3">
        <w:rPr>
          <w:color w:val="663300"/>
        </w:rPr>
        <w:t xml:space="preserve">ther </w:t>
      </w:r>
      <w:r w:rsidR="00A6141B" w:rsidRPr="007100C3">
        <w:rPr>
          <w:color w:val="663300"/>
        </w:rPr>
        <w:t>r</w:t>
      </w:r>
      <w:r w:rsidRPr="007100C3">
        <w:rPr>
          <w:color w:val="663300"/>
        </w:rPr>
        <w:t xml:space="preserve">angeland </w:t>
      </w:r>
      <w:r w:rsidR="00A6141B" w:rsidRPr="007100C3">
        <w:rPr>
          <w:color w:val="663300"/>
        </w:rPr>
        <w:t>p</w:t>
      </w:r>
      <w:r w:rsidRPr="007100C3">
        <w:rPr>
          <w:color w:val="663300"/>
        </w:rPr>
        <w:t>rofessionals</w:t>
      </w:r>
      <w:r w:rsidR="00D54F0E" w:rsidRPr="007100C3">
        <w:rPr>
          <w:color w:val="663300"/>
        </w:rPr>
        <w:t xml:space="preserve"> without film experience</w:t>
      </w:r>
    </w:p>
    <w:p w14:paraId="0BE0BD4A" w14:textId="25884FCE" w:rsidR="00D54F0E" w:rsidRPr="007100C3" w:rsidRDefault="00D54F0E">
      <w:pPr>
        <w:pStyle w:val="ListParagraph"/>
        <w:numPr>
          <w:ilvl w:val="0"/>
          <w:numId w:val="1"/>
        </w:numPr>
        <w:rPr>
          <w:color w:val="663300"/>
        </w:rPr>
      </w:pPr>
      <w:r w:rsidRPr="007100C3">
        <w:rPr>
          <w:color w:val="663300"/>
        </w:rPr>
        <w:t xml:space="preserve">New </w:t>
      </w:r>
      <w:r w:rsidR="00FB211B" w:rsidRPr="007100C3">
        <w:rPr>
          <w:color w:val="663300"/>
        </w:rPr>
        <w:t xml:space="preserve">or existing </w:t>
      </w:r>
      <w:r w:rsidRPr="007100C3">
        <w:rPr>
          <w:color w:val="663300"/>
        </w:rPr>
        <w:t>films specific to this call</w:t>
      </w:r>
    </w:p>
    <w:p w14:paraId="3BB2F9FF" w14:textId="77777777" w:rsidR="000A68B6" w:rsidRDefault="000A68B6" w:rsidP="007D4225">
      <w:pPr>
        <w:rPr>
          <w:b/>
          <w:color w:val="663300"/>
        </w:rPr>
      </w:pPr>
    </w:p>
    <w:p w14:paraId="6ADDF43D" w14:textId="17F8B7E1" w:rsidR="0040477B" w:rsidRPr="007100C3" w:rsidRDefault="007D4225" w:rsidP="007D4225">
      <w:pPr>
        <w:rPr>
          <w:b/>
          <w:color w:val="663300"/>
        </w:rPr>
      </w:pPr>
      <w:r w:rsidRPr="007100C3">
        <w:rPr>
          <w:b/>
          <w:color w:val="663300"/>
        </w:rPr>
        <w:lastRenderedPageBreak/>
        <w:t xml:space="preserve">Professional </w:t>
      </w:r>
      <w:r w:rsidR="007100C3">
        <w:rPr>
          <w:b/>
          <w:color w:val="663300"/>
        </w:rPr>
        <w:t>Filmmakers</w:t>
      </w:r>
      <w:r w:rsidR="009A1231" w:rsidRPr="007100C3">
        <w:rPr>
          <w:b/>
          <w:color w:val="663300"/>
        </w:rPr>
        <w:t xml:space="preserve"> </w:t>
      </w:r>
    </w:p>
    <w:p w14:paraId="37A97896" w14:textId="1AACBA51" w:rsidR="007D4225" w:rsidRPr="007100C3" w:rsidRDefault="007D4225" w:rsidP="007D4225">
      <w:pPr>
        <w:pStyle w:val="ListParagraph"/>
        <w:numPr>
          <w:ilvl w:val="0"/>
          <w:numId w:val="2"/>
        </w:numPr>
        <w:rPr>
          <w:color w:val="663300"/>
        </w:rPr>
      </w:pPr>
      <w:r w:rsidRPr="007100C3">
        <w:rPr>
          <w:color w:val="663300"/>
        </w:rPr>
        <w:t xml:space="preserve">Films created by established film makers or outreach </w:t>
      </w:r>
      <w:proofErr w:type="gramStart"/>
      <w:r w:rsidRPr="007100C3">
        <w:rPr>
          <w:color w:val="663300"/>
        </w:rPr>
        <w:t>groups</w:t>
      </w:r>
      <w:proofErr w:type="gramEnd"/>
    </w:p>
    <w:p w14:paraId="3DE16B92" w14:textId="48CABD62" w:rsidR="001D1F43" w:rsidRPr="007100C3" w:rsidRDefault="007D4225" w:rsidP="001D1F43">
      <w:pPr>
        <w:pStyle w:val="ListParagraph"/>
        <w:numPr>
          <w:ilvl w:val="0"/>
          <w:numId w:val="2"/>
        </w:numPr>
        <w:spacing w:after="160" w:line="259" w:lineRule="auto"/>
        <w:rPr>
          <w:color w:val="663300"/>
        </w:rPr>
      </w:pPr>
      <w:r w:rsidRPr="007100C3">
        <w:rPr>
          <w:color w:val="663300"/>
        </w:rPr>
        <w:t>New or existing films that fit t</w:t>
      </w:r>
      <w:r w:rsidR="001D1F43" w:rsidRPr="007100C3">
        <w:rPr>
          <w:color w:val="663300"/>
        </w:rPr>
        <w:t xml:space="preserve">his </w:t>
      </w:r>
      <w:proofErr w:type="gramStart"/>
      <w:r w:rsidR="001D1F43" w:rsidRPr="007100C3">
        <w:rPr>
          <w:color w:val="663300"/>
        </w:rPr>
        <w:t>call</w:t>
      </w:r>
      <w:proofErr w:type="gramEnd"/>
    </w:p>
    <w:p w14:paraId="6BED13FF" w14:textId="0FA219A9" w:rsidR="001D1F43" w:rsidRPr="007100C3" w:rsidRDefault="001D1F43" w:rsidP="007100C3">
      <w:pPr>
        <w:spacing w:after="160" w:line="259" w:lineRule="auto"/>
        <w:jc w:val="center"/>
        <w:rPr>
          <w:b/>
          <w:bCs/>
          <w:color w:val="663300"/>
        </w:rPr>
      </w:pPr>
      <w:r w:rsidRPr="007100C3">
        <w:rPr>
          <w:b/>
          <w:bCs/>
          <w:color w:val="663300"/>
        </w:rPr>
        <w:t>Film Festival Rubric</w:t>
      </w:r>
    </w:p>
    <w:p w14:paraId="37AB3F87" w14:textId="5FD3D12C" w:rsidR="001D1F43" w:rsidRPr="007100C3" w:rsidRDefault="001D1F43" w:rsidP="001D1F43">
      <w:pPr>
        <w:spacing w:after="160" w:line="259" w:lineRule="auto"/>
        <w:rPr>
          <w:b/>
          <w:bCs/>
          <w:color w:val="663300"/>
        </w:rPr>
      </w:pPr>
      <w:r w:rsidRPr="007100C3">
        <w:rPr>
          <w:b/>
          <w:bCs/>
          <w:color w:val="663300"/>
        </w:rPr>
        <w:t>Message</w:t>
      </w:r>
    </w:p>
    <w:p w14:paraId="74BBA8AB" w14:textId="77777777" w:rsidR="001D1F43" w:rsidRPr="007100C3" w:rsidRDefault="001D1F43" w:rsidP="001D1F43">
      <w:pPr>
        <w:pStyle w:val="ListParagraph"/>
        <w:numPr>
          <w:ilvl w:val="0"/>
          <w:numId w:val="7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Clearly fits at least one of the 12 monthly IYRP themes (See list below) – 10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577F7414" w14:textId="6CB0FAF1" w:rsidR="001D1F43" w:rsidRPr="007100C3" w:rsidRDefault="001D1F43" w:rsidP="001D1F43">
      <w:pPr>
        <w:pStyle w:val="ListParagraph"/>
        <w:numPr>
          <w:ilvl w:val="0"/>
          <w:numId w:val="7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Story relatable to a diverse audience, not just those involved in range production or rangeland management – 15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65E5C50D" w14:textId="7138224E" w:rsidR="001D1F43" w:rsidRPr="007100C3" w:rsidRDefault="001D1F43" w:rsidP="001D1F43">
      <w:pPr>
        <w:spacing w:after="160" w:line="259" w:lineRule="auto"/>
        <w:rPr>
          <w:b/>
          <w:bCs/>
          <w:color w:val="663300"/>
        </w:rPr>
      </w:pPr>
      <w:r w:rsidRPr="007100C3">
        <w:rPr>
          <w:b/>
          <w:bCs/>
          <w:color w:val="663300"/>
        </w:rPr>
        <w:t>Film Quality</w:t>
      </w:r>
    </w:p>
    <w:p w14:paraId="47018878" w14:textId="42C8F455" w:rsidR="001D1F43" w:rsidRPr="007100C3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>Complete, within 10 minute maximum – 5 points</w:t>
      </w:r>
    </w:p>
    <w:p w14:paraId="16EE5EAA" w14:textId="09B02C3E" w:rsidR="001D1F43" w:rsidRPr="007100C3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Video formatted correctly for viewing and uploaded to </w:t>
      </w:r>
      <w:r w:rsidR="00C64289" w:rsidRPr="007100C3">
        <w:rPr>
          <w:rFonts w:ascii="Calibri" w:eastAsia="Times New Roman" w:hAnsi="Calibri" w:cs="Calibri"/>
          <w:color w:val="663300"/>
          <w:lang w:val="en-US"/>
        </w:rPr>
        <w:t>YouT</w:t>
      </w:r>
      <w:r w:rsidRPr="007100C3">
        <w:rPr>
          <w:rFonts w:ascii="Calibri" w:eastAsia="Times New Roman" w:hAnsi="Calibri" w:cs="Calibri"/>
          <w:color w:val="663300"/>
          <w:lang w:val="en-US"/>
        </w:rPr>
        <w:t xml:space="preserve">ube – 5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3E9F9E4B" w14:textId="0D6D649B" w:rsidR="001D1F43" w:rsidRPr="007100C3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>Smooth transition of film from scene to scene – 10 points</w:t>
      </w:r>
    </w:p>
    <w:p w14:paraId="34F29B24" w14:textId="34247A8C" w:rsidR="001D1F43" w:rsidRPr="007100C3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Quality of film: light, angles, focus etc. – 10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6054B60F" w14:textId="2DE3776B" w:rsidR="001D1F43" w:rsidRPr="007100C3" w:rsidRDefault="001D1F43" w:rsidP="001D1F43">
      <w:pPr>
        <w:pStyle w:val="ListParagraph"/>
        <w:numPr>
          <w:ilvl w:val="0"/>
          <w:numId w:val="8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Adequate pacing of short film, sections do not feel rushed or too long – 10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4FA895D9" w14:textId="534ABF37" w:rsidR="001D1F43" w:rsidRPr="007100C3" w:rsidRDefault="001D1F43" w:rsidP="001D1F43">
      <w:pPr>
        <w:spacing w:after="160" w:line="259" w:lineRule="auto"/>
        <w:rPr>
          <w:b/>
          <w:bCs/>
          <w:color w:val="663300"/>
        </w:rPr>
      </w:pPr>
      <w:r w:rsidRPr="007100C3">
        <w:rPr>
          <w:b/>
          <w:bCs/>
          <w:color w:val="663300"/>
        </w:rPr>
        <w:t>Storytelling Ability</w:t>
      </w:r>
    </w:p>
    <w:p w14:paraId="1A375CB2" w14:textId="77777777" w:rsidR="001D1F43" w:rsidRPr="007100C3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>Creative title that generates interest in the topic – 5 points</w:t>
      </w:r>
    </w:p>
    <w:p w14:paraId="753AEE17" w14:textId="34F20714" w:rsidR="001D1F43" w:rsidRPr="007100C3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>Captivating story that holds the viewer's interest – 10 points</w:t>
      </w:r>
    </w:p>
    <w:p w14:paraId="77C96C46" w14:textId="77777777" w:rsidR="001D1F43" w:rsidRPr="007100C3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>Clear, logical, flow of the story – 10 points</w:t>
      </w:r>
    </w:p>
    <w:p w14:paraId="4EF38DDF" w14:textId="25A4DA61" w:rsidR="001D1F43" w:rsidRPr="007100C3" w:rsidRDefault="001D1F43" w:rsidP="001D1F43">
      <w:pPr>
        <w:pStyle w:val="ListParagraph"/>
        <w:numPr>
          <w:ilvl w:val="0"/>
          <w:numId w:val="9"/>
        </w:numPr>
        <w:spacing w:after="160" w:line="259" w:lineRule="auto"/>
        <w:rPr>
          <w:color w:val="663300"/>
        </w:rPr>
      </w:pPr>
      <w:r w:rsidRPr="007100C3">
        <w:rPr>
          <w:rFonts w:ascii="Calibri" w:eastAsia="Times New Roman" w:hAnsi="Calibri" w:cs="Calibri"/>
          <w:color w:val="663300"/>
          <w:lang w:val="en-US"/>
        </w:rPr>
        <w:t xml:space="preserve">Any visuals, text, or narration support one another and build the story together – 10 </w:t>
      </w:r>
      <w:proofErr w:type="gramStart"/>
      <w:r w:rsidRPr="007100C3">
        <w:rPr>
          <w:rFonts w:ascii="Calibri" w:eastAsia="Times New Roman" w:hAnsi="Calibri" w:cs="Calibri"/>
          <w:color w:val="663300"/>
          <w:lang w:val="en-US"/>
        </w:rPr>
        <w:t>points</w:t>
      </w:r>
      <w:proofErr w:type="gramEnd"/>
    </w:p>
    <w:p w14:paraId="5E705A13" w14:textId="2B1504ED" w:rsidR="001D1F43" w:rsidRPr="007100C3" w:rsidRDefault="001D1F43" w:rsidP="001D1F43">
      <w:pPr>
        <w:spacing w:after="160" w:line="259" w:lineRule="auto"/>
        <w:rPr>
          <w:b/>
          <w:bCs/>
          <w:color w:val="663300"/>
        </w:rPr>
      </w:pPr>
      <w:r w:rsidRPr="007100C3">
        <w:rPr>
          <w:b/>
          <w:bCs/>
          <w:color w:val="663300"/>
        </w:rPr>
        <w:t xml:space="preserve">TOTAL POINTS POSSIBLE = 100 </w:t>
      </w:r>
    </w:p>
    <w:p w14:paraId="54688532" w14:textId="1BE9B62D" w:rsidR="0007658D" w:rsidRPr="00F518D8" w:rsidRDefault="00F518D8" w:rsidP="00F518D8">
      <w:pPr>
        <w:spacing w:after="160" w:line="259" w:lineRule="auto"/>
        <w:jc w:val="center"/>
        <w:rPr>
          <w:b/>
          <w:bCs/>
          <w:color w:val="663300"/>
        </w:rPr>
      </w:pPr>
      <w:r w:rsidRPr="00F518D8">
        <w:rPr>
          <w:b/>
          <w:bCs/>
          <w:noProof/>
          <w:color w:val="663300"/>
        </w:rPr>
        <w:drawing>
          <wp:anchor distT="0" distB="0" distL="114300" distR="114300" simplePos="0" relativeHeight="251659264" behindDoc="1" locked="0" layoutInCell="1" allowOverlap="1" wp14:anchorId="14BB63E7" wp14:editId="111812B5">
            <wp:simplePos x="0" y="0"/>
            <wp:positionH relativeFrom="margin">
              <wp:align>center</wp:align>
            </wp:positionH>
            <wp:positionV relativeFrom="paragraph">
              <wp:posOffset>336550</wp:posOffset>
            </wp:positionV>
            <wp:extent cx="2843784" cy="2852928"/>
            <wp:effectExtent l="0" t="0" r="0" b="5080"/>
            <wp:wrapTight wrapText="bothSides">
              <wp:wrapPolygon edited="0">
                <wp:start x="9551" y="0"/>
                <wp:lineTo x="6078" y="1010"/>
                <wp:lineTo x="4197" y="1875"/>
                <wp:lineTo x="4052" y="2452"/>
                <wp:lineTo x="1736" y="4616"/>
                <wp:lineTo x="1158" y="5337"/>
                <wp:lineTo x="579" y="6636"/>
                <wp:lineTo x="0" y="9954"/>
                <wp:lineTo x="0" y="11973"/>
                <wp:lineTo x="868" y="13849"/>
                <wp:lineTo x="868" y="14426"/>
                <wp:lineTo x="1013" y="16157"/>
                <wp:lineTo x="3473" y="18465"/>
                <wp:lineTo x="3618" y="19619"/>
                <wp:lineTo x="6078" y="20773"/>
                <wp:lineTo x="8393" y="20773"/>
                <wp:lineTo x="9406" y="21494"/>
                <wp:lineTo x="9551" y="21494"/>
                <wp:lineTo x="11866" y="21494"/>
                <wp:lineTo x="12011" y="21494"/>
                <wp:lineTo x="12879" y="20773"/>
                <wp:lineTo x="15339" y="20773"/>
                <wp:lineTo x="17799" y="19619"/>
                <wp:lineTo x="17799" y="18465"/>
                <wp:lineTo x="20548" y="16157"/>
                <wp:lineTo x="20693" y="13849"/>
                <wp:lineTo x="21417" y="11973"/>
                <wp:lineTo x="21417" y="9665"/>
                <wp:lineTo x="20983" y="6924"/>
                <wp:lineTo x="20404" y="5626"/>
                <wp:lineTo x="19680" y="4616"/>
                <wp:lineTo x="17365" y="2308"/>
                <wp:lineTo x="17510" y="1731"/>
                <wp:lineTo x="15339" y="866"/>
                <wp:lineTo x="11866" y="0"/>
                <wp:lineTo x="9551" y="0"/>
              </wp:wrapPolygon>
            </wp:wrapTight>
            <wp:docPr id="1895670449" name="Picture 2" descr="A circle with animals and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670449" name="Picture 2" descr="A circle with animals and text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3784" cy="28529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518D8">
        <w:rPr>
          <w:b/>
          <w:bCs/>
          <w:color w:val="663300"/>
        </w:rPr>
        <w:t>Proposed Twelve Monthly Themes</w:t>
      </w:r>
    </w:p>
    <w:sectPr w:rsidR="0007658D" w:rsidRPr="00F518D8" w:rsidSect="00A6141B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91A84"/>
    <w:multiLevelType w:val="hybridMultilevel"/>
    <w:tmpl w:val="CD50F1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593EB2"/>
    <w:multiLevelType w:val="hybridMultilevel"/>
    <w:tmpl w:val="EFCE6C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5F3528"/>
    <w:multiLevelType w:val="hybridMultilevel"/>
    <w:tmpl w:val="EE12D3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FF2443"/>
    <w:multiLevelType w:val="hybridMultilevel"/>
    <w:tmpl w:val="B81E0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47F"/>
    <w:multiLevelType w:val="hybridMultilevel"/>
    <w:tmpl w:val="C6B0DA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8C18EC"/>
    <w:multiLevelType w:val="hybridMultilevel"/>
    <w:tmpl w:val="AC0E30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C9D0BBB"/>
    <w:multiLevelType w:val="hybridMultilevel"/>
    <w:tmpl w:val="712E6168"/>
    <w:lvl w:ilvl="0" w:tplc="04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7" w15:restartNumberingAfterBreak="0">
    <w:nsid w:val="7B820B18"/>
    <w:multiLevelType w:val="hybridMultilevel"/>
    <w:tmpl w:val="ADD089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C146430"/>
    <w:multiLevelType w:val="hybridMultilevel"/>
    <w:tmpl w:val="98465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23061">
    <w:abstractNumId w:val="4"/>
  </w:num>
  <w:num w:numId="2" w16cid:durableId="1690257568">
    <w:abstractNumId w:val="7"/>
  </w:num>
  <w:num w:numId="3" w16cid:durableId="1094014528">
    <w:abstractNumId w:val="1"/>
  </w:num>
  <w:num w:numId="4" w16cid:durableId="1951743162">
    <w:abstractNumId w:val="8"/>
  </w:num>
  <w:num w:numId="5" w16cid:durableId="821238077">
    <w:abstractNumId w:val="6"/>
  </w:num>
  <w:num w:numId="6" w16cid:durableId="1797792644">
    <w:abstractNumId w:val="2"/>
  </w:num>
  <w:num w:numId="7" w16cid:durableId="382680754">
    <w:abstractNumId w:val="5"/>
  </w:num>
  <w:num w:numId="8" w16cid:durableId="222645636">
    <w:abstractNumId w:val="0"/>
  </w:num>
  <w:num w:numId="9" w16cid:durableId="1406295932">
    <w:abstractNumId w:val="3"/>
  </w:num>
  <w:num w:numId="10" w16cid:durableId="895046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231"/>
    <w:rsid w:val="0007658D"/>
    <w:rsid w:val="00086DA1"/>
    <w:rsid w:val="000A68B6"/>
    <w:rsid w:val="000F234C"/>
    <w:rsid w:val="001D1F43"/>
    <w:rsid w:val="0040477B"/>
    <w:rsid w:val="00424C24"/>
    <w:rsid w:val="00460538"/>
    <w:rsid w:val="004B5230"/>
    <w:rsid w:val="00515F7A"/>
    <w:rsid w:val="00531B86"/>
    <w:rsid w:val="005575E1"/>
    <w:rsid w:val="005E055C"/>
    <w:rsid w:val="0061603B"/>
    <w:rsid w:val="007100C3"/>
    <w:rsid w:val="00750293"/>
    <w:rsid w:val="00754A10"/>
    <w:rsid w:val="007D4225"/>
    <w:rsid w:val="009A1231"/>
    <w:rsid w:val="00A6141B"/>
    <w:rsid w:val="00A85B07"/>
    <w:rsid w:val="00BB5191"/>
    <w:rsid w:val="00BB7D4F"/>
    <w:rsid w:val="00BC56CC"/>
    <w:rsid w:val="00C63094"/>
    <w:rsid w:val="00C64289"/>
    <w:rsid w:val="00D4790A"/>
    <w:rsid w:val="00D54F0E"/>
    <w:rsid w:val="00EB582C"/>
    <w:rsid w:val="00EC315C"/>
    <w:rsid w:val="00F518D8"/>
    <w:rsid w:val="00FB2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71A81"/>
  <w15:chartTrackingRefBased/>
  <w15:docId w15:val="{51266F81-87FB-4A91-8FFB-BF0375BD7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1231"/>
    <w:pPr>
      <w:spacing w:after="0" w:line="240" w:lineRule="auto"/>
    </w:pPr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31B8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40477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D4790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790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790A"/>
    <w:rPr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7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790A"/>
    <w:rPr>
      <w:b/>
      <w:bCs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790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790A"/>
    <w:rPr>
      <w:rFonts w:ascii="Segoe UI" w:hAnsi="Segoe UI" w:cs="Segoe UI"/>
      <w:sz w:val="18"/>
      <w:szCs w:val="18"/>
      <w:lang w:val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EC315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F234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086DA1"/>
    <w:pPr>
      <w:spacing w:after="0" w:line="240" w:lineRule="auto"/>
    </w:pPr>
    <w:rPr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3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1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buchan3@uwyo.edu" TargetMode="External"/><Relationship Id="rId3" Type="http://schemas.openxmlformats.org/officeDocument/2006/relationships/styles" Target="styles.xml"/><Relationship Id="rId7" Type="http://schemas.openxmlformats.org/officeDocument/2006/relationships/hyperlink" Target="mailto:cbuchan3@uwyo.edu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www.iyrp.info/north-america/film-projects/film-festiv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07A52F-1661-4C47-91BA-2C760A16A3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 Buchanan</dc:creator>
  <cp:keywords/>
  <dc:description/>
  <cp:lastModifiedBy>Hutchinson, Barbara S - (bhutchin)</cp:lastModifiedBy>
  <cp:revision>2</cp:revision>
  <dcterms:created xsi:type="dcterms:W3CDTF">2023-08-17T14:00:00Z</dcterms:created>
  <dcterms:modified xsi:type="dcterms:W3CDTF">2023-08-17T14:00:00Z</dcterms:modified>
</cp:coreProperties>
</file>