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body>
    <w:p xmlns:wp14="http://schemas.microsoft.com/office/word/2010/wordml" w14:paraId="672A6659" wp14:textId="77777777">
      <w:pPr>
        <w:pStyle w:val="BodyText"/>
        <w:ind w:left="261"/>
        <w:rPr>
          <w:rFonts w:ascii="Times New Roman"/>
          <w:b w:val="0"/>
          <w:sz w:val="20"/>
        </w:rPr>
      </w:pPr>
      <w:r>
        <w:rPr>
          <w:rFonts w:ascii="Times New Roman"/>
          <w:b w:val="0"/>
          <w:sz w:val="20"/>
        </w:rPr>
        <w:drawing>
          <wp:inline xmlns:wp14="http://schemas.microsoft.com/office/word/2010/wordprocessingDrawing" distT="0" distB="0" distL="0" distR="0" wp14:anchorId="55FB0FAA" wp14:editId="7777777">
            <wp:extent cx="4012224" cy="580072"/>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012224" cy="580072"/>
                    </a:xfrm>
                    <a:prstGeom prst="rect">
                      <a:avLst/>
                    </a:prstGeom>
                  </pic:spPr>
                </pic:pic>
              </a:graphicData>
            </a:graphic>
          </wp:inline>
        </w:drawing>
      </w:r>
      <w:r>
        <w:rPr>
          <w:rFonts w:ascii="Times New Roman"/>
          <w:b w:val="0"/>
          <w:sz w:val="20"/>
        </w:rPr>
      </w:r>
    </w:p>
    <w:p xmlns:wp14="http://schemas.microsoft.com/office/word/2010/wordml" w14:paraId="0A37501D" wp14:textId="77777777">
      <w:pPr>
        <w:pStyle w:val="BodyText"/>
        <w:spacing w:before="9"/>
        <w:rPr>
          <w:rFonts w:ascii="Times New Roman"/>
          <w:b w:val="0"/>
          <w:sz w:val="9"/>
        </w:rPr>
      </w:pPr>
    </w:p>
    <w:p xmlns:wp14="http://schemas.microsoft.com/office/word/2010/wordml" w:rsidP="73CE9098" w14:paraId="098EC61D" wp14:textId="77777777">
      <w:pPr>
        <w:pStyle w:val="BodyText"/>
        <w:spacing w:before="92"/>
        <w:ind w:left="3600" w:right="4294"/>
        <w:jc w:val="center"/>
      </w:pPr>
      <w:r w:rsidR="60468EC7">
        <w:rPr>
          <w:color w:val="222C4A"/>
          <w:w w:val="95"/>
        </w:rPr>
        <w:t>Goldwater</w:t>
      </w:r>
      <w:r w:rsidR="60468EC7">
        <w:rPr>
          <w:color w:val="222C4A"/>
          <w:spacing w:val="37"/>
        </w:rPr>
        <w:t xml:space="preserve"> </w:t>
      </w:r>
      <w:r w:rsidR="73CE9098">
        <w:rPr>
          <w:color w:val="222C4A"/>
          <w:spacing w:val="-2"/>
        </w:rPr>
        <w:t>Scholarship</w:t>
      </w:r>
    </w:p>
    <w:p xmlns:wp14="http://schemas.microsoft.com/office/word/2010/wordml" w14:paraId="5DAB6C7B" wp14:textId="77777777">
      <w:pPr>
        <w:pStyle w:val="BodyText"/>
        <w:spacing w:before="8"/>
        <w:rPr>
          <w:sz w:val="12"/>
        </w:rPr>
      </w:pPr>
    </w:p>
    <w:p w:rsidR="3C3EF33B" w:rsidP="73CE9098" w:rsidRDefault="3C3EF33B" w14:paraId="3E6A8101" w14:textId="28A17B24">
      <w:pPr>
        <w:pStyle w:val="Normal"/>
        <w:rPr>
          <w:rFonts w:ascii="Franklin Gothic Medium" w:hAnsi="Franklin Gothic Medium" w:eastAsia="Franklin Gothic Medium" w:cs="Franklin Gothic Medium"/>
          <w:noProof w:val="0"/>
          <w:sz w:val="23"/>
          <w:szCs w:val="23"/>
          <w:lang w:val="en-US"/>
        </w:rPr>
      </w:pPr>
      <w:bookmarkStart w:name="_Int_ULD6KHFp" w:id="984143818"/>
      <w:r w:rsidRPr="7FA40787" w:rsidR="3C3EF33B">
        <w:rPr>
          <w:rFonts w:ascii="Franklin Gothic Medium" w:hAnsi="Franklin Gothic Medium" w:eastAsia="Franklin Gothic Medium" w:cs="Franklin Gothic Medium"/>
          <w:b w:val="0"/>
          <w:bCs w:val="0"/>
          <w:i w:val="0"/>
          <w:iCs w:val="0"/>
          <w:caps w:val="0"/>
          <w:smallCaps w:val="0"/>
          <w:noProof w:val="0"/>
          <w:color w:val="000000" w:themeColor="text1" w:themeTint="FF" w:themeShade="FF"/>
          <w:sz w:val="23"/>
          <w:szCs w:val="23"/>
          <w:lang w:val="en-US"/>
        </w:rPr>
        <w:t>The purpose of the Goldwater Scholarship is to provide a continuing source of highly qualified scientists, mathematicians, and engineers.</w:t>
      </w:r>
      <w:bookmarkEnd w:id="984143818"/>
      <w:r w:rsidRPr="7FA40787" w:rsidR="3C3EF33B">
        <w:rPr>
          <w:rFonts w:ascii="Franklin Gothic Medium" w:hAnsi="Franklin Gothic Medium" w:eastAsia="Franklin Gothic Medium" w:cs="Franklin Gothic Medium"/>
          <w:b w:val="0"/>
          <w:bCs w:val="0"/>
          <w:i w:val="0"/>
          <w:iCs w:val="0"/>
          <w:caps w:val="0"/>
          <w:smallCaps w:val="0"/>
          <w:noProof w:val="0"/>
          <w:color w:val="000000" w:themeColor="text1" w:themeTint="FF" w:themeShade="FF"/>
          <w:sz w:val="23"/>
          <w:szCs w:val="23"/>
          <w:lang w:val="en-US"/>
        </w:rPr>
        <w:t xml:space="preserve"> Goldwater Scholars demonstrate outstanding potential, and they </w:t>
      </w:r>
      <w:r w:rsidRPr="7FA40787" w:rsidR="3C3EF33B">
        <w:rPr>
          <w:rFonts w:ascii="Franklin Gothic Medium" w:hAnsi="Franklin Gothic Medium" w:eastAsia="Franklin Gothic Medium" w:cs="Franklin Gothic Medium"/>
          <w:b w:val="1"/>
          <w:bCs w:val="1"/>
          <w:i w:val="0"/>
          <w:iCs w:val="0"/>
          <w:caps w:val="0"/>
          <w:smallCaps w:val="0"/>
          <w:noProof w:val="0"/>
          <w:color w:val="000000" w:themeColor="text1" w:themeTint="FF" w:themeShade="FF"/>
          <w:sz w:val="23"/>
          <w:szCs w:val="23"/>
          <w:lang w:val="en-US"/>
        </w:rPr>
        <w:t>intend to pursue research-oriented careers</w:t>
      </w:r>
      <w:r w:rsidRPr="7FA40787" w:rsidR="3C3EF33B">
        <w:rPr>
          <w:rFonts w:ascii="Franklin Gothic Medium" w:hAnsi="Franklin Gothic Medium" w:eastAsia="Franklin Gothic Medium" w:cs="Franklin Gothic Medium"/>
          <w:b w:val="0"/>
          <w:bCs w:val="0"/>
          <w:i w:val="0"/>
          <w:iCs w:val="0"/>
          <w:caps w:val="0"/>
          <w:smallCaps w:val="0"/>
          <w:noProof w:val="0"/>
          <w:color w:val="000000" w:themeColor="text1" w:themeTint="FF" w:themeShade="FF"/>
          <w:sz w:val="23"/>
          <w:szCs w:val="23"/>
          <w:lang w:val="en-US"/>
        </w:rPr>
        <w:t xml:space="preserve"> in mathematics, the natural sciences, or engineering. Each scholarship covers eligible expenses for undergraduate tuition, fees, books, and room and board, up to a maximum of $7,500 annually. </w:t>
      </w:r>
      <w:r w:rsidRPr="7FA40787" w:rsidR="3C3EF33B">
        <w:rPr>
          <w:rFonts w:ascii="Franklin Gothic Medium" w:hAnsi="Franklin Gothic Medium" w:eastAsia="Franklin Gothic Medium" w:cs="Franklin Gothic Medium"/>
          <w:noProof w:val="0"/>
          <w:sz w:val="23"/>
          <w:szCs w:val="23"/>
          <w:lang w:val="en-US"/>
        </w:rPr>
        <w:t xml:space="preserve"> </w:t>
      </w:r>
    </w:p>
    <w:p w:rsidR="73CE9098" w:rsidP="73CE9098" w:rsidRDefault="73CE9098" w14:paraId="5CB05E1A" w14:textId="2EDF2FB6">
      <w:pPr>
        <w:pStyle w:val="Normal"/>
      </w:pPr>
    </w:p>
    <w:tbl>
      <w:tblPr>
        <w:tblW w:w="0" w:type="auto"/>
        <w:jc w:val="left"/>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1760"/>
      </w:tblGrid>
      <w:tr xmlns:wp14="http://schemas.microsoft.com/office/word/2010/wordml" w:rsidTr="539CC13C" w14:paraId="1EF0F446" wp14:textId="77777777">
        <w:trPr>
          <w:trHeight w:val="450"/>
        </w:trPr>
        <w:tc>
          <w:tcPr>
            <w:tcW w:w="11760" w:type="dxa"/>
            <w:tcBorders>
              <w:bottom w:val="single" w:color="F1F1F1" w:sz="12" w:space="0"/>
            </w:tcBorders>
            <w:tcMar/>
          </w:tcPr>
          <w:p w:rsidP="73CE9098" w14:paraId="50B595BE" wp14:textId="6C206792">
            <w:pPr>
              <w:pStyle w:val="TableParagraph"/>
              <w:spacing w:before="99"/>
              <w:ind w:left="157"/>
              <w:rPr>
                <w:color w:val="0562C1"/>
                <w:sz w:val="23"/>
                <w:szCs w:val="23"/>
                <w:u w:val="single"/>
              </w:rPr>
            </w:pPr>
            <w:r w:rsidRPr="73CE9098" w:rsidR="73CE9098">
              <w:rPr>
                <w:color w:val="222C4A"/>
                <w:sz w:val="23"/>
                <w:szCs w:val="23"/>
              </w:rPr>
              <w:t>Website:</w:t>
            </w:r>
            <w:r w:rsidRPr="73CE9098" w:rsidR="73CE9098">
              <w:rPr>
                <w:color w:val="222C4A"/>
                <w:spacing w:val="31"/>
                <w:sz w:val="23"/>
                <w:szCs w:val="23"/>
              </w:rPr>
              <w:t xml:space="preserve"> </w:t>
            </w:r>
            <w:hyperlink r:id="R3d4a3f8cfdcc436c">
              <w:r w:rsidRPr="73CE9098" w:rsidR="77A970AD">
                <w:rPr>
                  <w:rStyle w:val="Hyperlink"/>
                  <w:sz w:val="23"/>
                  <w:szCs w:val="23"/>
                </w:rPr>
                <w:t>https://goldwaterscholarship.gov/</w:t>
              </w:r>
            </w:hyperlink>
            <w:r w:rsidRPr="73CE9098" w:rsidR="77A970AD">
              <w:rPr>
                <w:color w:val="222C4A"/>
                <w:sz w:val="23"/>
                <w:szCs w:val="23"/>
              </w:rPr>
              <w:t xml:space="preserve"> </w:t>
            </w:r>
          </w:p>
        </w:tc>
      </w:tr>
      <w:tr xmlns:wp14="http://schemas.microsoft.com/office/word/2010/wordml" w:rsidTr="539CC13C" w14:paraId="646178EC" wp14:textId="77777777">
        <w:trPr>
          <w:trHeight w:val="465" w:hRule="atLeast"/>
        </w:trPr>
        <w:tc>
          <w:tcPr>
            <w:tcW w:w="11760" w:type="dxa"/>
            <w:shd w:val="clear" w:color="auto" w:fill="F1F1F1"/>
            <w:tcMar/>
          </w:tcPr>
          <w:p w14:paraId="65FECFF8" wp14:textId="77777777">
            <w:pPr>
              <w:pStyle w:val="TableParagraph"/>
              <w:spacing w:before="73"/>
              <w:ind w:left="3632" w:right="3658"/>
              <w:jc w:val="center"/>
              <w:rPr>
                <w:sz w:val="28"/>
              </w:rPr>
            </w:pPr>
            <w:r>
              <w:rPr>
                <w:color w:val="222C4A"/>
                <w:sz w:val="28"/>
              </w:rPr>
              <w:t>E</w:t>
            </w:r>
            <w:r>
              <w:rPr>
                <w:color w:val="222C4A"/>
                <w:spacing w:val="-20"/>
                <w:sz w:val="28"/>
              </w:rPr>
              <w:t> </w:t>
            </w:r>
            <w:r>
              <w:rPr>
                <w:color w:val="222C4A"/>
                <w:sz w:val="28"/>
              </w:rPr>
              <w:t>L</w:t>
            </w:r>
            <w:r>
              <w:rPr>
                <w:color w:val="222C4A"/>
                <w:spacing w:val="-21"/>
                <w:sz w:val="28"/>
              </w:rPr>
              <w:t> </w:t>
            </w:r>
            <w:r>
              <w:rPr>
                <w:color w:val="222C4A"/>
                <w:sz w:val="28"/>
              </w:rPr>
              <w:t>I</w:t>
            </w:r>
            <w:r>
              <w:rPr>
                <w:color w:val="222C4A"/>
                <w:spacing w:val="-21"/>
                <w:sz w:val="28"/>
              </w:rPr>
              <w:t> </w:t>
            </w:r>
            <w:r>
              <w:rPr>
                <w:color w:val="222C4A"/>
                <w:sz w:val="28"/>
              </w:rPr>
              <w:t>G</w:t>
            </w:r>
            <w:r>
              <w:rPr>
                <w:color w:val="222C4A"/>
                <w:spacing w:val="-21"/>
                <w:sz w:val="28"/>
              </w:rPr>
              <w:t> </w:t>
            </w:r>
            <w:r>
              <w:rPr>
                <w:color w:val="222C4A"/>
                <w:sz w:val="28"/>
              </w:rPr>
              <w:t>I</w:t>
            </w:r>
            <w:r>
              <w:rPr>
                <w:color w:val="222C4A"/>
                <w:spacing w:val="-21"/>
                <w:sz w:val="28"/>
              </w:rPr>
              <w:t> </w:t>
            </w:r>
            <w:r>
              <w:rPr>
                <w:color w:val="222C4A"/>
                <w:sz w:val="28"/>
              </w:rPr>
              <w:t>B</w:t>
            </w:r>
            <w:r>
              <w:rPr>
                <w:color w:val="222C4A"/>
                <w:spacing w:val="-21"/>
                <w:sz w:val="28"/>
              </w:rPr>
              <w:t> </w:t>
            </w:r>
            <w:r>
              <w:rPr>
                <w:color w:val="222C4A"/>
                <w:sz w:val="28"/>
              </w:rPr>
              <w:t>I</w:t>
            </w:r>
            <w:r>
              <w:rPr>
                <w:color w:val="222C4A"/>
                <w:spacing w:val="-21"/>
                <w:sz w:val="28"/>
              </w:rPr>
              <w:t> </w:t>
            </w:r>
            <w:r>
              <w:rPr>
                <w:color w:val="222C4A"/>
                <w:sz w:val="28"/>
              </w:rPr>
              <w:t>L</w:t>
            </w:r>
            <w:r>
              <w:rPr>
                <w:color w:val="222C4A"/>
                <w:spacing w:val="-21"/>
                <w:sz w:val="28"/>
              </w:rPr>
              <w:t> </w:t>
            </w:r>
            <w:r>
              <w:rPr>
                <w:color w:val="222C4A"/>
                <w:sz w:val="28"/>
              </w:rPr>
              <w:t>I</w:t>
            </w:r>
            <w:r>
              <w:rPr>
                <w:color w:val="222C4A"/>
                <w:spacing w:val="-21"/>
                <w:sz w:val="28"/>
              </w:rPr>
              <w:t> </w:t>
            </w:r>
            <w:r>
              <w:rPr>
                <w:color w:val="222C4A"/>
                <w:sz w:val="28"/>
              </w:rPr>
              <w:t>T</w:t>
            </w:r>
            <w:r>
              <w:rPr>
                <w:color w:val="222C4A"/>
                <w:spacing w:val="-7"/>
                <w:sz w:val="28"/>
              </w:rPr>
              <w:t> </w:t>
            </w:r>
            <w:r>
              <w:rPr>
                <w:color w:val="222C4A"/>
                <w:spacing w:val="-10"/>
                <w:sz w:val="28"/>
              </w:rPr>
              <w:t>Y</w:t>
            </w:r>
          </w:p>
        </w:tc>
      </w:tr>
      <w:tr xmlns:wp14="http://schemas.microsoft.com/office/word/2010/wordml" w:rsidTr="539CC13C" w14:paraId="0E6DF366" wp14:textId="77777777">
        <w:trPr>
          <w:trHeight w:val="960"/>
        </w:trPr>
        <w:tc>
          <w:tcPr>
            <w:tcW w:w="11760" w:type="dxa"/>
            <w:tcBorders>
              <w:left w:val="single" w:color="F1F1F1" w:sz="12" w:space="0"/>
              <w:right w:val="single" w:color="F1F1F1" w:sz="12" w:space="0"/>
            </w:tcBorders>
            <w:tcMar/>
          </w:tcPr>
          <w:p w:rsidP="73CE9098" w14:paraId="0BEF3582" wp14:textId="68AF1089">
            <w:pPr>
              <w:pStyle w:val="TableParagraph"/>
              <w:spacing w:before="56" w:line="270" w:lineRule="atLeast"/>
              <w:ind w:right="79"/>
              <w:rPr>
                <w:rFonts w:ascii="Franklin Gothic Medium" w:hAnsi="Franklin Gothic Medium" w:eastAsia="Franklin Gothic Medium" w:cs="Franklin Gothic Medium"/>
                <w:color w:val="222C4A"/>
                <w:sz w:val="23"/>
                <w:szCs w:val="23"/>
              </w:rPr>
            </w:pPr>
            <w:r w:rsidRPr="73CE9098" w:rsidR="73CE9098">
              <w:rPr>
                <w:color w:val="222C4A"/>
                <w:sz w:val="23"/>
                <w:szCs w:val="23"/>
              </w:rPr>
              <w:t>To</w:t>
            </w:r>
            <w:r w:rsidRPr="73CE9098" w:rsidR="73CE9098">
              <w:rPr>
                <w:color w:val="222C4A"/>
                <w:spacing w:val="-9"/>
                <w:sz w:val="23"/>
                <w:szCs w:val="23"/>
              </w:rPr>
              <w:t xml:space="preserve"> </w:t>
            </w:r>
            <w:r w:rsidRPr="73CE9098" w:rsidR="73CE9098">
              <w:rPr>
                <w:color w:val="222C4A"/>
                <w:sz w:val="23"/>
                <w:szCs w:val="23"/>
              </w:rPr>
              <w:t>be</w:t>
            </w:r>
            <w:r w:rsidRPr="73CE9098" w:rsidR="73CE9098">
              <w:rPr>
                <w:color w:val="222C4A"/>
                <w:spacing w:val="-11"/>
                <w:sz w:val="23"/>
                <w:szCs w:val="23"/>
              </w:rPr>
              <w:t xml:space="preserve"> </w:t>
            </w:r>
            <w:r w:rsidRPr="73CE9098" w:rsidR="73CE9098">
              <w:rPr>
                <w:color w:val="222C4A"/>
                <w:sz w:val="23"/>
                <w:szCs w:val="23"/>
              </w:rPr>
              <w:t>eligible</w:t>
            </w:r>
            <w:r w:rsidRPr="73CE9098" w:rsidR="73CE9098">
              <w:rPr>
                <w:color w:val="222C4A"/>
                <w:spacing w:val="-12"/>
                <w:sz w:val="23"/>
                <w:szCs w:val="23"/>
              </w:rPr>
              <w:t xml:space="preserve"> </w:t>
            </w:r>
            <w:r w:rsidRPr="73CE9098" w:rsidR="73CE9098">
              <w:rPr>
                <w:color w:val="222C4A"/>
                <w:sz w:val="23"/>
                <w:szCs w:val="23"/>
              </w:rPr>
              <w:t>to</w:t>
            </w:r>
            <w:r w:rsidRPr="73CE9098" w:rsidR="73CE9098">
              <w:rPr>
                <w:color w:val="222C4A"/>
                <w:spacing w:val="-11"/>
                <w:sz w:val="23"/>
                <w:szCs w:val="23"/>
              </w:rPr>
              <w:t xml:space="preserve"> </w:t>
            </w:r>
            <w:r w:rsidRPr="73CE9098" w:rsidR="73CE9098">
              <w:rPr>
                <w:color w:val="222C4A"/>
                <w:sz w:val="23"/>
                <w:szCs w:val="23"/>
              </w:rPr>
              <w:t>apply,</w:t>
            </w:r>
            <w:r w:rsidRPr="73CE9098" w:rsidR="73CE9098">
              <w:rPr>
                <w:color w:val="222C4A"/>
                <w:spacing w:val="-8"/>
                <w:sz w:val="23"/>
                <w:szCs w:val="23"/>
              </w:rPr>
              <w:t xml:space="preserve"> </w:t>
            </w:r>
            <w:r w:rsidRPr="73CE9098" w:rsidR="73CE9098">
              <w:rPr>
                <w:color w:val="222C4A"/>
                <w:sz w:val="23"/>
                <w:szCs w:val="23"/>
              </w:rPr>
              <w:t>students</w:t>
            </w:r>
            <w:r w:rsidRPr="73CE9098" w:rsidR="73CE9098">
              <w:rPr>
                <w:color w:val="222C4A"/>
                <w:spacing w:val="-12"/>
                <w:sz w:val="23"/>
                <w:szCs w:val="23"/>
              </w:rPr>
              <w:t xml:space="preserve"> </w:t>
            </w:r>
            <w:r w:rsidRPr="73CE9098" w:rsidR="73CE9098">
              <w:rPr>
                <w:color w:val="222C4A"/>
                <w:sz w:val="23"/>
                <w:szCs w:val="23"/>
              </w:rPr>
              <w:t>must</w:t>
            </w:r>
            <w:r w:rsidRPr="73CE9098" w:rsidR="73CE9098">
              <w:rPr>
                <w:color w:val="222C4A"/>
                <w:spacing w:val="-10"/>
                <w:sz w:val="23"/>
                <w:szCs w:val="23"/>
              </w:rPr>
              <w:t xml:space="preserve"> </w:t>
            </w:r>
            <w:r w:rsidRPr="73CE9098" w:rsidR="73CE9098">
              <w:rPr>
                <w:color w:val="222C4A"/>
                <w:sz w:val="23"/>
                <w:szCs w:val="23"/>
              </w:rPr>
              <w:t>be</w:t>
            </w:r>
            <w:r w:rsidRPr="73CE9098" w:rsidR="73CE9098">
              <w:rPr>
                <w:color w:val="222C4A"/>
                <w:spacing w:val="-11"/>
                <w:sz w:val="23"/>
                <w:szCs w:val="23"/>
              </w:rPr>
              <w:t xml:space="preserve"> </w:t>
            </w:r>
            <w:r w:rsidRPr="73CE9098" w:rsidR="2E3ED804">
              <w:rPr>
                <w:color w:val="222C4A"/>
                <w:spacing w:val="-11"/>
                <w:sz w:val="23"/>
                <w:szCs w:val="23"/>
              </w:rPr>
              <w:t xml:space="preserve">either </w:t>
            </w:r>
            <w:r w:rsidRPr="73CE9098" w:rsidR="73CE9098">
              <w:rPr>
                <w:color w:val="222C4A"/>
                <w:sz w:val="23"/>
                <w:szCs w:val="23"/>
              </w:rPr>
              <w:t>US</w:t>
            </w:r>
            <w:r w:rsidRPr="73CE9098" w:rsidR="73CE9098">
              <w:rPr>
                <w:color w:val="222C4A"/>
                <w:spacing w:val="-8"/>
                <w:sz w:val="23"/>
                <w:szCs w:val="23"/>
              </w:rPr>
              <w:t xml:space="preserve"> </w:t>
            </w:r>
            <w:r w:rsidRPr="73CE9098" w:rsidR="73CE9098">
              <w:rPr>
                <w:color w:val="222C4A"/>
                <w:sz w:val="23"/>
                <w:szCs w:val="23"/>
              </w:rPr>
              <w:t>citize</w:t>
            </w:r>
            <w:r w:rsidRPr="73CE9098" w:rsidR="128296F9">
              <w:rPr>
                <w:color w:val="222C4A"/>
                <w:sz w:val="23"/>
                <w:szCs w:val="23"/>
              </w:rPr>
              <w:t>n</w:t>
            </w:r>
            <w:r w:rsidRPr="73CE9098" w:rsidR="73CE9098">
              <w:rPr>
                <w:color w:val="222C4A"/>
                <w:sz w:val="23"/>
                <w:szCs w:val="23"/>
              </w:rPr>
              <w:t>s</w:t>
            </w:r>
            <w:r w:rsidRPr="73CE9098" w:rsidR="747D4208">
              <w:rPr>
                <w:color w:val="222C4A"/>
                <w:sz w:val="23"/>
                <w:szCs w:val="23"/>
              </w:rPr>
              <w:t>, nationals, or permanent residents</w:t>
            </w:r>
            <w:r w:rsidRPr="73CE9098" w:rsidR="73CE9098">
              <w:rPr>
                <w:color w:val="222C4A"/>
                <w:spacing w:val="-11"/>
                <w:sz w:val="23"/>
                <w:szCs w:val="23"/>
              </w:rPr>
              <w:t xml:space="preserve"> </w:t>
            </w:r>
            <w:r w:rsidRPr="73CE9098" w:rsidR="73CE9098">
              <w:rPr>
                <w:color w:val="222C4A"/>
                <w:sz w:val="23"/>
                <w:szCs w:val="23"/>
              </w:rPr>
              <w:t>in</w:t>
            </w:r>
            <w:r w:rsidRPr="73CE9098" w:rsidR="73CE9098">
              <w:rPr>
                <w:color w:val="222C4A"/>
                <w:spacing w:val="-9"/>
                <w:sz w:val="23"/>
                <w:szCs w:val="23"/>
              </w:rPr>
              <w:t xml:space="preserve"> </w:t>
            </w:r>
            <w:r w:rsidRPr="73CE9098" w:rsidR="73CE9098">
              <w:rPr>
                <w:color w:val="222C4A"/>
                <w:sz w:val="23"/>
                <w:szCs w:val="23"/>
              </w:rPr>
              <w:t>their</w:t>
            </w:r>
            <w:r w:rsidRPr="73CE9098" w:rsidR="73CE9098">
              <w:rPr>
                <w:color w:val="222C4A"/>
                <w:spacing w:val="-11"/>
                <w:sz w:val="23"/>
                <w:szCs w:val="23"/>
              </w:rPr>
              <w:t xml:space="preserve"> </w:t>
            </w:r>
            <w:r w:rsidRPr="73CE9098" w:rsidR="73CE9098">
              <w:rPr>
                <w:color w:val="222C4A"/>
                <w:sz w:val="23"/>
                <w:szCs w:val="23"/>
              </w:rPr>
              <w:t>second</w:t>
            </w:r>
            <w:r w:rsidRPr="73CE9098" w:rsidR="73CE9098">
              <w:rPr>
                <w:color w:val="222C4A"/>
                <w:spacing w:val="-8"/>
                <w:sz w:val="23"/>
                <w:szCs w:val="23"/>
              </w:rPr>
              <w:t xml:space="preserve"> </w:t>
            </w:r>
            <w:r w:rsidRPr="73CE9098" w:rsidR="73CE9098">
              <w:rPr>
                <w:color w:val="222C4A"/>
                <w:sz w:val="23"/>
                <w:szCs w:val="23"/>
              </w:rPr>
              <w:t>or</w:t>
            </w:r>
            <w:r w:rsidRPr="73CE9098" w:rsidR="73CE9098">
              <w:rPr>
                <w:color w:val="222C4A"/>
                <w:spacing w:val="-11"/>
                <w:sz w:val="23"/>
                <w:szCs w:val="23"/>
              </w:rPr>
              <w:t xml:space="preserve"> </w:t>
            </w:r>
            <w:r w:rsidRPr="73CE9098" w:rsidR="73CE9098">
              <w:rPr>
                <w:color w:val="222C4A"/>
                <w:sz w:val="23"/>
                <w:szCs w:val="23"/>
              </w:rPr>
              <w:t>third</w:t>
            </w:r>
            <w:r w:rsidRPr="73CE9098" w:rsidR="73CE9098">
              <w:rPr>
                <w:color w:val="222C4A"/>
                <w:spacing w:val="-12"/>
                <w:sz w:val="23"/>
                <w:szCs w:val="23"/>
              </w:rPr>
              <w:t xml:space="preserve"> </w:t>
            </w:r>
            <w:r w:rsidRPr="73CE9098" w:rsidR="73CE9098">
              <w:rPr>
                <w:color w:val="222C4A"/>
                <w:sz w:val="23"/>
                <w:szCs w:val="23"/>
              </w:rPr>
              <w:t>yea</w:t>
            </w:r>
            <w:r w:rsidRPr="73CE9098" w:rsidR="73CE9098">
              <w:rPr>
                <w:rFonts w:ascii="Franklin Gothic Medium" w:hAnsi="Franklin Gothic Medium" w:eastAsia="Franklin Gothic Medium" w:cs="Franklin Gothic Medium"/>
                <w:color w:val="222C4A"/>
                <w:sz w:val="23"/>
                <w:szCs w:val="23"/>
              </w:rPr>
              <w:t>r</w:t>
            </w:r>
            <w:r w:rsidRPr="73CE9098" w:rsidR="73CE9098">
              <w:rPr>
                <w:rFonts w:ascii="Franklin Gothic Medium" w:hAnsi="Franklin Gothic Medium" w:eastAsia="Franklin Gothic Medium" w:cs="Franklin Gothic Medium"/>
                <w:color w:val="222C4A"/>
                <w:spacing w:val="-10"/>
                <w:sz w:val="23"/>
                <w:szCs w:val="23"/>
              </w:rPr>
              <w:t xml:space="preserve"> </w:t>
            </w:r>
            <w:r w:rsidRPr="73CE9098" w:rsidR="73CE9098">
              <w:rPr>
                <w:rFonts w:ascii="Franklin Gothic Medium" w:hAnsi="Franklin Gothic Medium" w:eastAsia="Franklin Gothic Medium" w:cs="Franklin Gothic Medium"/>
                <w:color w:val="222C4A"/>
                <w:sz w:val="23"/>
                <w:szCs w:val="23"/>
              </w:rPr>
              <w:t>at</w:t>
            </w:r>
            <w:r w:rsidRPr="73CE9098" w:rsidR="73CE9098">
              <w:rPr>
                <w:rFonts w:ascii="Franklin Gothic Medium" w:hAnsi="Franklin Gothic Medium" w:eastAsia="Franklin Gothic Medium" w:cs="Franklin Gothic Medium"/>
                <w:color w:val="222C4A"/>
                <w:spacing w:val="-12"/>
                <w:sz w:val="23"/>
                <w:szCs w:val="23"/>
              </w:rPr>
              <w:t xml:space="preserve"> </w:t>
            </w:r>
            <w:proofErr w:type="spellStart"/>
            <w:r w:rsidRPr="73CE9098" w:rsidR="73CE9098">
              <w:rPr>
                <w:rFonts w:ascii="Franklin Gothic Medium" w:hAnsi="Franklin Gothic Medium" w:eastAsia="Franklin Gothic Medium" w:cs="Franklin Gothic Medium"/>
                <w:color w:val="222C4A"/>
                <w:sz w:val="23"/>
                <w:szCs w:val="23"/>
              </w:rPr>
              <w:t>UArizona</w:t>
            </w:r>
            <w:proofErr w:type="spellEnd"/>
            <w:r w:rsidRPr="73CE9098" w:rsidR="73CE9098">
              <w:rPr>
                <w:rFonts w:ascii="Franklin Gothic Medium" w:hAnsi="Franklin Gothic Medium" w:eastAsia="Franklin Gothic Medium" w:cs="Franklin Gothic Medium"/>
                <w:color w:val="222C4A"/>
                <w:spacing w:val="-8"/>
                <w:sz w:val="23"/>
                <w:szCs w:val="23"/>
              </w:rPr>
              <w:t xml:space="preserve"> </w:t>
            </w:r>
            <w:r w:rsidRPr="73CE9098" w:rsidR="73CE9098">
              <w:rPr>
                <w:rFonts w:ascii="Franklin Gothic Medium" w:hAnsi="Franklin Gothic Medium" w:eastAsia="Franklin Gothic Medium" w:cs="Franklin Gothic Medium"/>
                <w:color w:val="222C4A"/>
                <w:sz w:val="23"/>
                <w:szCs w:val="23"/>
              </w:rPr>
              <w:t>studying</w:t>
            </w:r>
            <w:r w:rsidRPr="73CE9098" w:rsidR="73CE9098">
              <w:rPr>
                <w:rFonts w:ascii="Franklin Gothic Medium" w:hAnsi="Franklin Gothic Medium" w:eastAsia="Franklin Gothic Medium" w:cs="Franklin Gothic Medium"/>
                <w:color w:val="222C4A"/>
                <w:spacing w:val="-13"/>
                <w:sz w:val="23"/>
                <w:szCs w:val="23"/>
              </w:rPr>
              <w:t xml:space="preserve"> </w:t>
            </w:r>
            <w:r w:rsidRPr="73CE9098" w:rsidR="73CE9098">
              <w:rPr>
                <w:rFonts w:ascii="Franklin Gothic Medium" w:hAnsi="Franklin Gothic Medium" w:eastAsia="Franklin Gothic Medium" w:cs="Franklin Gothic Medium"/>
                <w:color w:val="222C4A"/>
                <w:sz w:val="23"/>
                <w:szCs w:val="23"/>
              </w:rPr>
              <w:t>and</w:t>
            </w:r>
            <w:r w:rsidRPr="73CE9098" w:rsidR="73CE9098">
              <w:rPr>
                <w:rFonts w:ascii="Franklin Gothic Medium" w:hAnsi="Franklin Gothic Medium" w:eastAsia="Franklin Gothic Medium" w:cs="Franklin Gothic Medium"/>
                <w:color w:val="222C4A"/>
                <w:spacing w:val="-8"/>
                <w:sz w:val="23"/>
                <w:szCs w:val="23"/>
              </w:rPr>
              <w:t xml:space="preserve"> </w:t>
            </w:r>
            <w:r w:rsidRPr="73CE9098" w:rsidR="73CE9098">
              <w:rPr>
                <w:rFonts w:ascii="Franklin Gothic Medium" w:hAnsi="Franklin Gothic Medium" w:eastAsia="Franklin Gothic Medium" w:cs="Franklin Gothic Medium"/>
                <w:color w:val="222C4A"/>
                <w:sz w:val="23"/>
                <w:szCs w:val="23"/>
              </w:rPr>
              <w:t>already conducting considerable</w:t>
            </w:r>
            <w:r w:rsidRPr="73CE9098" w:rsidR="73CE9098">
              <w:rPr>
                <w:rFonts w:ascii="Franklin Gothic Medium" w:hAnsi="Franklin Gothic Medium" w:eastAsia="Franklin Gothic Medium" w:cs="Franklin Gothic Medium"/>
                <w:color w:val="222C4A"/>
                <w:spacing w:val="-4"/>
                <w:sz w:val="23"/>
                <w:szCs w:val="23"/>
              </w:rPr>
              <w:t xml:space="preserve"> </w:t>
            </w:r>
            <w:r w:rsidRPr="73CE9098" w:rsidR="73CE9098">
              <w:rPr>
                <w:rFonts w:ascii="Franklin Gothic Medium" w:hAnsi="Franklin Gothic Medium" w:eastAsia="Franklin Gothic Medium" w:cs="Franklin Gothic Medium"/>
                <w:color w:val="222C4A"/>
                <w:sz w:val="23"/>
                <w:szCs w:val="23"/>
              </w:rPr>
              <w:t>research</w:t>
            </w:r>
            <w:r w:rsidRPr="73CE9098" w:rsidR="73CE9098">
              <w:rPr>
                <w:rFonts w:ascii="Franklin Gothic Medium" w:hAnsi="Franklin Gothic Medium" w:eastAsia="Franklin Gothic Medium" w:cs="Franklin Gothic Medium"/>
                <w:color w:val="222C4A"/>
                <w:spacing w:val="-3"/>
                <w:sz w:val="23"/>
                <w:szCs w:val="23"/>
              </w:rPr>
              <w:t xml:space="preserve"> </w:t>
            </w:r>
            <w:r w:rsidRPr="73CE9098" w:rsidR="73CE9098">
              <w:rPr>
                <w:rFonts w:ascii="Franklin Gothic Medium" w:hAnsi="Franklin Gothic Medium" w:eastAsia="Franklin Gothic Medium" w:cs="Franklin Gothic Medium"/>
                <w:color w:val="222C4A"/>
                <w:sz w:val="23"/>
                <w:szCs w:val="23"/>
              </w:rPr>
              <w:t>in STEM</w:t>
            </w:r>
            <w:r w:rsidRPr="73CE9098" w:rsidR="73CE9098">
              <w:rPr>
                <w:rFonts w:ascii="Franklin Gothic Medium" w:hAnsi="Franklin Gothic Medium" w:eastAsia="Franklin Gothic Medium" w:cs="Franklin Gothic Medium"/>
                <w:color w:val="222C4A"/>
                <w:spacing w:val="-2"/>
                <w:sz w:val="23"/>
                <w:szCs w:val="23"/>
              </w:rPr>
              <w:t xml:space="preserve"> </w:t>
            </w:r>
            <w:r w:rsidRPr="73CE9098" w:rsidR="73CE9098">
              <w:rPr>
                <w:rFonts w:ascii="Franklin Gothic Medium" w:hAnsi="Franklin Gothic Medium" w:eastAsia="Franklin Gothic Medium" w:cs="Franklin Gothic Medium"/>
                <w:color w:val="222C4A"/>
                <w:sz w:val="23"/>
                <w:szCs w:val="23"/>
              </w:rPr>
              <w:t xml:space="preserve">fields. They must also be enrolled at </w:t>
            </w:r>
            <w:proofErr w:type="spellStart"/>
            <w:r w:rsidRPr="73CE9098" w:rsidR="73CE9098">
              <w:rPr>
                <w:rFonts w:ascii="Franklin Gothic Medium" w:hAnsi="Franklin Gothic Medium" w:eastAsia="Franklin Gothic Medium" w:cs="Franklin Gothic Medium"/>
                <w:color w:val="222C4A"/>
                <w:sz w:val="23"/>
                <w:szCs w:val="23"/>
              </w:rPr>
              <w:t>U</w:t>
            </w:r>
            <w:r w:rsidRPr="73CE9098" w:rsidR="73CE9098">
              <w:rPr>
                <w:rFonts w:ascii="Franklin Gothic Medium" w:hAnsi="Franklin Gothic Medium" w:eastAsia="Franklin Gothic Medium" w:cs="Franklin Gothic Medium"/>
                <w:color w:val="222C4A"/>
                <w:sz w:val="23"/>
                <w:szCs w:val="23"/>
              </w:rPr>
              <w:t>Arizona</w:t>
            </w:r>
            <w:proofErr w:type="spellEnd"/>
            <w:r w:rsidRPr="73CE9098" w:rsidR="73CE9098">
              <w:rPr>
                <w:rFonts w:ascii="Franklin Gothic Medium" w:hAnsi="Franklin Gothic Medium" w:eastAsia="Franklin Gothic Medium" w:cs="Franklin Gothic Medium"/>
                <w:color w:val="222C4A"/>
                <w:sz w:val="23"/>
                <w:szCs w:val="23"/>
              </w:rPr>
              <w:t xml:space="preserve"> </w:t>
            </w:r>
            <w:r w:rsidRPr="73CE9098" w:rsidR="73CE9098">
              <w:rPr>
                <w:rFonts w:ascii="Franklin Gothic Medium" w:hAnsi="Franklin Gothic Medium" w:eastAsia="Franklin Gothic Medium" w:cs="Franklin Gothic Medium"/>
                <w:color w:val="222C4A"/>
                <w:sz w:val="23"/>
                <w:szCs w:val="23"/>
              </w:rPr>
              <w:t>in</w:t>
            </w:r>
            <w:r w:rsidRPr="73CE9098" w:rsidR="73CE9098">
              <w:rPr>
                <w:rFonts w:ascii="Franklin Gothic Medium" w:hAnsi="Franklin Gothic Medium" w:eastAsia="Franklin Gothic Medium" w:cs="Franklin Gothic Medium"/>
                <w:color w:val="222C4A"/>
                <w:spacing w:val="-2"/>
                <w:sz w:val="23"/>
                <w:szCs w:val="23"/>
              </w:rPr>
              <w:t xml:space="preserve"> </w:t>
            </w:r>
            <w:r w:rsidRPr="73CE9098" w:rsidR="73CE9098">
              <w:rPr>
                <w:rFonts w:ascii="Franklin Gothic Medium" w:hAnsi="Franklin Gothic Medium" w:eastAsia="Franklin Gothic Medium" w:cs="Franklin Gothic Medium"/>
                <w:color w:val="222C4A"/>
                <w:sz w:val="23"/>
                <w:szCs w:val="23"/>
              </w:rPr>
              <w:t>the academic year following</w:t>
            </w:r>
            <w:r w:rsidRPr="73CE9098" w:rsidR="73CE9098">
              <w:rPr>
                <w:rFonts w:ascii="Franklin Gothic Medium" w:hAnsi="Franklin Gothic Medium" w:eastAsia="Franklin Gothic Medium" w:cs="Franklin Gothic Medium"/>
                <w:color w:val="222C4A"/>
                <w:spacing w:val="-1"/>
                <w:sz w:val="23"/>
                <w:szCs w:val="23"/>
              </w:rPr>
              <w:t xml:space="preserve"> </w:t>
            </w:r>
            <w:r w:rsidRPr="73CE9098" w:rsidR="73CE9098">
              <w:rPr>
                <w:rFonts w:ascii="Franklin Gothic Medium" w:hAnsi="Franklin Gothic Medium" w:eastAsia="Franklin Gothic Medium" w:cs="Franklin Gothic Medium"/>
                <w:color w:val="222C4A"/>
                <w:sz w:val="23"/>
                <w:szCs w:val="23"/>
              </w:rPr>
              <w:t>receipt</w:t>
            </w:r>
            <w:r w:rsidRPr="73CE9098" w:rsidR="73CE9098">
              <w:rPr>
                <w:rFonts w:ascii="Franklin Gothic Medium" w:hAnsi="Franklin Gothic Medium" w:eastAsia="Franklin Gothic Medium" w:cs="Franklin Gothic Medium"/>
                <w:color w:val="222C4A"/>
                <w:spacing w:val="-6"/>
                <w:sz w:val="23"/>
                <w:szCs w:val="23"/>
              </w:rPr>
              <w:t xml:space="preserve"> </w:t>
            </w:r>
            <w:r w:rsidRPr="73CE9098" w:rsidR="73CE9098">
              <w:rPr>
                <w:rFonts w:ascii="Franklin Gothic Medium" w:hAnsi="Franklin Gothic Medium" w:eastAsia="Franklin Gothic Medium" w:cs="Franklin Gothic Medium"/>
                <w:color w:val="222C4A"/>
                <w:sz w:val="23"/>
                <w:szCs w:val="23"/>
              </w:rPr>
              <w:t>of</w:t>
            </w:r>
            <w:r w:rsidRPr="73CE9098" w:rsidR="73CE9098">
              <w:rPr>
                <w:rFonts w:ascii="Franklin Gothic Medium" w:hAnsi="Franklin Gothic Medium" w:eastAsia="Franklin Gothic Medium" w:cs="Franklin Gothic Medium"/>
                <w:color w:val="222C4A"/>
                <w:spacing w:val="-1"/>
                <w:sz w:val="23"/>
                <w:szCs w:val="23"/>
              </w:rPr>
              <w:t xml:space="preserve"> </w:t>
            </w:r>
            <w:r w:rsidRPr="73CE9098" w:rsidR="73CE9098">
              <w:rPr>
                <w:rFonts w:ascii="Franklin Gothic Medium" w:hAnsi="Franklin Gothic Medium" w:eastAsia="Franklin Gothic Medium" w:cs="Franklin Gothic Medium"/>
                <w:color w:val="222C4A"/>
                <w:sz w:val="23"/>
                <w:szCs w:val="23"/>
              </w:rPr>
              <w:t>the</w:t>
            </w:r>
            <w:r w:rsidRPr="73CE9098" w:rsidR="73CE9098">
              <w:rPr>
                <w:rFonts w:ascii="Franklin Gothic Medium" w:hAnsi="Franklin Gothic Medium" w:eastAsia="Franklin Gothic Medium" w:cs="Franklin Gothic Medium"/>
                <w:color w:val="222C4A"/>
                <w:spacing w:val="-4"/>
                <w:sz w:val="23"/>
                <w:szCs w:val="23"/>
              </w:rPr>
              <w:t xml:space="preserve"> </w:t>
            </w:r>
            <w:r w:rsidRPr="73CE9098" w:rsidR="73CE9098">
              <w:rPr>
                <w:rFonts w:ascii="Franklin Gothic Medium" w:hAnsi="Franklin Gothic Medium" w:eastAsia="Franklin Gothic Medium" w:cs="Franklin Gothic Medium"/>
                <w:color w:val="222C4A"/>
                <w:sz w:val="23"/>
                <w:szCs w:val="23"/>
              </w:rPr>
              <w:t>scholarship.</w:t>
            </w:r>
            <w:r w:rsidRPr="73CE9098" w:rsidR="73CE9098">
              <w:rPr>
                <w:rFonts w:ascii="Franklin Gothic Medium" w:hAnsi="Franklin Gothic Medium" w:eastAsia="Franklin Gothic Medium" w:cs="Franklin Gothic Medium"/>
                <w:color w:val="222C4A"/>
                <w:spacing w:val="-4"/>
                <w:sz w:val="23"/>
                <w:szCs w:val="23"/>
              </w:rPr>
              <w:t xml:space="preserve"> </w:t>
            </w:r>
          </w:p>
        </w:tc>
      </w:tr>
      <w:tr xmlns:wp14="http://schemas.microsoft.com/office/word/2010/wordml" w:rsidTr="539CC13C" w14:paraId="13F859C7" wp14:textId="77777777">
        <w:trPr>
          <w:trHeight w:val="436" w:hRule="atLeast"/>
        </w:trPr>
        <w:tc>
          <w:tcPr>
            <w:tcW w:w="11760" w:type="dxa"/>
            <w:shd w:val="clear" w:color="auto" w:fill="F1F1F1"/>
            <w:tcMar/>
          </w:tcPr>
          <w:p w14:paraId="0A6C59CE" wp14:textId="77777777">
            <w:pPr>
              <w:pStyle w:val="TableParagraph"/>
              <w:spacing w:before="43"/>
              <w:ind w:left="3633" w:right="3654"/>
              <w:jc w:val="center"/>
              <w:rPr>
                <w:sz w:val="28"/>
              </w:rPr>
            </w:pPr>
            <w:r>
              <w:rPr>
                <w:color w:val="222C4A"/>
                <w:sz w:val="28"/>
              </w:rPr>
              <w:t>T</w:t>
            </w:r>
            <w:r>
              <w:rPr>
                <w:color w:val="222C4A"/>
                <w:spacing w:val="-19"/>
                <w:sz w:val="28"/>
              </w:rPr>
              <w:t> </w:t>
            </w:r>
            <w:r>
              <w:rPr>
                <w:color w:val="222C4A"/>
                <w:sz w:val="28"/>
              </w:rPr>
              <w:t>I</w:t>
            </w:r>
            <w:r>
              <w:rPr>
                <w:color w:val="222C4A"/>
                <w:spacing w:val="-21"/>
                <w:sz w:val="28"/>
              </w:rPr>
              <w:t> </w:t>
            </w:r>
            <w:r>
              <w:rPr>
                <w:color w:val="222C4A"/>
                <w:sz w:val="28"/>
              </w:rPr>
              <w:t>M</w:t>
            </w:r>
            <w:r>
              <w:rPr>
                <w:color w:val="222C4A"/>
                <w:spacing w:val="-20"/>
                <w:sz w:val="28"/>
              </w:rPr>
              <w:t> </w:t>
            </w:r>
            <w:r>
              <w:rPr>
                <w:color w:val="222C4A"/>
                <w:sz w:val="28"/>
              </w:rPr>
              <w:t>E</w:t>
            </w:r>
            <w:r>
              <w:rPr>
                <w:color w:val="222C4A"/>
                <w:spacing w:val="-20"/>
                <w:sz w:val="28"/>
              </w:rPr>
              <w:t> </w:t>
            </w:r>
            <w:r>
              <w:rPr>
                <w:color w:val="222C4A"/>
                <w:sz w:val="28"/>
              </w:rPr>
              <w:t>L</w:t>
            </w:r>
            <w:r>
              <w:rPr>
                <w:color w:val="222C4A"/>
                <w:spacing w:val="-21"/>
                <w:sz w:val="28"/>
              </w:rPr>
              <w:t> </w:t>
            </w:r>
            <w:r>
              <w:rPr>
                <w:color w:val="222C4A"/>
                <w:sz w:val="28"/>
              </w:rPr>
              <w:t>I</w:t>
            </w:r>
            <w:r>
              <w:rPr>
                <w:color w:val="222C4A"/>
                <w:spacing w:val="-21"/>
                <w:sz w:val="28"/>
              </w:rPr>
              <w:t> </w:t>
            </w:r>
            <w:r>
              <w:rPr>
                <w:color w:val="222C4A"/>
                <w:sz w:val="28"/>
              </w:rPr>
              <w:t>N</w:t>
            </w:r>
            <w:r>
              <w:rPr>
                <w:color w:val="222C4A"/>
                <w:spacing w:val="-20"/>
                <w:sz w:val="28"/>
              </w:rPr>
              <w:t> </w:t>
            </w:r>
            <w:r>
              <w:rPr>
                <w:color w:val="222C4A"/>
                <w:spacing w:val="-10"/>
                <w:sz w:val="28"/>
              </w:rPr>
              <w:t>E</w:t>
            </w:r>
          </w:p>
        </w:tc>
      </w:tr>
      <w:tr xmlns:wp14="http://schemas.microsoft.com/office/word/2010/wordml" w:rsidTr="539CC13C" w14:paraId="53ADB508" wp14:textId="77777777">
        <w:trPr>
          <w:trHeight w:val="2220"/>
        </w:trPr>
        <w:tc>
          <w:tcPr>
            <w:tcW w:w="11760" w:type="dxa"/>
            <w:tcBorders>
              <w:left w:val="single" w:color="F1F1F1" w:sz="12" w:space="0"/>
              <w:right w:val="single" w:color="F1F1F1" w:sz="12" w:space="0"/>
            </w:tcBorders>
            <w:tcMar/>
          </w:tcPr>
          <w:p w:rsidP="539CC13C" w14:paraId="53C53455" wp14:textId="1B8CA00F">
            <w:pPr>
              <w:pStyle w:val="TableParagraph"/>
              <w:spacing w:before="85"/>
              <w:rPr>
                <w:color w:val="222C4A"/>
                <w:sz w:val="23"/>
                <w:szCs w:val="23"/>
                <w:vertAlign w:val="superscript"/>
              </w:rPr>
            </w:pPr>
            <w:r w:rsidRPr="73CE9098" w:rsidR="0957CDD2">
              <w:rPr>
                <w:color w:val="222C4A"/>
                <w:sz w:val="23"/>
                <w:szCs w:val="23"/>
              </w:rPr>
              <w:t xml:space="preserve">Campus </w:t>
            </w:r>
            <w:r w:rsidRPr="73CE9098" w:rsidR="73CE9098">
              <w:rPr>
                <w:color w:val="222C4A"/>
                <w:sz w:val="23"/>
                <w:szCs w:val="23"/>
              </w:rPr>
              <w:t>Deadline</w:t>
            </w:r>
            <w:r w:rsidRPr="73CE9098" w:rsidR="73CE9098">
              <w:rPr>
                <w:color w:val="222C4A"/>
                <w:spacing w:val="-17"/>
                <w:sz w:val="23"/>
                <w:szCs w:val="23"/>
              </w:rPr>
              <w:t xml:space="preserve"> </w:t>
            </w:r>
            <w:r w:rsidRPr="73CE9098" w:rsidR="73CE9098">
              <w:rPr>
                <w:color w:val="222C4A"/>
                <w:sz w:val="23"/>
                <w:szCs w:val="23"/>
              </w:rPr>
              <w:t>for</w:t>
            </w:r>
            <w:r w:rsidRPr="73CE9098" w:rsidR="73CE9098">
              <w:rPr>
                <w:color w:val="222C4A"/>
                <w:spacing w:val="-14"/>
                <w:sz w:val="23"/>
                <w:szCs w:val="23"/>
              </w:rPr>
              <w:t xml:space="preserve"> </w:t>
            </w:r>
            <w:r w:rsidRPr="73CE9098" w:rsidR="73CE9098">
              <w:rPr>
                <w:color w:val="222C4A"/>
                <w:sz w:val="23"/>
                <w:szCs w:val="23"/>
              </w:rPr>
              <w:t>Application</w:t>
            </w:r>
            <w:r w:rsidRPr="73CE9098" w:rsidR="73CE9098">
              <w:rPr>
                <w:color w:val="222C4A"/>
                <w:spacing w:val="-15"/>
                <w:sz w:val="23"/>
                <w:szCs w:val="23"/>
              </w:rPr>
              <w:t xml:space="preserve"> </w:t>
            </w:r>
            <w:r w:rsidRPr="73CE9098" w:rsidR="73CE9098">
              <w:rPr>
                <w:color w:val="222C4A"/>
                <w:sz w:val="23"/>
                <w:szCs w:val="23"/>
              </w:rPr>
              <w:t>Materials:</w:t>
            </w:r>
            <w:r w:rsidRPr="73CE9098" w:rsidR="73CE9098">
              <w:rPr>
                <w:color w:val="222C4A"/>
                <w:spacing w:val="-11"/>
                <w:sz w:val="23"/>
                <w:szCs w:val="23"/>
              </w:rPr>
              <w:t xml:space="preserve"> </w:t>
            </w:r>
            <w:r w:rsidRPr="73CE9098" w:rsidR="4B403E3E">
              <w:rPr>
                <w:color w:val="222C4A"/>
                <w:spacing w:val="-11"/>
                <w:sz w:val="23"/>
                <w:szCs w:val="23"/>
              </w:rPr>
              <w:t xml:space="preserve">January 16</w:t>
            </w:r>
            <w:r w:rsidRPr="539CC13C" w:rsidR="4B403E3E">
              <w:rPr>
                <w:color w:val="222C4A"/>
                <w:spacing w:val="-11"/>
                <w:sz w:val="23"/>
                <w:szCs w:val="23"/>
                <w:vertAlign w:val="superscript"/>
              </w:rPr>
              <w:t xml:space="preserve">th</w:t>
            </w:r>
            <w:r w:rsidRPr="73CE9098" w:rsidR="4B403E3E">
              <w:rPr>
                <w:color w:val="222C4A"/>
                <w:spacing w:val="-11"/>
                <w:sz w:val="23"/>
                <w:szCs w:val="23"/>
              </w:rPr>
              <w:t xml:space="preserve">, 2023,</w:t>
            </w:r>
            <w:r w:rsidRPr="73CE9098" w:rsidR="4B403E3E">
              <w:rPr>
                <w:color w:val="222C4A"/>
                <w:spacing w:val="-11"/>
                <w:sz w:val="23"/>
                <w:szCs w:val="23"/>
              </w:rPr>
              <w:t xml:space="preserve"> at 10am </w:t>
            </w:r>
          </w:p>
          <w:p w:rsidP="73CE9098" w14:paraId="4E77C564" wp14:textId="161A0F92">
            <w:pPr>
              <w:pStyle w:val="TableParagraph"/>
              <w:spacing w:before="85"/>
              <w:rPr>
                <w:rFonts w:ascii="Franklin Gothic Book"/>
                <w:color w:val="222C4A"/>
                <w:sz w:val="23"/>
                <w:szCs w:val="23"/>
              </w:rPr>
            </w:pPr>
            <w:r w:rsidRPr="73CE9098" w:rsidR="3F6B21E0">
              <w:rPr>
                <w:rFonts w:ascii="Franklin Gothic Medium" w:hAnsi="Franklin Gothic Medium" w:eastAsia="Franklin Gothic Medium" w:cs="Franklin Gothic Medium"/>
                <w:color w:val="222C4A"/>
                <w:sz w:val="23"/>
                <w:szCs w:val="23"/>
              </w:rPr>
              <w:t>National deadline for Application Materials</w:t>
            </w:r>
            <w:r w:rsidRPr="73CE9098" w:rsidR="3F6B21E0">
              <w:rPr>
                <w:rFonts w:ascii="Franklin Gothic Book"/>
                <w:color w:val="222C4A"/>
                <w:sz w:val="23"/>
                <w:szCs w:val="23"/>
              </w:rPr>
              <w:t xml:space="preserve">: Late January </w:t>
            </w:r>
          </w:p>
          <w:p w:rsidP="73CE9098" w14:paraId="6A6FF155" wp14:textId="7EEC4D6C">
            <w:pPr>
              <w:pStyle w:val="TableParagraph"/>
              <w:spacing w:before="85"/>
              <w:rPr>
                <w:rFonts w:ascii="Franklin Gothic Book"/>
                <w:color w:val="222C4A"/>
                <w:sz w:val="23"/>
                <w:szCs w:val="23"/>
              </w:rPr>
            </w:pPr>
          </w:p>
          <w:p w:rsidP="73CE9098" w14:paraId="2800BA1B" wp14:textId="49173816">
            <w:pPr>
              <w:pStyle w:val="TableParagraph"/>
              <w:spacing w:before="116" w:line="254" w:lineRule="auto"/>
              <w:ind w:left="139" w:right="79"/>
              <w:rPr>
                <w:b w:val="0"/>
                <w:bCs w:val="0"/>
                <w:i w:val="0"/>
                <w:iCs w:val="0"/>
                <w:caps w:val="0"/>
                <w:smallCaps w:val="0"/>
                <w:noProof w:val="0"/>
                <w:color w:val="000000" w:themeColor="text1" w:themeTint="FF" w:themeShade="FF"/>
                <w:sz w:val="23"/>
                <w:szCs w:val="23"/>
                <w:lang w:val="en-US"/>
              </w:rPr>
            </w:pPr>
            <w:r w:rsidRPr="73CE9098" w:rsidR="56FBE346">
              <w:rPr>
                <w:b w:val="0"/>
                <w:bCs w:val="0"/>
                <w:i w:val="0"/>
                <w:iCs w:val="0"/>
                <w:caps w:val="0"/>
                <w:smallCaps w:val="0"/>
                <w:noProof w:val="0"/>
                <w:color w:val="000000" w:themeColor="text1" w:themeTint="FF" w:themeShade="FF"/>
                <w:sz w:val="23"/>
                <w:szCs w:val="23"/>
                <w:lang w:val="en-US"/>
              </w:rPr>
              <w:t>A campus nomination committee reviews all applications and selects four UArizona nominees. We may select a fifth nominee if one of the candidates is a transfer student. They also provide feedback to the nominees. After the nominees make any necessary revisions, their applications are forwarded to the Goldwater Foundation. It reviews roughly 1200 applicants each year and selects up to 260 Goldwater Scholars.</w:t>
            </w:r>
          </w:p>
        </w:tc>
      </w:tr>
      <w:tr xmlns:wp14="http://schemas.microsoft.com/office/word/2010/wordml" w:rsidTr="539CC13C" w14:paraId="145CC913" wp14:textId="77777777">
        <w:trPr>
          <w:trHeight w:val="480" w:hRule="atLeast"/>
        </w:trPr>
        <w:tc>
          <w:tcPr>
            <w:tcW w:w="11760" w:type="dxa"/>
            <w:shd w:val="clear" w:color="auto" w:fill="F1F1F1"/>
            <w:tcMar/>
          </w:tcPr>
          <w:p w:rsidP="73CE9098" w14:paraId="362ABD5F" wp14:textId="27F8931F">
            <w:pPr>
              <w:pStyle w:val="TableParagraph"/>
              <w:spacing w:before="87"/>
              <w:ind w:left="2880" w:right="3658"/>
              <w:jc w:val="center"/>
              <w:rPr>
                <w:sz w:val="28"/>
                <w:szCs w:val="28"/>
              </w:rPr>
            </w:pPr>
            <w:r w:rsidRPr="73CE9098" w:rsidR="6823C827">
              <w:rPr>
                <w:color w:val="222C4A"/>
                <w:sz w:val="28"/>
                <w:szCs w:val="28"/>
              </w:rPr>
              <w:t xml:space="preserve">   </w:t>
            </w:r>
            <w:r w:rsidRPr="73CE9098" w:rsidR="73CE9098">
              <w:rPr>
                <w:color w:val="222C4A"/>
                <w:sz w:val="28"/>
                <w:szCs w:val="28"/>
              </w:rPr>
              <w:t>A</w:t>
            </w:r>
            <w:r w:rsidRPr="73CE9098" w:rsidR="73CE9098">
              <w:rPr>
                <w:color w:val="222C4A"/>
                <w:spacing w:val="-19"/>
                <w:sz w:val="28"/>
                <w:szCs w:val="28"/>
              </w:rPr>
              <w:t xml:space="preserve"> </w:t>
            </w:r>
            <w:r w:rsidRPr="73CE9098" w:rsidR="73CE9098">
              <w:rPr>
                <w:color w:val="222C4A"/>
                <w:sz w:val="28"/>
                <w:szCs w:val="28"/>
              </w:rPr>
              <w:t>P</w:t>
            </w:r>
            <w:r w:rsidRPr="73CE9098" w:rsidR="73CE9098">
              <w:rPr>
                <w:color w:val="222C4A"/>
                <w:spacing w:val="-21"/>
                <w:sz w:val="28"/>
                <w:szCs w:val="28"/>
              </w:rPr>
              <w:t xml:space="preserve"> </w:t>
            </w:r>
            <w:bookmarkStart w:name="_Int_jbv3vwYW" w:id="784308580"/>
            <w:r w:rsidRPr="73CE9098" w:rsidR="73CE9098">
              <w:rPr>
                <w:color w:val="222C4A"/>
                <w:sz w:val="28"/>
                <w:szCs w:val="28"/>
              </w:rPr>
              <w:t>P</w:t>
            </w:r>
            <w:bookmarkEnd w:id="784308580"/>
            <w:r w:rsidRPr="73CE9098" w:rsidR="73CE9098">
              <w:rPr>
                <w:color w:val="222C4A"/>
                <w:spacing w:val="-21"/>
                <w:sz w:val="28"/>
                <w:szCs w:val="28"/>
              </w:rPr>
              <w:t xml:space="preserve"> </w:t>
            </w:r>
            <w:r w:rsidRPr="73CE9098" w:rsidR="73CE9098">
              <w:rPr>
                <w:color w:val="222C4A"/>
                <w:sz w:val="28"/>
                <w:szCs w:val="28"/>
              </w:rPr>
              <w:t>L</w:t>
            </w:r>
            <w:r w:rsidRPr="73CE9098" w:rsidR="73CE9098">
              <w:rPr>
                <w:color w:val="222C4A"/>
                <w:spacing w:val="-21"/>
                <w:sz w:val="28"/>
                <w:szCs w:val="28"/>
              </w:rPr>
              <w:t xml:space="preserve"> </w:t>
            </w:r>
            <w:r w:rsidRPr="73CE9098" w:rsidR="73CE9098">
              <w:rPr>
                <w:color w:val="222C4A"/>
                <w:sz w:val="28"/>
                <w:szCs w:val="28"/>
              </w:rPr>
              <w:t>I</w:t>
            </w:r>
            <w:r w:rsidRPr="73CE9098" w:rsidR="73CE9098">
              <w:rPr>
                <w:color w:val="222C4A"/>
                <w:spacing w:val="-21"/>
                <w:sz w:val="28"/>
                <w:szCs w:val="28"/>
              </w:rPr>
              <w:t xml:space="preserve"> </w:t>
            </w:r>
            <w:r w:rsidRPr="73CE9098" w:rsidR="73CE9098">
              <w:rPr>
                <w:color w:val="222C4A"/>
                <w:sz w:val="28"/>
                <w:szCs w:val="28"/>
              </w:rPr>
              <w:t>C</w:t>
            </w:r>
            <w:r w:rsidRPr="73CE9098" w:rsidR="73CE9098">
              <w:rPr>
                <w:color w:val="222C4A"/>
                <w:spacing w:val="-22"/>
                <w:sz w:val="28"/>
                <w:szCs w:val="28"/>
              </w:rPr>
              <w:t xml:space="preserve"> </w:t>
            </w:r>
            <w:r w:rsidRPr="73CE9098" w:rsidR="73CE9098">
              <w:rPr>
                <w:color w:val="222C4A"/>
                <w:sz w:val="28"/>
                <w:szCs w:val="28"/>
              </w:rPr>
              <w:t>A</w:t>
            </w:r>
            <w:r w:rsidRPr="73CE9098" w:rsidR="73CE9098">
              <w:rPr>
                <w:color w:val="222C4A"/>
                <w:spacing w:val="-34"/>
                <w:sz w:val="28"/>
                <w:szCs w:val="28"/>
              </w:rPr>
              <w:t xml:space="preserve"> </w:t>
            </w:r>
            <w:r w:rsidRPr="73CE9098" w:rsidR="73CE9098">
              <w:rPr>
                <w:color w:val="222C4A"/>
                <w:sz w:val="28"/>
                <w:szCs w:val="28"/>
              </w:rPr>
              <w:t>T</w:t>
            </w:r>
            <w:r w:rsidRPr="73CE9098" w:rsidR="73CE9098">
              <w:rPr>
                <w:color w:val="222C4A"/>
                <w:spacing w:val="-19"/>
                <w:sz w:val="28"/>
                <w:szCs w:val="28"/>
              </w:rPr>
              <w:t xml:space="preserve"> </w:t>
            </w:r>
            <w:r w:rsidRPr="73CE9098" w:rsidR="73CE9098">
              <w:rPr>
                <w:color w:val="222C4A"/>
                <w:sz w:val="28"/>
                <w:szCs w:val="28"/>
              </w:rPr>
              <w:t>I</w:t>
            </w:r>
            <w:r w:rsidRPr="73CE9098" w:rsidR="73CE9098">
              <w:rPr>
                <w:color w:val="222C4A"/>
                <w:spacing w:val="-21"/>
                <w:sz w:val="28"/>
                <w:szCs w:val="28"/>
              </w:rPr>
              <w:t xml:space="preserve"> </w:t>
            </w:r>
            <w:r w:rsidRPr="73CE9098" w:rsidR="73CE9098">
              <w:rPr>
                <w:color w:val="222C4A"/>
                <w:sz w:val="28"/>
                <w:szCs w:val="28"/>
              </w:rPr>
              <w:t>O</w:t>
            </w:r>
            <w:r w:rsidRPr="73CE9098" w:rsidR="73CE9098">
              <w:rPr>
                <w:color w:val="222C4A"/>
                <w:spacing w:val="-21"/>
                <w:sz w:val="28"/>
                <w:szCs w:val="28"/>
              </w:rPr>
              <w:t xml:space="preserve"> </w:t>
            </w:r>
            <w:bookmarkStart w:name="_Int_BovE4UET" w:id="1797954450"/>
            <w:r w:rsidRPr="73CE9098" w:rsidR="73CE9098">
              <w:rPr>
                <w:color w:val="222C4A"/>
                <w:sz w:val="28"/>
                <w:szCs w:val="28"/>
              </w:rPr>
              <w:t>N</w:t>
            </w:r>
            <w:r w:rsidRPr="73CE9098" w:rsidR="3E17181A">
              <w:rPr>
                <w:color w:val="222C4A"/>
                <w:sz w:val="28"/>
                <w:szCs w:val="28"/>
              </w:rPr>
              <w:t xml:space="preserve"> </w:t>
            </w:r>
            <w:r w:rsidRPr="73CE9098" w:rsidR="73CE9098">
              <w:rPr>
                <w:color w:val="222C4A"/>
                <w:spacing w:val="57"/>
                <w:w w:val="150"/>
                <w:sz w:val="28"/>
                <w:szCs w:val="28"/>
              </w:rPr>
              <w:t xml:space="preserve"> </w:t>
            </w:r>
            <w:r w:rsidRPr="73CE9098" w:rsidR="73CE9098">
              <w:rPr>
                <w:color w:val="222C4A"/>
                <w:sz w:val="28"/>
                <w:szCs w:val="28"/>
              </w:rPr>
              <w:t>C</w:t>
            </w:r>
            <w:bookmarkEnd w:id="1797954450"/>
            <w:r w:rsidRPr="73CE9098" w:rsidR="73CE9098">
              <w:rPr>
                <w:color w:val="222C4A"/>
                <w:spacing w:val="-20"/>
                <w:sz w:val="28"/>
                <w:szCs w:val="28"/>
              </w:rPr>
              <w:t xml:space="preserve"> </w:t>
            </w:r>
            <w:r w:rsidRPr="73CE9098" w:rsidR="73CE9098">
              <w:rPr>
                <w:color w:val="222C4A"/>
                <w:sz w:val="28"/>
                <w:szCs w:val="28"/>
              </w:rPr>
              <w:t>O</w:t>
            </w:r>
            <w:r w:rsidRPr="73CE9098" w:rsidR="73CE9098">
              <w:rPr>
                <w:color w:val="222C4A"/>
                <w:spacing w:val="-21"/>
                <w:sz w:val="28"/>
                <w:szCs w:val="28"/>
              </w:rPr>
              <w:t xml:space="preserve"> </w:t>
            </w:r>
            <w:r w:rsidRPr="73CE9098" w:rsidR="73CE9098">
              <w:rPr>
                <w:color w:val="222C4A"/>
                <w:sz w:val="28"/>
                <w:szCs w:val="28"/>
              </w:rPr>
              <w:t>M</w:t>
            </w:r>
            <w:r w:rsidRPr="73CE9098" w:rsidR="73CE9098">
              <w:rPr>
                <w:color w:val="222C4A"/>
                <w:spacing w:val="-20"/>
                <w:sz w:val="28"/>
                <w:szCs w:val="28"/>
              </w:rPr>
              <w:t xml:space="preserve"> </w:t>
            </w:r>
            <w:r w:rsidRPr="73CE9098" w:rsidR="73CE9098">
              <w:rPr>
                <w:color w:val="222C4A"/>
                <w:sz w:val="28"/>
                <w:szCs w:val="28"/>
              </w:rPr>
              <w:t>P</w:t>
            </w:r>
            <w:r w:rsidRPr="73CE9098" w:rsidR="73CE9098">
              <w:rPr>
                <w:color w:val="222C4A"/>
                <w:spacing w:val="-21"/>
                <w:sz w:val="28"/>
                <w:szCs w:val="28"/>
              </w:rPr>
              <w:t xml:space="preserve"> </w:t>
            </w:r>
            <w:r w:rsidRPr="73CE9098" w:rsidR="73CE9098">
              <w:rPr>
                <w:color w:val="222C4A"/>
                <w:sz w:val="28"/>
                <w:szCs w:val="28"/>
              </w:rPr>
              <w:t>O</w:t>
            </w:r>
            <w:r w:rsidRPr="73CE9098" w:rsidR="73CE9098">
              <w:rPr>
                <w:color w:val="222C4A"/>
                <w:spacing w:val="-21"/>
                <w:sz w:val="28"/>
                <w:szCs w:val="28"/>
              </w:rPr>
              <w:t xml:space="preserve"> </w:t>
            </w:r>
            <w:r w:rsidRPr="73CE9098" w:rsidR="73CE9098">
              <w:rPr>
                <w:color w:val="222C4A"/>
                <w:sz w:val="28"/>
                <w:szCs w:val="28"/>
              </w:rPr>
              <w:t>N</w:t>
            </w:r>
            <w:r w:rsidRPr="73CE9098" w:rsidR="73CE9098">
              <w:rPr>
                <w:color w:val="222C4A"/>
                <w:spacing w:val="-20"/>
                <w:sz w:val="28"/>
                <w:szCs w:val="28"/>
              </w:rPr>
              <w:t xml:space="preserve"> </w:t>
            </w:r>
            <w:r w:rsidRPr="73CE9098" w:rsidR="73CE9098">
              <w:rPr>
                <w:color w:val="222C4A"/>
                <w:sz w:val="28"/>
                <w:szCs w:val="28"/>
              </w:rPr>
              <w:t>E</w:t>
            </w:r>
            <w:r w:rsidRPr="73CE9098" w:rsidR="73CE9098">
              <w:rPr>
                <w:color w:val="222C4A"/>
                <w:spacing w:val="-20"/>
                <w:sz w:val="28"/>
                <w:szCs w:val="28"/>
              </w:rPr>
              <w:t xml:space="preserve"> </w:t>
            </w:r>
            <w:r w:rsidRPr="73CE9098" w:rsidR="73CE9098">
              <w:rPr>
                <w:color w:val="222C4A"/>
                <w:sz w:val="28"/>
                <w:szCs w:val="28"/>
              </w:rPr>
              <w:t>N</w:t>
            </w:r>
            <w:r w:rsidRPr="73CE9098" w:rsidR="73CE9098">
              <w:rPr>
                <w:color w:val="222C4A"/>
                <w:spacing w:val="-20"/>
                <w:sz w:val="28"/>
                <w:szCs w:val="28"/>
              </w:rPr>
              <w:t xml:space="preserve"> </w:t>
            </w:r>
            <w:r w:rsidRPr="73CE9098" w:rsidR="73CE9098">
              <w:rPr>
                <w:color w:val="222C4A"/>
                <w:sz w:val="28"/>
                <w:szCs w:val="28"/>
              </w:rPr>
              <w:t>T</w:t>
            </w:r>
            <w:r w:rsidRPr="73CE9098" w:rsidR="73CE9098">
              <w:rPr>
                <w:color w:val="222C4A"/>
                <w:spacing w:val="-17"/>
                <w:sz w:val="28"/>
                <w:szCs w:val="28"/>
              </w:rPr>
              <w:t xml:space="preserve"> </w:t>
            </w:r>
            <w:r w:rsidRPr="73CE9098" w:rsidR="73CE9098">
              <w:rPr>
                <w:color w:val="222C4A"/>
                <w:spacing w:val="-10"/>
                <w:sz w:val="28"/>
                <w:szCs w:val="28"/>
              </w:rPr>
              <w:t>S</w:t>
            </w:r>
          </w:p>
        </w:tc>
      </w:tr>
      <w:tr xmlns:wp14="http://schemas.microsoft.com/office/word/2010/wordml" w:rsidTr="539CC13C" w14:paraId="2D989C1F" wp14:textId="77777777">
        <w:trPr>
          <w:trHeight w:val="4095"/>
        </w:trPr>
        <w:tc>
          <w:tcPr>
            <w:tcW w:w="11760" w:type="dxa"/>
            <w:tcBorders>
              <w:left w:val="single" w:color="F1F1F1" w:sz="12" w:space="0"/>
              <w:right w:val="single" w:color="F1F1F1" w:sz="12" w:space="0"/>
            </w:tcBorders>
            <w:tcMar/>
          </w:tcPr>
          <w:p w:rsidP="539CC13C" w14:paraId="5F52F6D7" wp14:textId="775215F4">
            <w:pPr>
              <w:pStyle w:val="TableParagraph"/>
              <w:spacing w:before="85"/>
              <w:rPr>
                <w:color w:val="222C4A"/>
                <w:sz w:val="23"/>
                <w:szCs w:val="23"/>
              </w:rPr>
            </w:pPr>
            <w:r w:rsidRPr="73CE9098" w:rsidR="73CE9098">
              <w:rPr>
                <w:color w:val="222C4A"/>
                <w:w w:val="95"/>
                <w:sz w:val="23"/>
                <w:szCs w:val="23"/>
              </w:rPr>
              <w:t>By</w:t>
            </w:r>
            <w:r w:rsidRPr="73CE9098" w:rsidR="73CE9098">
              <w:rPr>
                <w:color w:val="222C4A"/>
                <w:spacing w:val="11"/>
                <w:sz w:val="23"/>
                <w:szCs w:val="23"/>
              </w:rPr>
              <w:t xml:space="preserve"> </w:t>
            </w:r>
            <w:r w:rsidRPr="73CE9098" w:rsidR="73CE9098">
              <w:rPr>
                <w:color w:val="222C4A"/>
                <w:w w:val="95"/>
                <w:sz w:val="23"/>
                <w:szCs w:val="23"/>
              </w:rPr>
              <w:t>the</w:t>
            </w:r>
            <w:r w:rsidRPr="73CE9098" w:rsidR="73CE9098">
              <w:rPr>
                <w:color w:val="222C4A"/>
                <w:spacing w:val="11"/>
                <w:sz w:val="23"/>
                <w:szCs w:val="23"/>
              </w:rPr>
              <w:t xml:space="preserve"> </w:t>
            </w:r>
            <w:r w:rsidRPr="73CE9098" w:rsidR="1EB10F9C">
              <w:rPr>
                <w:color w:val="222C4A"/>
                <w:spacing w:val="11"/>
                <w:sz w:val="23"/>
                <w:szCs w:val="23"/>
              </w:rPr>
              <w:t xml:space="preserve">campus </w:t>
            </w:r>
            <w:r w:rsidRPr="73CE9098" w:rsidR="73CE9098">
              <w:rPr>
                <w:color w:val="222C4A"/>
                <w:w w:val="95"/>
                <w:sz w:val="23"/>
                <w:szCs w:val="23"/>
              </w:rPr>
              <w:t>deadline,</w:t>
            </w:r>
            <w:r w:rsidRPr="73CE9098" w:rsidR="73CE9098">
              <w:rPr>
                <w:color w:val="222C4A"/>
                <w:spacing w:val="13"/>
                <w:sz w:val="23"/>
                <w:szCs w:val="23"/>
              </w:rPr>
              <w:t xml:space="preserve"> </w:t>
            </w:r>
            <w:r w:rsidRPr="73CE9098" w:rsidR="73CE9098">
              <w:rPr>
                <w:color w:val="222C4A"/>
                <w:w w:val="95"/>
                <w:sz w:val="23"/>
                <w:szCs w:val="23"/>
              </w:rPr>
              <w:t>applicants</w:t>
            </w:r>
            <w:r w:rsidRPr="73CE9098" w:rsidR="73CE9098">
              <w:rPr>
                <w:color w:val="222C4A"/>
                <w:spacing w:val="11"/>
                <w:sz w:val="23"/>
                <w:szCs w:val="23"/>
              </w:rPr>
              <w:t xml:space="preserve"> </w:t>
            </w:r>
            <w:r w:rsidRPr="73CE9098" w:rsidR="73CE9098">
              <w:rPr>
                <w:color w:val="222C4A"/>
                <w:w w:val="95"/>
                <w:sz w:val="23"/>
                <w:szCs w:val="23"/>
              </w:rPr>
              <w:t>must</w:t>
            </w:r>
            <w:r w:rsidRPr="73CE9098" w:rsidR="73CE9098">
              <w:rPr>
                <w:color w:val="222C4A"/>
                <w:spacing w:val="8"/>
                <w:sz w:val="23"/>
                <w:szCs w:val="23"/>
              </w:rPr>
              <w:t xml:space="preserve"> </w:t>
            </w:r>
            <w:r w:rsidRPr="73CE9098" w:rsidR="5A004EAE">
              <w:rPr>
                <w:color w:val="222C4A"/>
                <w:spacing w:val="8"/>
                <w:sz w:val="23"/>
                <w:szCs w:val="23"/>
              </w:rPr>
              <w:t xml:space="preserve">submit</w:t>
            </w:r>
            <w:r w:rsidRPr="73CE9098" w:rsidR="5A004EAE">
              <w:rPr>
                <w:color w:val="222C4A"/>
                <w:spacing w:val="8"/>
                <w:sz w:val="23"/>
                <w:szCs w:val="23"/>
              </w:rPr>
              <w:t xml:space="preserve"> application in the portal and email</w:t>
            </w:r>
            <w:r w:rsidRPr="73CE9098" w:rsidR="73CE9098">
              <w:rPr>
                <w:color w:val="222C4A"/>
                <w:spacing w:val="13"/>
                <w:sz w:val="23"/>
                <w:szCs w:val="23"/>
              </w:rPr>
              <w:t xml:space="preserve"> </w:t>
            </w:r>
            <w:r w:rsidRPr="73CE9098" w:rsidR="73CE9098">
              <w:rPr>
                <w:color w:val="222C4A"/>
                <w:w w:val="95"/>
                <w:sz w:val="23"/>
                <w:szCs w:val="23"/>
              </w:rPr>
              <w:t>the</w:t>
            </w:r>
            <w:r w:rsidRPr="73CE9098" w:rsidR="73CE9098">
              <w:rPr>
                <w:color w:val="222C4A"/>
                <w:spacing w:val="11"/>
                <w:sz w:val="23"/>
                <w:szCs w:val="23"/>
              </w:rPr>
              <w:t xml:space="preserve"> </w:t>
            </w:r>
            <w:r w:rsidRPr="73CE9098" w:rsidR="73CE9098">
              <w:rPr>
                <w:color w:val="222C4A"/>
                <w:w w:val="95"/>
                <w:sz w:val="23"/>
                <w:szCs w:val="23"/>
              </w:rPr>
              <w:t>following</w:t>
            </w:r>
            <w:r w:rsidRPr="73CE9098" w:rsidR="73CE9098">
              <w:rPr>
                <w:color w:val="222C4A"/>
                <w:spacing w:val="9"/>
                <w:sz w:val="23"/>
                <w:szCs w:val="23"/>
              </w:rPr>
              <w:t xml:space="preserve"> </w:t>
            </w:r>
            <w:r w:rsidRPr="73CE9098" w:rsidR="73CE9098">
              <w:rPr>
                <w:color w:val="222C4A"/>
                <w:w w:val="95"/>
                <w:sz w:val="23"/>
                <w:szCs w:val="23"/>
              </w:rPr>
              <w:t>materials</w:t>
            </w:r>
            <w:r w:rsidRPr="73CE9098" w:rsidR="78C797A2">
              <w:rPr>
                <w:color w:val="222C4A"/>
                <w:w w:val="95"/>
                <w:sz w:val="23"/>
                <w:szCs w:val="23"/>
              </w:rPr>
              <w:t xml:space="preserve"> to</w:t>
            </w:r>
          </w:p>
          <w:p w:rsidP="73CE9098" w14:paraId="7BE6D4E4" wp14:textId="77777777">
            <w:pPr>
              <w:pStyle w:val="TableParagraph"/>
              <w:spacing w:before="15"/>
              <w:rPr>
                <w:sz w:val="23"/>
                <w:szCs w:val="23"/>
              </w:rPr>
            </w:pPr>
            <w:hyperlink r:id="R7b432aec5d8f4cdf">
              <w:r w:rsidRPr="73CE9098" w:rsidR="73CE9098">
                <w:rPr>
                  <w:rFonts w:ascii="Franklin Gothic Book"/>
                  <w:color w:val="0562C1"/>
                  <w:spacing w:val="-2"/>
                  <w:sz w:val="23"/>
                  <w:szCs w:val="23"/>
                  <w:u w:val="single" w:color="0562C1"/>
                </w:rPr>
                <w:t>valeriaq@arizona.edu</w:t>
              </w:r>
              <w:r w:rsidRPr="73CE9098" w:rsidR="73CE9098">
                <w:rPr>
                  <w:color w:val="222C4A"/>
                  <w:spacing w:val="-2"/>
                  <w:sz w:val="23"/>
                  <w:szCs w:val="23"/>
                </w:rPr>
                <w:t>:</w:t>
              </w:r>
            </w:hyperlink>
          </w:p>
          <w:p w:rsidP="539CC13C" w14:paraId="7EE1ACD7" wp14:textId="729C3C63">
            <w:pPr>
              <w:pStyle w:val="TableParagraph"/>
              <w:spacing w:before="15" w:after="0" w:line="240" w:lineRule="auto"/>
              <w:ind/>
              <w:rPr>
                <w:color w:val="222C4A"/>
                <w:sz w:val="23"/>
                <w:szCs w:val="23"/>
              </w:rPr>
            </w:pPr>
          </w:p>
          <w:p w:rsidP="73CE9098" w14:paraId="4E0C4EF8" wp14:textId="1CCCC1E3">
            <w:pPr>
              <w:pStyle w:val="TableParagraph"/>
              <w:numPr>
                <w:ilvl w:val="0"/>
                <w:numId w:val="1"/>
              </w:numPr>
              <w:tabs>
                <w:tab w:val="left" w:leader="none" w:pos="493"/>
              </w:tabs>
              <w:spacing w:before="76" w:after="0" w:line="240" w:lineRule="auto"/>
              <w:ind w:left="492" w:right="0" w:hanging="361"/>
              <w:jc w:val="left"/>
              <w:rPr>
                <w:sz w:val="23"/>
                <w:szCs w:val="23"/>
              </w:rPr>
            </w:pPr>
            <w:r w:rsidRPr="73CE9098" w:rsidR="2CC3CC09">
              <w:rPr>
                <w:color w:val="222C4A"/>
                <w:sz w:val="23"/>
                <w:szCs w:val="23"/>
              </w:rPr>
              <w:t>*</w:t>
            </w:r>
            <w:r w:rsidRPr="73CE9098" w:rsidR="73CE9098">
              <w:rPr>
                <w:color w:val="222C4A"/>
                <w:sz w:val="23"/>
                <w:szCs w:val="23"/>
              </w:rPr>
              <w:t>Unofficial</w:t>
            </w:r>
            <w:r w:rsidRPr="73CE9098" w:rsidR="73CE9098">
              <w:rPr>
                <w:color w:val="222C4A"/>
                <w:spacing w:val="-25"/>
                <w:sz w:val="23"/>
                <w:szCs w:val="23"/>
              </w:rPr>
              <w:t xml:space="preserve"> </w:t>
            </w:r>
            <w:r w:rsidRPr="73CE9098" w:rsidR="73CE9098">
              <w:rPr>
                <w:color w:val="222C4A"/>
                <w:spacing w:val="-2"/>
                <w:sz w:val="23"/>
                <w:szCs w:val="23"/>
              </w:rPr>
              <w:t>Transcripts</w:t>
            </w:r>
            <w:r w:rsidRPr="73CE9098" w:rsidR="206975C8">
              <w:rPr>
                <w:color w:val="222C4A"/>
                <w:spacing w:val="-2"/>
                <w:sz w:val="23"/>
                <w:szCs w:val="23"/>
              </w:rPr>
              <w:t xml:space="preserve">— Obtained from </w:t>
            </w:r>
            <w:r w:rsidRPr="73CE9098" w:rsidR="206975C8">
              <w:rPr>
                <w:color w:val="222C4A"/>
                <w:spacing w:val="-2"/>
                <w:sz w:val="23"/>
                <w:szCs w:val="23"/>
              </w:rPr>
              <w:t>UAccess</w:t>
            </w:r>
            <w:r w:rsidRPr="73CE9098" w:rsidR="7B91D870">
              <w:rPr>
                <w:color w:val="222C4A"/>
                <w:spacing w:val="-2"/>
                <w:sz w:val="23"/>
                <w:szCs w:val="23"/>
              </w:rPr>
              <w:t xml:space="preserve"> </w:t>
            </w:r>
          </w:p>
          <w:p w:rsidP="73CE9098" w14:paraId="39456E9A" wp14:textId="77777777">
            <w:pPr>
              <w:pStyle w:val="TableParagraph"/>
              <w:numPr>
                <w:ilvl w:val="0"/>
                <w:numId w:val="1"/>
              </w:numPr>
              <w:tabs>
                <w:tab w:val="left" w:leader="none" w:pos="493"/>
              </w:tabs>
              <w:spacing w:before="76" w:after="0" w:line="240" w:lineRule="auto"/>
              <w:ind w:left="492" w:right="0" w:hanging="361"/>
              <w:jc w:val="left"/>
              <w:rPr>
                <w:sz w:val="23"/>
                <w:szCs w:val="23"/>
              </w:rPr>
            </w:pPr>
            <w:r w:rsidRPr="73CE9098" w:rsidR="73CE9098">
              <w:rPr>
                <w:color w:val="222C4A"/>
                <w:spacing w:val="-2"/>
                <w:sz w:val="23"/>
                <w:szCs w:val="23"/>
              </w:rPr>
              <w:t>Current</w:t>
            </w:r>
            <w:r w:rsidRPr="73CE9098" w:rsidR="73CE9098">
              <w:rPr>
                <w:color w:val="222C4A"/>
                <w:spacing w:val="-19"/>
                <w:sz w:val="23"/>
                <w:szCs w:val="23"/>
              </w:rPr>
              <w:t xml:space="preserve"> </w:t>
            </w:r>
            <w:r w:rsidRPr="73CE9098" w:rsidR="73CE9098">
              <w:rPr>
                <w:color w:val="222C4A"/>
                <w:spacing w:val="-2"/>
                <w:sz w:val="23"/>
                <w:szCs w:val="23"/>
              </w:rPr>
              <w:t>Resume/</w:t>
            </w:r>
            <w:commentRangeStart w:id="2057502409"/>
            <w:r w:rsidRPr="73CE9098" w:rsidR="73CE9098">
              <w:rPr>
                <w:color w:val="222C4A"/>
                <w:spacing w:val="-2"/>
                <w:sz w:val="23"/>
                <w:szCs w:val="23"/>
              </w:rPr>
              <w:t>CV</w:t>
            </w:r>
            <w:commentRangeEnd w:id="2057502409"/>
            <w:r>
              <w:rPr>
                <w:rStyle w:val="CommentReference"/>
              </w:rPr>
              <w:commentReference w:id="2057502409"/>
            </w:r>
          </w:p>
          <w:p w:rsidP="73CE9098" w14:paraId="4332161D" wp14:textId="72D92BA6">
            <w:pPr>
              <w:pStyle w:val="TableParagraph"/>
              <w:numPr>
                <w:ilvl w:val="0"/>
                <w:numId w:val="1"/>
              </w:numPr>
              <w:tabs>
                <w:tab w:val="left" w:leader="none" w:pos="492"/>
                <w:tab w:val="left" w:leader="none" w:pos="493"/>
              </w:tabs>
              <w:bidi w:val="0"/>
              <w:spacing w:before="76" w:beforeAutospacing="off" w:after="0" w:afterAutospacing="off" w:line="240" w:lineRule="auto"/>
              <w:ind w:left="492" w:right="0" w:hanging="361"/>
              <w:jc w:val="left"/>
              <w:rPr>
                <w:sz w:val="23"/>
                <w:szCs w:val="23"/>
              </w:rPr>
            </w:pPr>
            <w:r w:rsidRPr="539CC13C" w:rsidR="0ACEFAC0">
              <w:rPr>
                <w:color w:val="222C4A"/>
                <w:sz w:val="23"/>
                <w:szCs w:val="23"/>
              </w:rPr>
              <w:t xml:space="preserve">If Permanent Resident, then must </w:t>
            </w:r>
            <w:r w:rsidRPr="539CC13C" w:rsidR="0ACEFAC0">
              <w:rPr>
                <w:color w:val="222C4A"/>
                <w:sz w:val="23"/>
                <w:szCs w:val="23"/>
              </w:rPr>
              <w:t>submit</w:t>
            </w:r>
            <w:r w:rsidRPr="539CC13C" w:rsidR="0ACEFAC0">
              <w:rPr>
                <w:color w:val="222C4A"/>
                <w:sz w:val="23"/>
                <w:szCs w:val="23"/>
              </w:rPr>
              <w:t xml:space="preserve"> a copy of your Permanent Resident Card</w:t>
            </w:r>
          </w:p>
          <w:p w:rsidR="0440A11F" w:rsidP="539CC13C" w:rsidRDefault="0440A11F" w14:paraId="602F923D" w14:textId="643A3177">
            <w:pPr>
              <w:pStyle w:val="TableParagraph"/>
              <w:numPr>
                <w:ilvl w:val="0"/>
                <w:numId w:val="1"/>
              </w:numPr>
              <w:tabs>
                <w:tab w:val="left" w:leader="none" w:pos="492"/>
                <w:tab w:val="left" w:leader="none" w:pos="493"/>
              </w:tabs>
              <w:bidi w:val="0"/>
              <w:spacing w:before="76" w:beforeAutospacing="off" w:after="0" w:afterAutospacing="off" w:line="240" w:lineRule="auto"/>
              <w:ind w:left="492" w:right="0" w:hanging="361"/>
              <w:jc w:val="left"/>
              <w:rPr>
                <w:color w:val="222C4A"/>
                <w:sz w:val="23"/>
                <w:szCs w:val="23"/>
              </w:rPr>
            </w:pPr>
            <w:r w:rsidRPr="539CC13C" w:rsidR="0440A11F">
              <w:rPr>
                <w:color w:val="222C4A"/>
                <w:sz w:val="23"/>
                <w:szCs w:val="23"/>
              </w:rPr>
              <w:t>*Letters of Recommendation (3)</w:t>
            </w:r>
            <w:r w:rsidRPr="539CC13C" w:rsidR="6F03A889">
              <w:rPr>
                <w:color w:val="222C4A"/>
                <w:sz w:val="23"/>
                <w:szCs w:val="23"/>
              </w:rPr>
              <w:t xml:space="preserve">: Goldwater offers </w:t>
            </w:r>
            <w:hyperlink r:id="R5a9b69e7862e4340">
              <w:r w:rsidRPr="539CC13C" w:rsidR="6F03A889">
                <w:rPr>
                  <w:rStyle w:val="Hyperlink"/>
                  <w:sz w:val="23"/>
                  <w:szCs w:val="23"/>
                </w:rPr>
                <w:t>guidance</w:t>
              </w:r>
            </w:hyperlink>
            <w:r w:rsidRPr="539CC13C" w:rsidR="338AF1FD">
              <w:rPr>
                <w:color w:val="222C4A"/>
                <w:sz w:val="23"/>
                <w:szCs w:val="23"/>
              </w:rPr>
              <w:t xml:space="preserve"> (linked) on their website</w:t>
            </w:r>
            <w:r w:rsidRPr="539CC13C" w:rsidR="6F03A889">
              <w:rPr>
                <w:color w:val="222C4A"/>
                <w:sz w:val="23"/>
                <w:szCs w:val="23"/>
              </w:rPr>
              <w:t xml:space="preserve"> that should be shared with recommenders</w:t>
            </w:r>
            <w:r w:rsidRPr="539CC13C" w:rsidR="12DD6496">
              <w:rPr>
                <w:color w:val="222C4A"/>
                <w:sz w:val="23"/>
                <w:szCs w:val="23"/>
              </w:rPr>
              <w:t>.</w:t>
            </w:r>
            <w:r w:rsidRPr="539CC13C" w:rsidR="6F03A889">
              <w:rPr>
                <w:color w:val="222C4A"/>
                <w:sz w:val="23"/>
                <w:szCs w:val="23"/>
              </w:rPr>
              <w:t xml:space="preserve"> </w:t>
            </w:r>
          </w:p>
          <w:p w:rsidP="73CE9098" w14:paraId="6A05A809" wp14:textId="0863BC9B">
            <w:pPr>
              <w:pStyle w:val="TableParagraph"/>
              <w:ind w:left="0"/>
              <w:rPr>
                <w:rFonts w:ascii="Arial"/>
                <w:b w:val="1"/>
                <w:bCs w:val="1"/>
                <w:sz w:val="26"/>
                <w:szCs w:val="26"/>
              </w:rPr>
            </w:pPr>
          </w:p>
          <w:p w:rsidR="5E7DF8C1" w:rsidP="539CC13C" w:rsidRDefault="5E7DF8C1" w14:paraId="49B77027" w14:textId="171A6518">
            <w:pPr>
              <w:pStyle w:val="TableParagraph"/>
              <w:suppressLineNumbers w:val="0"/>
              <w:bidi w:val="0"/>
              <w:spacing w:before="0" w:beforeAutospacing="off" w:after="0" w:afterAutospacing="off" w:line="240" w:lineRule="exact"/>
              <w:ind w:left="142" w:right="0"/>
              <w:jc w:val="left"/>
              <w:rPr>
                <w:i w:val="1"/>
                <w:iCs w:val="1"/>
                <w:color w:val="222C4A"/>
                <w:sz w:val="23"/>
                <w:szCs w:val="23"/>
              </w:rPr>
            </w:pPr>
            <w:r w:rsidRPr="539CC13C" w:rsidR="5E7DF8C1">
              <w:rPr>
                <w:i w:val="1"/>
                <w:iCs w:val="1"/>
                <w:color w:val="222C4A"/>
                <w:sz w:val="23"/>
                <w:szCs w:val="23"/>
              </w:rPr>
              <w:t>Transcripts</w:t>
            </w:r>
          </w:p>
          <w:p w:rsidR="5E7DF8C1" w:rsidP="539CC13C" w:rsidRDefault="5E7DF8C1" w14:paraId="2D54A4F3" w14:textId="41AF6171">
            <w:pPr>
              <w:pStyle w:val="TableParagraph"/>
              <w:spacing w:line="158" w:lineRule="exact"/>
              <w:rPr>
                <w:i w:val="1"/>
                <w:iCs w:val="1"/>
                <w:color w:val="222C4A"/>
                <w:sz w:val="23"/>
                <w:szCs w:val="23"/>
              </w:rPr>
            </w:pPr>
            <w:r w:rsidRPr="539CC13C" w:rsidR="5E7DF8C1">
              <w:rPr>
                <w:i w:val="1"/>
                <w:iCs w:val="1"/>
                <w:color w:val="222C4A"/>
                <w:sz w:val="22"/>
                <w:szCs w:val="22"/>
              </w:rPr>
              <w:t xml:space="preserve">Unofficial transcripts will be accepted for the campus deadline, but if selected to be endorsed by the institution you will need to </w:t>
            </w:r>
            <w:r w:rsidRPr="539CC13C" w:rsidR="5E7DF8C1">
              <w:rPr>
                <w:i w:val="1"/>
                <w:iCs w:val="1"/>
                <w:color w:val="222C4A"/>
                <w:sz w:val="22"/>
                <w:szCs w:val="22"/>
              </w:rPr>
              <w:t>submit</w:t>
            </w:r>
            <w:r w:rsidRPr="539CC13C" w:rsidR="5E7DF8C1">
              <w:rPr>
                <w:i w:val="1"/>
                <w:iCs w:val="1"/>
                <w:color w:val="222C4A"/>
                <w:sz w:val="22"/>
                <w:szCs w:val="22"/>
              </w:rPr>
              <w:t xml:space="preserve"> official transcripts.</w:t>
            </w:r>
            <w:r w:rsidRPr="539CC13C" w:rsidR="5E7DF8C1">
              <w:rPr>
                <w:i w:val="1"/>
                <w:iCs w:val="1"/>
                <w:color w:val="222C4A"/>
                <w:sz w:val="22"/>
                <w:szCs w:val="22"/>
              </w:rPr>
              <w:t xml:space="preserve"> </w:t>
            </w:r>
          </w:p>
          <w:p w:rsidR="539CC13C" w:rsidP="539CC13C" w:rsidRDefault="539CC13C" w14:paraId="7380215E" w14:textId="5CC8BA46">
            <w:pPr>
              <w:pStyle w:val="TableParagraph"/>
              <w:spacing w:line="158" w:lineRule="exact"/>
              <w:rPr>
                <w:i w:val="1"/>
                <w:iCs w:val="1"/>
                <w:color w:val="222C4A"/>
                <w:sz w:val="23"/>
                <w:szCs w:val="23"/>
              </w:rPr>
            </w:pPr>
          </w:p>
          <w:p w:rsidP="73CE9098" w14:paraId="68743E23" wp14:textId="77777777">
            <w:pPr>
              <w:pStyle w:val="TableParagraph"/>
              <w:spacing w:line="158" w:lineRule="exact"/>
              <w:rPr>
                <w:i w:val="1"/>
                <w:iCs w:val="1"/>
                <w:color w:val="222C4A"/>
                <w:sz w:val="23"/>
                <w:szCs w:val="23"/>
              </w:rPr>
            </w:pPr>
            <w:r w:rsidRPr="73CE9098" w:rsidR="73CE9098">
              <w:rPr>
                <w:i w:val="1"/>
                <w:iCs w:val="1"/>
                <w:color w:val="222C4A"/>
                <w:sz w:val="23"/>
                <w:szCs w:val="23"/>
              </w:rPr>
              <w:t>Letters</w:t>
            </w:r>
            <w:r w:rsidRPr="73CE9098" w:rsidR="73CE9098">
              <w:rPr>
                <w:i w:val="1"/>
                <w:iCs w:val="1"/>
                <w:color w:val="222C4A"/>
                <w:spacing w:val="-9"/>
                <w:sz w:val="23"/>
                <w:szCs w:val="23"/>
              </w:rPr>
              <w:t xml:space="preserve"> </w:t>
            </w:r>
          </w:p>
          <w:p w:rsidP="539CC13C" w14:paraId="08BDAE4F" wp14:textId="139533D8">
            <w:pPr>
              <w:pStyle w:val="TableParagraph"/>
              <w:spacing w:line="413" w:lineRule="exact"/>
              <w:rPr>
                <w:color w:val="222C4A"/>
                <w:sz w:val="22"/>
                <w:szCs w:val="22"/>
              </w:rPr>
            </w:pPr>
            <w:r w:rsidRPr="539CC13C" w:rsidR="73CE9098">
              <w:rPr>
                <w:color w:val="222C4A"/>
                <w:w w:val="95"/>
                <w:sz w:val="22"/>
                <w:szCs w:val="22"/>
              </w:rPr>
              <w:t>By</w:t>
            </w:r>
            <w:r w:rsidRPr="539CC13C" w:rsidR="73CE9098">
              <w:rPr>
                <w:color w:val="222C4A"/>
                <w:spacing w:val="23"/>
                <w:sz w:val="22"/>
                <w:szCs w:val="22"/>
              </w:rPr>
              <w:t xml:space="preserve"> </w:t>
            </w:r>
            <w:r w:rsidRPr="539CC13C" w:rsidR="73CE9098">
              <w:rPr>
                <w:color w:val="222C4A"/>
                <w:w w:val="95"/>
                <w:sz w:val="22"/>
                <w:szCs w:val="22"/>
              </w:rPr>
              <w:t>the</w:t>
            </w:r>
            <w:r w:rsidRPr="539CC13C" w:rsidR="73CE9098">
              <w:rPr>
                <w:color w:val="222C4A"/>
                <w:spacing w:val="21"/>
                <w:sz w:val="22"/>
                <w:szCs w:val="22"/>
              </w:rPr>
              <w:t xml:space="preserve"> </w:t>
            </w:r>
            <w:r w:rsidRPr="539CC13C" w:rsidR="0818C523">
              <w:rPr>
                <w:color w:val="222C4A"/>
                <w:spacing w:val="21"/>
                <w:sz w:val="22"/>
                <w:szCs w:val="22"/>
              </w:rPr>
              <w:t xml:space="preserve">campus </w:t>
            </w:r>
            <w:r w:rsidRPr="539CC13C" w:rsidR="73CE9098">
              <w:rPr>
                <w:color w:val="222C4A"/>
                <w:w w:val="95"/>
                <w:sz w:val="22"/>
                <w:szCs w:val="22"/>
              </w:rPr>
              <w:t>deadline,</w:t>
            </w:r>
            <w:r w:rsidRPr="539CC13C" w:rsidR="73CE9098">
              <w:rPr>
                <w:color w:val="222C4A"/>
                <w:spacing w:val="9"/>
                <w:sz w:val="22"/>
                <w:szCs w:val="22"/>
              </w:rPr>
              <w:t xml:space="preserve"> </w:t>
            </w:r>
            <w:r w:rsidRPr="539CC13C" w:rsidR="760BBF6D">
              <w:rPr>
                <w:color w:val="222C4A"/>
                <w:w w:val="95"/>
                <w:sz w:val="22"/>
                <w:szCs w:val="22"/>
              </w:rPr>
              <w:t xml:space="preserve">your </w:t>
            </w:r>
            <w:r w:rsidRPr="539CC13C" w:rsidR="29A0E3F6">
              <w:rPr>
                <w:color w:val="222C4A"/>
                <w:w w:val="95"/>
                <w:sz w:val="22"/>
                <w:szCs w:val="22"/>
              </w:rPr>
              <w:t>recommenders</w:t>
            </w:r>
            <w:r w:rsidRPr="539CC13C" w:rsidR="73CE9098">
              <w:rPr>
                <w:color w:val="222C4A"/>
                <w:spacing w:val="18"/>
                <w:sz w:val="22"/>
                <w:szCs w:val="22"/>
              </w:rPr>
              <w:t xml:space="preserve"> </w:t>
            </w:r>
            <w:r w:rsidRPr="539CC13C" w:rsidR="73CE9098">
              <w:rPr>
                <w:color w:val="222C4A"/>
                <w:w w:val="95"/>
                <w:sz w:val="22"/>
                <w:szCs w:val="22"/>
              </w:rPr>
              <w:t>must</w:t>
            </w:r>
            <w:r w:rsidRPr="539CC13C" w:rsidR="73CE9098">
              <w:rPr>
                <w:color w:val="222C4A"/>
                <w:spacing w:val="22"/>
                <w:sz w:val="22"/>
                <w:szCs w:val="22"/>
              </w:rPr>
              <w:t xml:space="preserve"> </w:t>
            </w:r>
            <w:r w:rsidRPr="539CC13C" w:rsidR="73CE9098">
              <w:rPr>
                <w:color w:val="222C4A"/>
                <w:w w:val="95"/>
                <w:sz w:val="22"/>
                <w:szCs w:val="22"/>
              </w:rPr>
              <w:t>submit</w:t>
            </w:r>
            <w:r w:rsidRPr="539CC13C" w:rsidR="73CE9098">
              <w:rPr>
                <w:color w:val="222C4A"/>
                <w:spacing w:val="17"/>
                <w:sz w:val="22"/>
                <w:szCs w:val="22"/>
              </w:rPr>
              <w:t xml:space="preserve"> </w:t>
            </w:r>
            <w:r w:rsidRPr="539CC13C" w:rsidR="2C6C400B">
              <w:rPr>
                <w:color w:val="222C4A"/>
                <w:spacing w:val="17"/>
                <w:sz w:val="22"/>
                <w:szCs w:val="22"/>
              </w:rPr>
              <w:t xml:space="preserve">their </w:t>
            </w:r>
            <w:r w:rsidRPr="539CC13C" w:rsidR="73CE9098">
              <w:rPr>
                <w:color w:val="222C4A"/>
                <w:w w:val="95"/>
                <w:sz w:val="22"/>
                <w:szCs w:val="22"/>
              </w:rPr>
              <w:t>letter</w:t>
            </w:r>
            <w:r w:rsidRPr="539CC13C" w:rsidR="73CE9098">
              <w:rPr>
                <w:color w:val="222C4A"/>
                <w:spacing w:val="14"/>
                <w:sz w:val="22"/>
                <w:szCs w:val="22"/>
              </w:rPr>
              <w:t xml:space="preserve"> </w:t>
            </w:r>
            <w:r w:rsidRPr="539CC13C" w:rsidR="73CE9098">
              <w:rPr>
                <w:color w:val="222C4A"/>
                <w:w w:val="95"/>
                <w:sz w:val="22"/>
                <w:szCs w:val="22"/>
              </w:rPr>
              <w:t>of</w:t>
            </w:r>
            <w:r w:rsidRPr="539CC13C" w:rsidR="73CE9098">
              <w:rPr>
                <w:color w:val="222C4A"/>
                <w:spacing w:val="25"/>
                <w:sz w:val="22"/>
                <w:szCs w:val="22"/>
              </w:rPr>
              <w:t xml:space="preserve"> </w:t>
            </w:r>
            <w:r w:rsidRPr="539CC13C" w:rsidR="73CE9098">
              <w:rPr>
                <w:color w:val="222C4A"/>
                <w:w w:val="95"/>
                <w:sz w:val="22"/>
                <w:szCs w:val="22"/>
              </w:rPr>
              <w:t>reference</w:t>
            </w:r>
            <w:r w:rsidRPr="539CC13C" w:rsidR="73CE9098">
              <w:rPr>
                <w:color w:val="222C4A"/>
                <w:spacing w:val="16"/>
                <w:sz w:val="22"/>
                <w:szCs w:val="22"/>
              </w:rPr>
              <w:t xml:space="preserve"> </w:t>
            </w:r>
            <w:r w:rsidRPr="539CC13C" w:rsidR="73CE9098">
              <w:rPr>
                <w:rFonts w:ascii="Franklin Gothic Book"/>
                <w:color w:val="222C4A"/>
                <w:w w:val="95"/>
                <w:sz w:val="22"/>
                <w:szCs w:val="22"/>
              </w:rPr>
              <w:t>to</w:t>
            </w:r>
            <w:r w:rsidRPr="539CC13C" w:rsidR="73CE9098">
              <w:rPr>
                <w:rFonts w:ascii="Franklin Gothic Book"/>
                <w:color w:val="222C4A"/>
                <w:spacing w:val="13"/>
                <w:sz w:val="22"/>
                <w:szCs w:val="22"/>
              </w:rPr>
              <w:t xml:space="preserve"> </w:t>
            </w:r>
            <w:hyperlink r:id="Rdf67d3ed9ce645f7">
              <w:r w:rsidRPr="539CC13C" w:rsidR="73CE9098">
                <w:rPr>
                  <w:rFonts w:ascii="Franklin Gothic Book"/>
                  <w:color w:val="222C4A"/>
                  <w:w w:val="95"/>
                  <w:sz w:val="22"/>
                  <w:szCs w:val="22"/>
                </w:rPr>
                <w:t>valeriaq@arizona.edu.</w:t>
              </w:r>
            </w:hyperlink>
            <w:r w:rsidRPr="539CC13C" w:rsidR="73CE9098">
              <w:rPr>
                <w:rFonts w:ascii="Franklin Gothic Book"/>
                <w:color w:val="222C4A"/>
                <w:spacing w:val="14"/>
                <w:sz w:val="22"/>
                <w:szCs w:val="22"/>
              </w:rPr>
              <w:t xml:space="preserve"> </w:t>
            </w:r>
          </w:p>
        </w:tc>
      </w:tr>
      <w:tr xmlns:wp14="http://schemas.microsoft.com/office/word/2010/wordml" w:rsidTr="539CC13C" w14:paraId="1DEE428E" wp14:textId="77777777">
        <w:trPr>
          <w:trHeight w:val="480" w:hRule="atLeast"/>
        </w:trPr>
        <w:tc>
          <w:tcPr>
            <w:tcW w:w="11760" w:type="dxa"/>
            <w:shd w:val="clear" w:color="auto" w:fill="F1F1F1"/>
            <w:tcMar/>
          </w:tcPr>
          <w:p w14:paraId="2EE95797" wp14:textId="77777777">
            <w:pPr>
              <w:pStyle w:val="TableParagraph"/>
              <w:spacing w:before="88"/>
              <w:ind w:left="3633" w:right="3657"/>
              <w:jc w:val="center"/>
              <w:rPr>
                <w:sz w:val="28"/>
              </w:rPr>
            </w:pPr>
            <w:r>
              <w:rPr>
                <w:color w:val="222C4A"/>
                <w:sz w:val="28"/>
              </w:rPr>
              <w:t>A</w:t>
            </w:r>
            <w:r>
              <w:rPr>
                <w:color w:val="222C4A"/>
                <w:spacing w:val="-19"/>
                <w:sz w:val="28"/>
              </w:rPr>
              <w:t> </w:t>
            </w:r>
            <w:r>
              <w:rPr>
                <w:color w:val="222C4A"/>
                <w:sz w:val="28"/>
              </w:rPr>
              <w:t>D</w:t>
            </w:r>
            <w:r>
              <w:rPr>
                <w:color w:val="222C4A"/>
                <w:spacing w:val="-24"/>
                <w:sz w:val="28"/>
              </w:rPr>
              <w:t> </w:t>
            </w:r>
            <w:r>
              <w:rPr>
                <w:color w:val="222C4A"/>
                <w:sz w:val="28"/>
              </w:rPr>
              <w:t>V</w:t>
            </w:r>
            <w:r>
              <w:rPr>
                <w:color w:val="222C4A"/>
                <w:spacing w:val="-21"/>
                <w:sz w:val="28"/>
              </w:rPr>
              <w:t> </w:t>
            </w:r>
            <w:r>
              <w:rPr>
                <w:color w:val="222C4A"/>
                <w:sz w:val="28"/>
              </w:rPr>
              <w:t>I</w:t>
            </w:r>
            <w:r>
              <w:rPr>
                <w:color w:val="222C4A"/>
                <w:spacing w:val="-21"/>
                <w:sz w:val="28"/>
              </w:rPr>
              <w:t> </w:t>
            </w:r>
            <w:r>
              <w:rPr>
                <w:color w:val="222C4A"/>
                <w:sz w:val="28"/>
              </w:rPr>
              <w:t>S</w:t>
            </w:r>
            <w:r>
              <w:rPr>
                <w:color w:val="222C4A"/>
                <w:spacing w:val="-20"/>
                <w:sz w:val="28"/>
              </w:rPr>
              <w:t> </w:t>
            </w:r>
            <w:r>
              <w:rPr>
                <w:color w:val="222C4A"/>
                <w:sz w:val="28"/>
              </w:rPr>
              <w:t>I</w:t>
            </w:r>
            <w:r>
              <w:rPr>
                <w:color w:val="222C4A"/>
                <w:spacing w:val="-21"/>
                <w:sz w:val="28"/>
              </w:rPr>
              <w:t> </w:t>
            </w:r>
            <w:r>
              <w:rPr>
                <w:color w:val="222C4A"/>
                <w:sz w:val="28"/>
              </w:rPr>
              <w:t>N</w:t>
            </w:r>
            <w:r>
              <w:rPr>
                <w:color w:val="222C4A"/>
                <w:spacing w:val="-20"/>
                <w:sz w:val="28"/>
              </w:rPr>
              <w:t> </w:t>
            </w:r>
            <w:r>
              <w:rPr>
                <w:color w:val="222C4A"/>
                <w:sz w:val="28"/>
              </w:rPr>
              <w:t>G</w:t>
            </w:r>
            <w:r>
              <w:rPr>
                <w:color w:val="222C4A"/>
                <w:spacing w:val="59"/>
                <w:w w:val="150"/>
                <w:sz w:val="28"/>
              </w:rPr>
              <w:t> </w:t>
            </w:r>
            <w:r>
              <w:rPr>
                <w:color w:val="222C4A"/>
                <w:sz w:val="28"/>
              </w:rPr>
              <w:t>&amp;</w:t>
            </w:r>
            <w:r>
              <w:rPr>
                <w:color w:val="222C4A"/>
                <w:spacing w:val="62"/>
                <w:w w:val="150"/>
                <w:sz w:val="28"/>
              </w:rPr>
              <w:t> </w:t>
            </w:r>
            <w:r>
              <w:rPr>
                <w:color w:val="222C4A"/>
                <w:sz w:val="28"/>
              </w:rPr>
              <w:t>Q</w:t>
            </w:r>
            <w:r>
              <w:rPr>
                <w:color w:val="222C4A"/>
                <w:spacing w:val="-21"/>
                <w:sz w:val="28"/>
              </w:rPr>
              <w:t> </w:t>
            </w:r>
            <w:r>
              <w:rPr>
                <w:color w:val="222C4A"/>
                <w:sz w:val="28"/>
              </w:rPr>
              <w:t>U</w:t>
            </w:r>
            <w:r>
              <w:rPr>
                <w:color w:val="222C4A"/>
                <w:spacing w:val="-19"/>
                <w:sz w:val="28"/>
              </w:rPr>
              <w:t> </w:t>
            </w:r>
            <w:r>
              <w:rPr>
                <w:color w:val="222C4A"/>
                <w:sz w:val="28"/>
              </w:rPr>
              <w:t>E</w:t>
            </w:r>
            <w:r>
              <w:rPr>
                <w:color w:val="222C4A"/>
                <w:spacing w:val="-20"/>
                <w:sz w:val="28"/>
              </w:rPr>
              <w:t> </w:t>
            </w:r>
            <w:r>
              <w:rPr>
                <w:color w:val="222C4A"/>
                <w:sz w:val="28"/>
              </w:rPr>
              <w:t>S</w:t>
            </w:r>
            <w:r>
              <w:rPr>
                <w:color w:val="222C4A"/>
                <w:spacing w:val="-20"/>
                <w:sz w:val="28"/>
              </w:rPr>
              <w:t> </w:t>
            </w:r>
            <w:r>
              <w:rPr>
                <w:color w:val="222C4A"/>
                <w:sz w:val="28"/>
              </w:rPr>
              <w:t>T</w:t>
            </w:r>
            <w:r>
              <w:rPr>
                <w:color w:val="222C4A"/>
                <w:spacing w:val="-19"/>
                <w:sz w:val="28"/>
              </w:rPr>
              <w:t> </w:t>
            </w:r>
            <w:r>
              <w:rPr>
                <w:color w:val="222C4A"/>
                <w:sz w:val="28"/>
              </w:rPr>
              <w:t>I</w:t>
            </w:r>
            <w:r>
              <w:rPr>
                <w:color w:val="222C4A"/>
                <w:spacing w:val="-21"/>
                <w:sz w:val="28"/>
              </w:rPr>
              <w:t> </w:t>
            </w:r>
            <w:r>
              <w:rPr>
                <w:color w:val="222C4A"/>
                <w:sz w:val="28"/>
              </w:rPr>
              <w:t>O</w:t>
            </w:r>
            <w:r>
              <w:rPr>
                <w:color w:val="222C4A"/>
                <w:spacing w:val="-21"/>
                <w:sz w:val="28"/>
              </w:rPr>
              <w:t> </w:t>
            </w:r>
            <w:r>
              <w:rPr>
                <w:color w:val="222C4A"/>
                <w:sz w:val="28"/>
              </w:rPr>
              <w:t>N</w:t>
            </w:r>
            <w:r>
              <w:rPr>
                <w:color w:val="222C4A"/>
                <w:spacing w:val="-20"/>
                <w:sz w:val="28"/>
              </w:rPr>
              <w:t> </w:t>
            </w:r>
            <w:r>
              <w:rPr>
                <w:color w:val="222C4A"/>
                <w:spacing w:val="-10"/>
                <w:sz w:val="28"/>
              </w:rPr>
              <w:t>S</w:t>
            </w:r>
          </w:p>
        </w:tc>
      </w:tr>
      <w:tr xmlns:wp14="http://schemas.microsoft.com/office/word/2010/wordml" w:rsidTr="539CC13C" w14:paraId="1385EEB7" wp14:textId="77777777">
        <w:trPr>
          <w:trHeight w:val="1567" w:hRule="atLeast"/>
        </w:trPr>
        <w:tc>
          <w:tcPr>
            <w:tcW w:w="11760" w:type="dxa"/>
            <w:tcBorders>
              <w:left w:val="single" w:color="F1F1F1" w:sz="12" w:space="0"/>
              <w:right w:val="single" w:color="F1F1F1" w:sz="12" w:space="0"/>
            </w:tcBorders>
            <w:tcMar/>
          </w:tcPr>
          <w:p w:rsidP="73CE9098" w14:paraId="3F9D7A41" wp14:textId="77777777">
            <w:pPr>
              <w:pStyle w:val="TableParagraph"/>
              <w:spacing w:line="381" w:lineRule="exact"/>
              <w:rPr>
                <w:rFonts w:ascii="Franklin Gothic Medium" w:hAnsi="Franklin Gothic Medium" w:eastAsia="Franklin Gothic Medium" w:cs="Franklin Gothic Medium"/>
                <w:sz w:val="23"/>
                <w:szCs w:val="23"/>
              </w:rPr>
            </w:pPr>
            <w:r w:rsidRPr="73CE9098" w:rsidR="73CE9098">
              <w:rPr>
                <w:rFonts w:ascii="Franklin Gothic Medium" w:hAnsi="Franklin Gothic Medium" w:eastAsia="Franklin Gothic Medium" w:cs="Franklin Gothic Medium"/>
                <w:color w:val="222C4A"/>
                <w:sz w:val="23"/>
                <w:szCs w:val="23"/>
              </w:rPr>
              <w:t>The</w:t>
            </w:r>
            <w:r w:rsidRPr="73CE9098" w:rsidR="73CE9098">
              <w:rPr>
                <w:rFonts w:ascii="Franklin Gothic Medium" w:hAnsi="Franklin Gothic Medium" w:eastAsia="Franklin Gothic Medium" w:cs="Franklin Gothic Medium"/>
                <w:color w:val="222C4A"/>
                <w:spacing w:val="-8"/>
                <w:sz w:val="23"/>
                <w:szCs w:val="23"/>
              </w:rPr>
              <w:t xml:space="preserve"> </w:t>
            </w:r>
            <w:r w:rsidRPr="73CE9098" w:rsidR="73CE9098">
              <w:rPr>
                <w:rFonts w:ascii="Franklin Gothic Medium" w:hAnsi="Franklin Gothic Medium" w:eastAsia="Franklin Gothic Medium" w:cs="Franklin Gothic Medium"/>
                <w:color w:val="222C4A"/>
                <w:sz w:val="23"/>
                <w:szCs w:val="23"/>
              </w:rPr>
              <w:t>staff</w:t>
            </w:r>
            <w:r w:rsidRPr="73CE9098" w:rsidR="73CE9098">
              <w:rPr>
                <w:rFonts w:ascii="Franklin Gothic Medium" w:hAnsi="Franklin Gothic Medium" w:eastAsia="Franklin Gothic Medium" w:cs="Franklin Gothic Medium"/>
                <w:color w:val="222C4A"/>
                <w:spacing w:val="-7"/>
                <w:sz w:val="23"/>
                <w:szCs w:val="23"/>
              </w:rPr>
              <w:t xml:space="preserve"> </w:t>
            </w:r>
            <w:r w:rsidRPr="73CE9098" w:rsidR="73CE9098">
              <w:rPr>
                <w:rFonts w:ascii="Franklin Gothic Medium" w:hAnsi="Franklin Gothic Medium" w:eastAsia="Franklin Gothic Medium" w:cs="Franklin Gothic Medium"/>
                <w:color w:val="222C4A"/>
                <w:sz w:val="23"/>
                <w:szCs w:val="23"/>
              </w:rPr>
              <w:t>at</w:t>
            </w:r>
            <w:r w:rsidRPr="73CE9098" w:rsidR="73CE9098">
              <w:rPr>
                <w:rFonts w:ascii="Franklin Gothic Medium" w:hAnsi="Franklin Gothic Medium" w:eastAsia="Franklin Gothic Medium" w:cs="Franklin Gothic Medium"/>
                <w:color w:val="222C4A"/>
                <w:spacing w:val="-8"/>
                <w:sz w:val="23"/>
                <w:szCs w:val="23"/>
              </w:rPr>
              <w:t xml:space="preserve"> </w:t>
            </w:r>
            <w:r w:rsidRPr="73CE9098" w:rsidR="73CE9098">
              <w:rPr>
                <w:rFonts w:ascii="Franklin Gothic Medium" w:hAnsi="Franklin Gothic Medium" w:eastAsia="Franklin Gothic Medium" w:cs="Franklin Gothic Medium"/>
                <w:color w:val="222C4A"/>
                <w:sz w:val="23"/>
                <w:szCs w:val="23"/>
              </w:rPr>
              <w:t>the</w:t>
            </w:r>
            <w:r w:rsidRPr="73CE9098" w:rsidR="73CE9098">
              <w:rPr>
                <w:rFonts w:ascii="Franklin Gothic Medium" w:hAnsi="Franklin Gothic Medium" w:eastAsia="Franklin Gothic Medium" w:cs="Franklin Gothic Medium"/>
                <w:color w:val="222C4A"/>
                <w:spacing w:val="-8"/>
                <w:sz w:val="23"/>
                <w:szCs w:val="23"/>
              </w:rPr>
              <w:t xml:space="preserve"> </w:t>
            </w:r>
            <w:r w:rsidRPr="73CE9098" w:rsidR="73CE9098">
              <w:rPr>
                <w:rFonts w:ascii="Franklin Gothic Medium" w:hAnsi="Franklin Gothic Medium" w:eastAsia="Franklin Gothic Medium" w:cs="Franklin Gothic Medium"/>
                <w:color w:val="222C4A"/>
                <w:sz w:val="23"/>
                <w:szCs w:val="23"/>
              </w:rPr>
              <w:t>Office</w:t>
            </w:r>
            <w:r w:rsidRPr="73CE9098" w:rsidR="73CE9098">
              <w:rPr>
                <w:rFonts w:ascii="Franklin Gothic Medium" w:hAnsi="Franklin Gothic Medium" w:eastAsia="Franklin Gothic Medium" w:cs="Franklin Gothic Medium"/>
                <w:color w:val="222C4A"/>
                <w:spacing w:val="-10"/>
                <w:sz w:val="23"/>
                <w:szCs w:val="23"/>
              </w:rPr>
              <w:t xml:space="preserve"> </w:t>
            </w:r>
            <w:r w:rsidRPr="73CE9098" w:rsidR="73CE9098">
              <w:rPr>
                <w:rFonts w:ascii="Franklin Gothic Medium" w:hAnsi="Franklin Gothic Medium" w:eastAsia="Franklin Gothic Medium" w:cs="Franklin Gothic Medium"/>
                <w:color w:val="222C4A"/>
                <w:sz w:val="23"/>
                <w:szCs w:val="23"/>
              </w:rPr>
              <w:t>of</w:t>
            </w:r>
            <w:r w:rsidRPr="73CE9098" w:rsidR="73CE9098">
              <w:rPr>
                <w:rFonts w:ascii="Franklin Gothic Medium" w:hAnsi="Franklin Gothic Medium" w:eastAsia="Franklin Gothic Medium" w:cs="Franklin Gothic Medium"/>
                <w:color w:val="222C4A"/>
                <w:spacing w:val="-8"/>
                <w:sz w:val="23"/>
                <w:szCs w:val="23"/>
              </w:rPr>
              <w:t xml:space="preserve"> </w:t>
            </w:r>
            <w:r w:rsidRPr="73CE9098" w:rsidR="73CE9098">
              <w:rPr>
                <w:rFonts w:ascii="Franklin Gothic Medium" w:hAnsi="Franklin Gothic Medium" w:eastAsia="Franklin Gothic Medium" w:cs="Franklin Gothic Medium"/>
                <w:color w:val="222C4A"/>
                <w:sz w:val="23"/>
                <w:szCs w:val="23"/>
              </w:rPr>
              <w:t>Nationally</w:t>
            </w:r>
            <w:r w:rsidRPr="73CE9098" w:rsidR="73CE9098">
              <w:rPr>
                <w:rFonts w:ascii="Franklin Gothic Medium" w:hAnsi="Franklin Gothic Medium" w:eastAsia="Franklin Gothic Medium" w:cs="Franklin Gothic Medium"/>
                <w:color w:val="222C4A"/>
                <w:spacing w:val="-8"/>
                <w:sz w:val="23"/>
                <w:szCs w:val="23"/>
              </w:rPr>
              <w:t xml:space="preserve"> </w:t>
            </w:r>
            <w:r w:rsidRPr="73CE9098" w:rsidR="73CE9098">
              <w:rPr>
                <w:rFonts w:ascii="Franklin Gothic Medium" w:hAnsi="Franklin Gothic Medium" w:eastAsia="Franklin Gothic Medium" w:cs="Franklin Gothic Medium"/>
                <w:color w:val="222C4A"/>
                <w:sz w:val="23"/>
                <w:szCs w:val="23"/>
              </w:rPr>
              <w:t>Competitive</w:t>
            </w:r>
            <w:r w:rsidRPr="73CE9098" w:rsidR="73CE9098">
              <w:rPr>
                <w:rFonts w:ascii="Franklin Gothic Medium" w:hAnsi="Franklin Gothic Medium" w:eastAsia="Franklin Gothic Medium" w:cs="Franklin Gothic Medium"/>
                <w:color w:val="222C4A"/>
                <w:spacing w:val="-7"/>
                <w:sz w:val="23"/>
                <w:szCs w:val="23"/>
              </w:rPr>
              <w:t xml:space="preserve"> </w:t>
            </w:r>
            <w:r w:rsidRPr="73CE9098" w:rsidR="73CE9098">
              <w:rPr>
                <w:rFonts w:ascii="Franklin Gothic Medium" w:hAnsi="Franklin Gothic Medium" w:eastAsia="Franklin Gothic Medium" w:cs="Franklin Gothic Medium"/>
                <w:color w:val="222C4A"/>
                <w:sz w:val="23"/>
                <w:szCs w:val="23"/>
              </w:rPr>
              <w:t>Scholarships</w:t>
            </w:r>
            <w:r w:rsidRPr="73CE9098" w:rsidR="73CE9098">
              <w:rPr>
                <w:rFonts w:ascii="Franklin Gothic Medium" w:hAnsi="Franklin Gothic Medium" w:eastAsia="Franklin Gothic Medium" w:cs="Franklin Gothic Medium"/>
                <w:color w:val="222C4A"/>
                <w:spacing w:val="-6"/>
                <w:sz w:val="23"/>
                <w:szCs w:val="23"/>
              </w:rPr>
              <w:t xml:space="preserve"> </w:t>
            </w:r>
            <w:r w:rsidRPr="73CE9098" w:rsidR="73CE9098">
              <w:rPr>
                <w:rFonts w:ascii="Franklin Gothic Medium" w:hAnsi="Franklin Gothic Medium" w:eastAsia="Franklin Gothic Medium" w:cs="Franklin Gothic Medium"/>
                <w:color w:val="222C4A"/>
                <w:sz w:val="23"/>
                <w:szCs w:val="23"/>
              </w:rPr>
              <w:t>are</w:t>
            </w:r>
            <w:r w:rsidRPr="73CE9098" w:rsidR="73CE9098">
              <w:rPr>
                <w:rFonts w:ascii="Franklin Gothic Medium" w:hAnsi="Franklin Gothic Medium" w:eastAsia="Franklin Gothic Medium" w:cs="Franklin Gothic Medium"/>
                <w:color w:val="222C4A"/>
                <w:spacing w:val="-11"/>
                <w:sz w:val="23"/>
                <w:szCs w:val="23"/>
              </w:rPr>
              <w:t xml:space="preserve"> </w:t>
            </w:r>
            <w:r w:rsidRPr="73CE9098" w:rsidR="73CE9098">
              <w:rPr>
                <w:rFonts w:ascii="Franklin Gothic Medium" w:hAnsi="Franklin Gothic Medium" w:eastAsia="Franklin Gothic Medium" w:cs="Franklin Gothic Medium"/>
                <w:color w:val="222C4A"/>
                <w:sz w:val="23"/>
                <w:szCs w:val="23"/>
              </w:rPr>
              <w:t>available</w:t>
            </w:r>
            <w:r w:rsidRPr="73CE9098" w:rsidR="73CE9098">
              <w:rPr>
                <w:rFonts w:ascii="Franklin Gothic Medium" w:hAnsi="Franklin Gothic Medium" w:eastAsia="Franklin Gothic Medium" w:cs="Franklin Gothic Medium"/>
                <w:color w:val="222C4A"/>
                <w:spacing w:val="-10"/>
                <w:sz w:val="23"/>
                <w:szCs w:val="23"/>
              </w:rPr>
              <w:t xml:space="preserve"> </w:t>
            </w:r>
            <w:r w:rsidRPr="73CE9098" w:rsidR="73CE9098">
              <w:rPr>
                <w:rFonts w:ascii="Franklin Gothic Medium" w:hAnsi="Franklin Gothic Medium" w:eastAsia="Franklin Gothic Medium" w:cs="Franklin Gothic Medium"/>
                <w:color w:val="222C4A"/>
                <w:sz w:val="23"/>
                <w:szCs w:val="23"/>
              </w:rPr>
              <w:t>to</w:t>
            </w:r>
            <w:r w:rsidRPr="73CE9098" w:rsidR="73CE9098">
              <w:rPr>
                <w:rFonts w:ascii="Franklin Gothic Medium" w:hAnsi="Franklin Gothic Medium" w:eastAsia="Franklin Gothic Medium" w:cs="Franklin Gothic Medium"/>
                <w:color w:val="222C4A"/>
                <w:spacing w:val="-11"/>
                <w:sz w:val="23"/>
                <w:szCs w:val="23"/>
              </w:rPr>
              <w:t xml:space="preserve"> </w:t>
            </w:r>
            <w:r w:rsidRPr="73CE9098" w:rsidR="73CE9098">
              <w:rPr>
                <w:rFonts w:ascii="Franklin Gothic Medium" w:hAnsi="Franklin Gothic Medium" w:eastAsia="Franklin Gothic Medium" w:cs="Franklin Gothic Medium"/>
                <w:color w:val="222C4A"/>
                <w:sz w:val="23"/>
                <w:szCs w:val="23"/>
              </w:rPr>
              <w:t>advise</w:t>
            </w:r>
            <w:r w:rsidRPr="73CE9098" w:rsidR="73CE9098">
              <w:rPr>
                <w:rFonts w:ascii="Franklin Gothic Medium" w:hAnsi="Franklin Gothic Medium" w:eastAsia="Franklin Gothic Medium" w:cs="Franklin Gothic Medium"/>
                <w:color w:val="222C4A"/>
                <w:spacing w:val="-11"/>
                <w:sz w:val="23"/>
                <w:szCs w:val="23"/>
              </w:rPr>
              <w:t xml:space="preserve"> </w:t>
            </w:r>
            <w:r w:rsidRPr="73CE9098" w:rsidR="73CE9098">
              <w:rPr>
                <w:rFonts w:ascii="Franklin Gothic Medium" w:hAnsi="Franklin Gothic Medium" w:eastAsia="Franklin Gothic Medium" w:cs="Franklin Gothic Medium"/>
                <w:color w:val="222C4A"/>
                <w:sz w:val="23"/>
                <w:szCs w:val="23"/>
              </w:rPr>
              <w:t>applicants</w:t>
            </w:r>
            <w:r w:rsidRPr="73CE9098" w:rsidR="73CE9098">
              <w:rPr>
                <w:rFonts w:ascii="Franklin Gothic Medium" w:hAnsi="Franklin Gothic Medium" w:eastAsia="Franklin Gothic Medium" w:cs="Franklin Gothic Medium"/>
                <w:color w:val="222C4A"/>
                <w:spacing w:val="-9"/>
                <w:sz w:val="23"/>
                <w:szCs w:val="23"/>
              </w:rPr>
              <w:t xml:space="preserve"> </w:t>
            </w:r>
            <w:r w:rsidRPr="73CE9098" w:rsidR="73CE9098">
              <w:rPr>
                <w:rFonts w:ascii="Franklin Gothic Medium" w:hAnsi="Franklin Gothic Medium" w:eastAsia="Franklin Gothic Medium" w:cs="Franklin Gothic Medium"/>
                <w:color w:val="222C4A"/>
                <w:sz w:val="23"/>
                <w:szCs w:val="23"/>
              </w:rPr>
              <w:t>as</w:t>
            </w:r>
            <w:r w:rsidRPr="73CE9098" w:rsidR="73CE9098">
              <w:rPr>
                <w:rFonts w:ascii="Franklin Gothic Medium" w:hAnsi="Franklin Gothic Medium" w:eastAsia="Franklin Gothic Medium" w:cs="Franklin Gothic Medium"/>
                <w:color w:val="222C4A"/>
                <w:spacing w:val="-6"/>
                <w:sz w:val="23"/>
                <w:szCs w:val="23"/>
              </w:rPr>
              <w:t xml:space="preserve"> </w:t>
            </w:r>
            <w:r w:rsidRPr="73CE9098" w:rsidR="73CE9098">
              <w:rPr>
                <w:rFonts w:ascii="Franklin Gothic Medium" w:hAnsi="Franklin Gothic Medium" w:eastAsia="Franklin Gothic Medium" w:cs="Franklin Gothic Medium"/>
                <w:color w:val="222C4A"/>
                <w:spacing w:val="-4"/>
                <w:sz w:val="23"/>
                <w:szCs w:val="23"/>
              </w:rPr>
              <w:t>they</w:t>
            </w:r>
          </w:p>
          <w:p w:rsidP="73CE9098" w14:paraId="3A184C4C" wp14:textId="77777777">
            <w:pPr>
              <w:pStyle w:val="TableParagraph"/>
              <w:spacing w:line="243" w:lineRule="exact"/>
              <w:rPr>
                <w:rFonts w:ascii="Franklin Gothic Medium" w:hAnsi="Franklin Gothic Medium" w:eastAsia="Franklin Gothic Medium" w:cs="Franklin Gothic Medium"/>
                <w:sz w:val="23"/>
                <w:szCs w:val="23"/>
              </w:rPr>
            </w:pPr>
            <w:r w:rsidRPr="73CE9098" w:rsidR="73CE9098">
              <w:rPr>
                <w:rFonts w:ascii="Franklin Gothic Medium" w:hAnsi="Franklin Gothic Medium" w:eastAsia="Franklin Gothic Medium" w:cs="Franklin Gothic Medium"/>
                <w:color w:val="222C4A"/>
                <w:w w:val="95"/>
                <w:sz w:val="23"/>
                <w:szCs w:val="23"/>
              </w:rPr>
              <w:t>prepare</w:t>
            </w:r>
            <w:r w:rsidRPr="73CE9098" w:rsidR="73CE9098">
              <w:rPr>
                <w:rFonts w:ascii="Franklin Gothic Medium" w:hAnsi="Franklin Gothic Medium" w:eastAsia="Franklin Gothic Medium" w:cs="Franklin Gothic Medium"/>
                <w:color w:val="222C4A"/>
                <w:spacing w:val="12"/>
                <w:sz w:val="23"/>
                <w:szCs w:val="23"/>
              </w:rPr>
              <w:t xml:space="preserve"> </w:t>
            </w:r>
            <w:r w:rsidRPr="73CE9098" w:rsidR="73CE9098">
              <w:rPr>
                <w:rFonts w:ascii="Franklin Gothic Medium" w:hAnsi="Franklin Gothic Medium" w:eastAsia="Franklin Gothic Medium" w:cs="Franklin Gothic Medium"/>
                <w:color w:val="222C4A"/>
                <w:w w:val="95"/>
                <w:sz w:val="23"/>
                <w:szCs w:val="23"/>
              </w:rPr>
              <w:t>their</w:t>
            </w:r>
            <w:r w:rsidRPr="73CE9098" w:rsidR="73CE9098">
              <w:rPr>
                <w:rFonts w:ascii="Franklin Gothic Medium" w:hAnsi="Franklin Gothic Medium" w:eastAsia="Franklin Gothic Medium" w:cs="Franklin Gothic Medium"/>
                <w:color w:val="222C4A"/>
                <w:spacing w:val="19"/>
                <w:sz w:val="23"/>
                <w:szCs w:val="23"/>
              </w:rPr>
              <w:t xml:space="preserve"> </w:t>
            </w:r>
            <w:r w:rsidRPr="73CE9098" w:rsidR="73CE9098">
              <w:rPr>
                <w:rFonts w:ascii="Franklin Gothic Medium" w:hAnsi="Franklin Gothic Medium" w:eastAsia="Franklin Gothic Medium" w:cs="Franklin Gothic Medium"/>
                <w:color w:val="222C4A"/>
                <w:w w:val="95"/>
                <w:sz w:val="23"/>
                <w:szCs w:val="23"/>
              </w:rPr>
              <w:t>application</w:t>
            </w:r>
            <w:r w:rsidRPr="73CE9098" w:rsidR="73CE9098">
              <w:rPr>
                <w:rFonts w:ascii="Franklin Gothic Medium" w:hAnsi="Franklin Gothic Medium" w:eastAsia="Franklin Gothic Medium" w:cs="Franklin Gothic Medium"/>
                <w:color w:val="222C4A"/>
                <w:spacing w:val="19"/>
                <w:sz w:val="23"/>
                <w:szCs w:val="23"/>
              </w:rPr>
              <w:t xml:space="preserve"> </w:t>
            </w:r>
            <w:r w:rsidRPr="73CE9098" w:rsidR="73CE9098">
              <w:rPr>
                <w:rFonts w:ascii="Franklin Gothic Medium" w:hAnsi="Franklin Gothic Medium" w:eastAsia="Franklin Gothic Medium" w:cs="Franklin Gothic Medium"/>
                <w:color w:val="222C4A"/>
                <w:w w:val="95"/>
                <w:sz w:val="23"/>
                <w:szCs w:val="23"/>
              </w:rPr>
              <w:t>materials</w:t>
            </w:r>
            <w:r w:rsidRPr="73CE9098" w:rsidR="73CE9098">
              <w:rPr>
                <w:rFonts w:ascii="Franklin Gothic Medium" w:hAnsi="Franklin Gothic Medium" w:eastAsia="Franklin Gothic Medium" w:cs="Franklin Gothic Medium"/>
                <w:color w:val="222C4A"/>
                <w:spacing w:val="12"/>
                <w:sz w:val="23"/>
                <w:szCs w:val="23"/>
              </w:rPr>
              <w:t xml:space="preserve"> </w:t>
            </w:r>
            <w:r w:rsidRPr="73CE9098" w:rsidR="73CE9098">
              <w:rPr>
                <w:rFonts w:ascii="Franklin Gothic Medium" w:hAnsi="Franklin Gothic Medium" w:eastAsia="Franklin Gothic Medium" w:cs="Franklin Gothic Medium"/>
                <w:color w:val="222C4A"/>
                <w:w w:val="95"/>
                <w:sz w:val="23"/>
                <w:szCs w:val="23"/>
              </w:rPr>
              <w:t>and</w:t>
            </w:r>
            <w:r w:rsidRPr="73CE9098" w:rsidR="73CE9098">
              <w:rPr>
                <w:rFonts w:ascii="Franklin Gothic Medium" w:hAnsi="Franklin Gothic Medium" w:eastAsia="Franklin Gothic Medium" w:cs="Franklin Gothic Medium"/>
                <w:color w:val="222C4A"/>
                <w:spacing w:val="20"/>
                <w:sz w:val="23"/>
                <w:szCs w:val="23"/>
              </w:rPr>
              <w:t xml:space="preserve"> </w:t>
            </w:r>
            <w:r w:rsidRPr="73CE9098" w:rsidR="73CE9098">
              <w:rPr>
                <w:rFonts w:ascii="Franklin Gothic Medium" w:hAnsi="Franklin Gothic Medium" w:eastAsia="Franklin Gothic Medium" w:cs="Franklin Gothic Medium"/>
                <w:color w:val="222C4A"/>
                <w:w w:val="95"/>
                <w:sz w:val="23"/>
                <w:szCs w:val="23"/>
              </w:rPr>
              <w:t>to</w:t>
            </w:r>
            <w:r w:rsidRPr="73CE9098" w:rsidR="73CE9098">
              <w:rPr>
                <w:rFonts w:ascii="Franklin Gothic Medium" w:hAnsi="Franklin Gothic Medium" w:eastAsia="Franklin Gothic Medium" w:cs="Franklin Gothic Medium"/>
                <w:color w:val="222C4A"/>
                <w:spacing w:val="15"/>
                <w:sz w:val="23"/>
                <w:szCs w:val="23"/>
              </w:rPr>
              <w:t xml:space="preserve"> </w:t>
            </w:r>
            <w:r w:rsidRPr="73CE9098" w:rsidR="73CE9098">
              <w:rPr>
                <w:rFonts w:ascii="Franklin Gothic Medium" w:hAnsi="Franklin Gothic Medium" w:eastAsia="Franklin Gothic Medium" w:cs="Franklin Gothic Medium"/>
                <w:color w:val="222C4A"/>
                <w:w w:val="95"/>
                <w:sz w:val="23"/>
                <w:szCs w:val="23"/>
              </w:rPr>
              <w:t>answer</w:t>
            </w:r>
            <w:r w:rsidRPr="73CE9098" w:rsidR="73CE9098">
              <w:rPr>
                <w:rFonts w:ascii="Franklin Gothic Medium" w:hAnsi="Franklin Gothic Medium" w:eastAsia="Franklin Gothic Medium" w:cs="Franklin Gothic Medium"/>
                <w:color w:val="222C4A"/>
                <w:spacing w:val="16"/>
                <w:sz w:val="23"/>
                <w:szCs w:val="23"/>
              </w:rPr>
              <w:t xml:space="preserve"> </w:t>
            </w:r>
            <w:r w:rsidRPr="73CE9098" w:rsidR="73CE9098">
              <w:rPr>
                <w:rFonts w:ascii="Franklin Gothic Medium" w:hAnsi="Franklin Gothic Medium" w:eastAsia="Franklin Gothic Medium" w:cs="Franklin Gothic Medium"/>
                <w:color w:val="222C4A"/>
                <w:w w:val="95"/>
                <w:sz w:val="23"/>
                <w:szCs w:val="23"/>
              </w:rPr>
              <w:t>questions</w:t>
            </w:r>
            <w:r w:rsidRPr="73CE9098" w:rsidR="73CE9098">
              <w:rPr>
                <w:rFonts w:ascii="Franklin Gothic Medium" w:hAnsi="Franklin Gothic Medium" w:eastAsia="Franklin Gothic Medium" w:cs="Franklin Gothic Medium"/>
                <w:color w:val="222C4A"/>
                <w:spacing w:val="14"/>
                <w:sz w:val="23"/>
                <w:szCs w:val="23"/>
              </w:rPr>
              <w:t xml:space="preserve"> </w:t>
            </w:r>
            <w:r w:rsidRPr="73CE9098" w:rsidR="73CE9098">
              <w:rPr>
                <w:rFonts w:ascii="Franklin Gothic Medium" w:hAnsi="Franklin Gothic Medium" w:eastAsia="Franklin Gothic Medium" w:cs="Franklin Gothic Medium"/>
                <w:color w:val="222C4A"/>
                <w:w w:val="95"/>
                <w:sz w:val="23"/>
                <w:szCs w:val="23"/>
              </w:rPr>
              <w:t>from</w:t>
            </w:r>
            <w:r w:rsidRPr="73CE9098" w:rsidR="73CE9098">
              <w:rPr>
                <w:rFonts w:ascii="Franklin Gothic Medium" w:hAnsi="Franklin Gothic Medium" w:eastAsia="Franklin Gothic Medium" w:cs="Franklin Gothic Medium"/>
                <w:color w:val="222C4A"/>
                <w:spacing w:val="15"/>
                <w:sz w:val="23"/>
                <w:szCs w:val="23"/>
              </w:rPr>
              <w:t xml:space="preserve"> </w:t>
            </w:r>
            <w:r w:rsidRPr="73CE9098" w:rsidR="73CE9098">
              <w:rPr>
                <w:rFonts w:ascii="Franklin Gothic Medium" w:hAnsi="Franklin Gothic Medium" w:eastAsia="Franklin Gothic Medium" w:cs="Franklin Gothic Medium"/>
                <w:color w:val="222C4A"/>
                <w:w w:val="95"/>
                <w:sz w:val="23"/>
                <w:szCs w:val="23"/>
              </w:rPr>
              <w:t>students</w:t>
            </w:r>
            <w:r w:rsidRPr="73CE9098" w:rsidR="73CE9098">
              <w:rPr>
                <w:rFonts w:ascii="Franklin Gothic Medium" w:hAnsi="Franklin Gothic Medium" w:eastAsia="Franklin Gothic Medium" w:cs="Franklin Gothic Medium"/>
                <w:color w:val="222C4A"/>
                <w:spacing w:val="15"/>
                <w:sz w:val="23"/>
                <w:szCs w:val="23"/>
              </w:rPr>
              <w:t xml:space="preserve"> </w:t>
            </w:r>
            <w:r w:rsidRPr="73CE9098" w:rsidR="73CE9098">
              <w:rPr>
                <w:rFonts w:ascii="Franklin Gothic Medium" w:hAnsi="Franklin Gothic Medium" w:eastAsia="Franklin Gothic Medium" w:cs="Franklin Gothic Medium"/>
                <w:color w:val="222C4A"/>
                <w:w w:val="95"/>
                <w:sz w:val="23"/>
                <w:szCs w:val="23"/>
              </w:rPr>
              <w:t>and</w:t>
            </w:r>
            <w:r w:rsidRPr="73CE9098" w:rsidR="73CE9098">
              <w:rPr>
                <w:rFonts w:ascii="Franklin Gothic Medium" w:hAnsi="Franklin Gothic Medium" w:eastAsia="Franklin Gothic Medium" w:cs="Franklin Gothic Medium"/>
                <w:color w:val="222C4A"/>
                <w:spacing w:val="20"/>
                <w:sz w:val="23"/>
                <w:szCs w:val="23"/>
              </w:rPr>
              <w:t xml:space="preserve"> </w:t>
            </w:r>
            <w:r w:rsidRPr="73CE9098" w:rsidR="73CE9098">
              <w:rPr>
                <w:rFonts w:ascii="Franklin Gothic Medium" w:hAnsi="Franklin Gothic Medium" w:eastAsia="Franklin Gothic Medium" w:cs="Franklin Gothic Medium"/>
                <w:color w:val="222C4A"/>
                <w:w w:val="95"/>
                <w:sz w:val="23"/>
                <w:szCs w:val="23"/>
              </w:rPr>
              <w:t>faculty</w:t>
            </w:r>
            <w:r w:rsidRPr="73CE9098" w:rsidR="73CE9098">
              <w:rPr>
                <w:rFonts w:ascii="Franklin Gothic Medium" w:hAnsi="Franklin Gothic Medium" w:eastAsia="Franklin Gothic Medium" w:cs="Franklin Gothic Medium"/>
                <w:color w:val="222C4A"/>
                <w:spacing w:val="12"/>
                <w:sz w:val="23"/>
                <w:szCs w:val="23"/>
              </w:rPr>
              <w:t xml:space="preserve"> </w:t>
            </w:r>
            <w:r w:rsidRPr="73CE9098" w:rsidR="73CE9098">
              <w:rPr>
                <w:rFonts w:ascii="Franklin Gothic Medium" w:hAnsi="Franklin Gothic Medium" w:eastAsia="Franklin Gothic Medium" w:cs="Franklin Gothic Medium"/>
                <w:color w:val="222C4A"/>
                <w:w w:val="95"/>
                <w:sz w:val="23"/>
                <w:szCs w:val="23"/>
              </w:rPr>
              <w:t>about</w:t>
            </w:r>
            <w:r w:rsidRPr="73CE9098" w:rsidR="73CE9098">
              <w:rPr>
                <w:rFonts w:ascii="Franklin Gothic Medium" w:hAnsi="Franklin Gothic Medium" w:eastAsia="Franklin Gothic Medium" w:cs="Franklin Gothic Medium"/>
                <w:color w:val="222C4A"/>
                <w:spacing w:val="15"/>
                <w:sz w:val="23"/>
                <w:szCs w:val="23"/>
              </w:rPr>
              <w:t xml:space="preserve"> </w:t>
            </w:r>
            <w:r w:rsidRPr="73CE9098" w:rsidR="73CE9098">
              <w:rPr>
                <w:rFonts w:ascii="Franklin Gothic Medium" w:hAnsi="Franklin Gothic Medium" w:eastAsia="Franklin Gothic Medium" w:cs="Franklin Gothic Medium"/>
                <w:color w:val="222C4A"/>
                <w:w w:val="95"/>
                <w:sz w:val="23"/>
                <w:szCs w:val="23"/>
              </w:rPr>
              <w:t>the</w:t>
            </w:r>
            <w:r w:rsidRPr="73CE9098" w:rsidR="73CE9098">
              <w:rPr>
                <w:rFonts w:ascii="Franklin Gothic Medium" w:hAnsi="Franklin Gothic Medium" w:eastAsia="Franklin Gothic Medium" w:cs="Franklin Gothic Medium"/>
                <w:color w:val="222C4A"/>
                <w:spacing w:val="16"/>
                <w:sz w:val="23"/>
                <w:szCs w:val="23"/>
              </w:rPr>
              <w:t xml:space="preserve"> </w:t>
            </w:r>
            <w:r w:rsidRPr="73CE9098" w:rsidR="73CE9098">
              <w:rPr>
                <w:rFonts w:ascii="Franklin Gothic Medium" w:hAnsi="Franklin Gothic Medium" w:eastAsia="Franklin Gothic Medium" w:cs="Franklin Gothic Medium"/>
                <w:color w:val="222C4A"/>
                <w:spacing w:val="-2"/>
                <w:w w:val="95"/>
                <w:sz w:val="23"/>
                <w:szCs w:val="23"/>
              </w:rPr>
              <w:t>award,</w:t>
            </w:r>
          </w:p>
          <w:p w:rsidP="73CE9098" w14:paraId="58387E9E" wp14:textId="77777777">
            <w:pPr>
              <w:pStyle w:val="TableParagraph"/>
              <w:spacing w:before="15"/>
              <w:rPr>
                <w:rFonts w:ascii="Franklin Gothic Medium" w:hAnsi="Franklin Gothic Medium" w:eastAsia="Franklin Gothic Medium" w:cs="Franklin Gothic Medium"/>
                <w:sz w:val="23"/>
                <w:szCs w:val="23"/>
              </w:rPr>
            </w:pPr>
            <w:r w:rsidRPr="73CE9098" w:rsidR="73CE9098">
              <w:rPr>
                <w:rFonts w:ascii="Franklin Gothic Medium" w:hAnsi="Franklin Gothic Medium" w:eastAsia="Franklin Gothic Medium" w:cs="Franklin Gothic Medium"/>
                <w:color w:val="222C4A"/>
                <w:w w:val="95"/>
                <w:sz w:val="23"/>
                <w:szCs w:val="23"/>
              </w:rPr>
              <w:t>application</w:t>
            </w:r>
            <w:r w:rsidRPr="73CE9098" w:rsidR="73CE9098">
              <w:rPr>
                <w:rFonts w:ascii="Franklin Gothic Medium" w:hAnsi="Franklin Gothic Medium" w:eastAsia="Franklin Gothic Medium" w:cs="Franklin Gothic Medium"/>
                <w:color w:val="222C4A"/>
                <w:spacing w:val="23"/>
                <w:sz w:val="23"/>
                <w:szCs w:val="23"/>
              </w:rPr>
              <w:t xml:space="preserve"> </w:t>
            </w:r>
            <w:r w:rsidRPr="73CE9098" w:rsidR="73CE9098">
              <w:rPr>
                <w:rFonts w:ascii="Franklin Gothic Medium" w:hAnsi="Franklin Gothic Medium" w:eastAsia="Franklin Gothic Medium" w:cs="Franklin Gothic Medium"/>
                <w:color w:val="222C4A"/>
                <w:w w:val="95"/>
                <w:sz w:val="23"/>
                <w:szCs w:val="23"/>
              </w:rPr>
              <w:t>components,</w:t>
            </w:r>
            <w:r w:rsidRPr="73CE9098" w:rsidR="73CE9098">
              <w:rPr>
                <w:rFonts w:ascii="Franklin Gothic Medium" w:hAnsi="Franklin Gothic Medium" w:eastAsia="Franklin Gothic Medium" w:cs="Franklin Gothic Medium"/>
                <w:color w:val="222C4A"/>
                <w:spacing w:val="20"/>
                <w:sz w:val="23"/>
                <w:szCs w:val="23"/>
              </w:rPr>
              <w:t xml:space="preserve"> </w:t>
            </w:r>
            <w:r w:rsidRPr="73CE9098" w:rsidR="73CE9098">
              <w:rPr>
                <w:rFonts w:ascii="Franklin Gothic Medium" w:hAnsi="Franklin Gothic Medium" w:eastAsia="Franklin Gothic Medium" w:cs="Franklin Gothic Medium"/>
                <w:color w:val="222C4A"/>
                <w:w w:val="95"/>
                <w:sz w:val="23"/>
                <w:szCs w:val="23"/>
              </w:rPr>
              <w:t>or</w:t>
            </w:r>
            <w:r w:rsidRPr="73CE9098" w:rsidR="73CE9098">
              <w:rPr>
                <w:rFonts w:ascii="Franklin Gothic Medium" w:hAnsi="Franklin Gothic Medium" w:eastAsia="Franklin Gothic Medium" w:cs="Franklin Gothic Medium"/>
                <w:color w:val="222C4A"/>
                <w:spacing w:val="23"/>
                <w:sz w:val="23"/>
                <w:szCs w:val="23"/>
              </w:rPr>
              <w:t xml:space="preserve"> </w:t>
            </w:r>
            <w:r w:rsidRPr="73CE9098" w:rsidR="73CE9098">
              <w:rPr>
                <w:rFonts w:ascii="Franklin Gothic Medium" w:hAnsi="Franklin Gothic Medium" w:eastAsia="Franklin Gothic Medium" w:cs="Franklin Gothic Medium"/>
                <w:color w:val="222C4A"/>
                <w:spacing w:val="-2"/>
                <w:w w:val="95"/>
                <w:sz w:val="23"/>
                <w:szCs w:val="23"/>
              </w:rPr>
              <w:t>process.</w:t>
            </w:r>
          </w:p>
          <w:p w:rsidP="73CE9098" wp14:textId="77777777" w14:paraId="38254CEC">
            <w:pPr>
              <w:pStyle w:val="TableParagraph"/>
              <w:spacing w:before="176"/>
              <w:rPr>
                <w:sz w:val="23"/>
                <w:szCs w:val="23"/>
              </w:rPr>
            </w:pPr>
            <w:r w:rsidRPr="73CE9098" w:rsidR="73CE9098">
              <w:rPr>
                <w:color w:val="222C4A"/>
                <w:spacing w:val="-2"/>
                <w:sz w:val="23"/>
                <w:szCs w:val="23"/>
              </w:rPr>
              <w:t>Please</w:t>
            </w:r>
            <w:r w:rsidRPr="73CE9098" w:rsidR="73CE9098">
              <w:rPr>
                <w:color w:val="222C4A"/>
                <w:sz w:val="23"/>
                <w:szCs w:val="23"/>
              </w:rPr>
              <w:t xml:space="preserve"> </w:t>
            </w:r>
            <w:r w:rsidRPr="73CE9098" w:rsidR="73CE9098">
              <w:rPr>
                <w:color w:val="222C4A"/>
                <w:spacing w:val="-2"/>
                <w:sz w:val="23"/>
                <w:szCs w:val="23"/>
              </w:rPr>
              <w:t>contact</w:t>
            </w:r>
            <w:r w:rsidRPr="73CE9098" w:rsidR="73CE9098">
              <w:rPr>
                <w:color w:val="222C4A"/>
                <w:spacing w:val="-4"/>
                <w:sz w:val="23"/>
                <w:szCs w:val="23"/>
              </w:rPr>
              <w:t xml:space="preserve"> </w:t>
            </w:r>
            <w:r w:rsidRPr="73CE9098" w:rsidR="73CE9098">
              <w:rPr>
                <w:rFonts w:ascii="Franklin Gothic Book"/>
                <w:color w:val="222C4A"/>
                <w:spacing w:val="-2"/>
                <w:sz w:val="23"/>
                <w:szCs w:val="23"/>
              </w:rPr>
              <w:t>Valeria Quijada</w:t>
            </w:r>
            <w:r w:rsidRPr="73CE9098" w:rsidR="73CE9098">
              <w:rPr>
                <w:rFonts w:ascii="Franklin Gothic Book"/>
                <w:color w:val="222C4A"/>
                <w:spacing w:val="-1"/>
                <w:sz w:val="23"/>
                <w:szCs w:val="23"/>
              </w:rPr>
              <w:t xml:space="preserve"> </w:t>
            </w:r>
            <w:r w:rsidRPr="73CE9098" w:rsidR="73CE9098">
              <w:rPr>
                <w:rFonts w:ascii="Franklin Gothic Book"/>
                <w:color w:val="222C4A"/>
                <w:spacing w:val="-2"/>
                <w:sz w:val="23"/>
                <w:szCs w:val="23"/>
              </w:rPr>
              <w:t>(valeriaq@arizona.edu)</w:t>
            </w:r>
            <w:r w:rsidRPr="73CE9098" w:rsidR="73CE9098">
              <w:rPr>
                <w:rFonts w:ascii="Franklin Gothic Book"/>
                <w:color w:val="222C4A"/>
                <w:spacing w:val="4"/>
                <w:sz w:val="23"/>
                <w:szCs w:val="23"/>
              </w:rPr>
              <w:t xml:space="preserve"> </w:t>
            </w:r>
            <w:r w:rsidRPr="73CE9098" w:rsidR="73CE9098">
              <w:rPr>
                <w:color w:val="222C4A"/>
                <w:spacing w:val="-2"/>
                <w:sz w:val="23"/>
                <w:szCs w:val="23"/>
              </w:rPr>
              <w:t>with</w:t>
            </w:r>
            <w:r w:rsidRPr="73CE9098" w:rsidR="73CE9098">
              <w:rPr>
                <w:color w:val="222C4A"/>
                <w:spacing w:val="1"/>
                <w:sz w:val="23"/>
                <w:szCs w:val="23"/>
              </w:rPr>
              <w:t xml:space="preserve"> </w:t>
            </w:r>
            <w:r w:rsidRPr="73CE9098" w:rsidR="73CE9098">
              <w:rPr>
                <w:color w:val="222C4A"/>
                <w:spacing w:val="-2"/>
                <w:sz w:val="23"/>
                <w:szCs w:val="23"/>
              </w:rPr>
              <w:t>any</w:t>
            </w:r>
            <w:r w:rsidRPr="73CE9098" w:rsidR="73CE9098">
              <w:rPr>
                <w:color w:val="222C4A"/>
                <w:spacing w:val="3"/>
                <w:sz w:val="23"/>
                <w:szCs w:val="23"/>
              </w:rPr>
              <w:t xml:space="preserve"> </w:t>
            </w:r>
            <w:r w:rsidRPr="73CE9098" w:rsidR="73CE9098">
              <w:rPr>
                <w:color w:val="222C4A"/>
                <w:spacing w:val="-2"/>
                <w:sz w:val="23"/>
                <w:szCs w:val="23"/>
              </w:rPr>
              <w:t>questions.</w:t>
            </w:r>
          </w:p>
          <w:p w:rsidP="73CE9098" w14:paraId="3A345AEE" wp14:textId="1346BBBD">
            <w:pPr>
              <w:pStyle w:val="TableParagraph"/>
              <w:spacing w:before="176"/>
              <w:rPr>
                <w:color w:val="222C4A"/>
                <w:sz w:val="23"/>
                <w:szCs w:val="23"/>
              </w:rPr>
            </w:pPr>
          </w:p>
        </w:tc>
      </w:tr>
    </w:tbl>
    <w:p xmlns:wp14="http://schemas.microsoft.com/office/word/2010/wordml" w14:paraId="16EB5A44" wp14:textId="77777777">
      <w:pPr>
        <w:spacing w:before="52"/>
        <w:ind w:left="0" w:right="1118" w:firstLine="0"/>
        <w:jc w:val="right"/>
        <w:rPr>
          <w:rFonts w:ascii="Franklin Gothic Book"/>
          <w:sz w:val="23"/>
        </w:rPr>
      </w:pPr>
      <w:r>
        <w:rPr>
          <w:rFonts w:ascii="Franklin Gothic Book"/>
          <w:color w:val="222C4A"/>
          <w:spacing w:val="-2"/>
          <w:sz w:val="23"/>
        </w:rPr>
        <w:t>oncs.arizona.edu</w:t>
      </w:r>
    </w:p>
    <w:p xmlns:wp14="http://schemas.microsoft.com/office/word/2010/wordml" w14:paraId="5A39BBE3" wp14:textId="77777777">
      <w:pPr>
        <w:pStyle w:val="BodyText"/>
        <w:spacing w:before="5"/>
        <w:rPr>
          <w:rFonts w:ascii="Franklin Gothic Book"/>
          <w:b w:val="0"/>
          <w:sz w:val="4"/>
        </w:rPr>
      </w:pPr>
      <w:r>
        <w:rPr/>
        <w:pict w14:anchorId="2CE45EDE">
          <v:rect id="docshape1" style="position:absolute;margin-left:455.160004pt;margin-top:3.717578pt;width:137.520pt;height:.6pt;mso-position-horizontal-relative:page;mso-position-vertical-relative:paragraph;z-index:-15728640;mso-wrap-distance-left:0;mso-wrap-distance-right:0" filled="true" fillcolor="#0562c1" stroked="false">
            <v:fill type="solid"/>
            <w10:wrap type="topAndBottom"/>
          </v:rect>
        </w:pict>
      </w:r>
    </w:p>
    <w:sectPr>
      <w:type w:val="continuous"/>
      <w:pgSz w:w="12240" w:h="15840" w:orient="portrait"/>
      <w:pgMar w:top="340" w:right="120" w:bottom="0" w:left="120"/>
      <w:cols w:num="1"/>
    </w:sectPr>
  </w:body>
</w:document>
</file>

<file path=word/comments.xml><?xml version="1.0" encoding="utf-8"?>
<w:comments xmlns:w14="http://schemas.microsoft.com/office/word/2010/wordml" xmlns:w="http://schemas.openxmlformats.org/wordprocessingml/2006/main">
  <w:comment w:initials="B(" w:author="Bowers, Karissa Susan - (karissabowers)" w:date="2022-11-28T16:55:43" w:id="2057502409">
    <w:p w:rsidR="73CE9098" w:rsidRDefault="73CE9098" w14:paraId="3DB1B0C1" w14:textId="6B1387E2">
      <w:pPr>
        <w:pStyle w:val="CommentText"/>
      </w:pPr>
      <w:r w:rsidR="73CE9098">
        <w:rPr/>
        <w:t>Goldwater does not require this but does review committee want this?</w:t>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3DB1B0C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A8C6E1" w16cex:dateUtc="2022-11-28T23:55:43.584Z"/>
</w16cex:commentsExtensible>
</file>

<file path=word/commentsIds.xml><?xml version="1.0" encoding="utf-8"?>
<w16cid:commentsIds xmlns:mc="http://schemas.openxmlformats.org/markup-compatibility/2006" xmlns:w16cid="http://schemas.microsoft.com/office/word/2016/wordml/cid" mc:Ignorable="w16cid">
  <w16cid:commentId w16cid:paraId="3DB1B0C1" w16cid:durableId="27A8C6E1"/>
</w16cid:commentsIds>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Franklin Gothic Book">
    <w:altName w:val="Franklin Gothic Book"/>
    <w:charset w:val="0"/>
    <w:family w:val="auto"/>
    <w:pitch w:val="default"/>
  </w:font>
  <w:font w:name="Franklin Gothic Medium">
    <w:altName w:val="Franklin Gothic Medium"/>
    <w:charset w:val="0"/>
    <w:family w:val="swiss"/>
    <w:pitch w:val="variable"/>
  </w:font>
  <w:font w:name="Arial">
    <w:altName w:val="Arial"/>
    <w:charset w:val="0"/>
    <w:family w:val="swiss"/>
    <w:pitch w:val="variable"/>
  </w:font>
</w:fonts>
</file>

<file path=word/intelligence2.xml><?xml version="1.0" encoding="utf-8"?>
<int2:intelligence xmlns:int2="http://schemas.microsoft.com/office/intelligence/2020/intelligence">
  <int2:observations>
    <int2:textHash int2:hashCode="cy9SybTPRk0J2R" int2:id="Y2aHVfVW">
      <int2:state int2:type="LegacyProofing" int2:value="Rejected"/>
    </int2:textHash>
    <int2:bookmark int2:bookmarkName="_Int_ULD6KHFp" int2:invalidationBookmarkName="" int2:hashCode="YPraVlqZFfPt/B" int2:id="74n25ugp">
      <int2:state int2:type="WordDesignerPullQuotesAnnotation" int2:value="Reviewed"/>
    </int2:bookmark>
    <int2:bookmark int2:bookmarkName="_Int_BovE4UET" int2:invalidationBookmarkName="" int2:hashCode="uR3KvpW494yVHr" int2:id="TrfSEZmC">
      <int2:state int2:type="LegacyProofing" int2:value="Rejected"/>
    </int2:bookmark>
    <int2:bookmark int2:bookmarkName="_Int_jbv3vwYW" int2:invalidationBookmarkName="" int2:hashCode="URmT08mXGeOKZ3" int2:id="7U40bHfz">
      <int2:state int2:type="LegacyProofing" int2:value="Rejected"/>
    </int2:bookmark>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a843"/>
    <w:multiLevelType w:val="hybridMultilevel"/>
    <w:lvl w:ilvl="0">
      <w:start w:val="1"/>
      <w:numFmt w:val="lowerLetter"/>
      <w:lvlText w:val="%1."/>
      <w:lvlJc w:val="left"/>
      <w:pPr>
        <w:ind w:left="492" w:hanging="360"/>
        <w:jc w:val="left"/>
      </w:pPr>
      <w:rPr>
        <w:b w:val="0"/>
        <w:bCs w:val="0"/>
        <w:i w:val="0"/>
        <w:iCs w:val="0"/>
        <w:color w:val="222C4A"/>
        <w:spacing w:val="0"/>
        <w:w w:val="100"/>
        <w:sz w:val="23"/>
        <w:szCs w:val="23"/>
        <w:lang w:val="en-US" w:eastAsia="en-US" w:bidi="ar-SA"/>
      </w:rPr>
    </w:lvl>
    <w:lvl w:ilvl="1">
      <w:start w:val="0"/>
      <w:numFmt w:val="bullet"/>
      <w:lvlText w:val="•"/>
      <w:lvlJc w:val="left"/>
      <w:pPr>
        <w:ind w:left="1623" w:hanging="360"/>
      </w:pPr>
      <w:rPr>
        <w:rFonts w:hint="default"/>
        <w:lang w:val="en-US" w:eastAsia="en-US" w:bidi="ar-SA"/>
      </w:rPr>
    </w:lvl>
    <w:lvl w:ilvl="2">
      <w:start w:val="0"/>
      <w:numFmt w:val="bullet"/>
      <w:lvlText w:val="•"/>
      <w:lvlJc w:val="left"/>
      <w:pPr>
        <w:ind w:left="2746" w:hanging="360"/>
      </w:pPr>
      <w:rPr>
        <w:rFonts w:hint="default"/>
        <w:lang w:val="en-US" w:eastAsia="en-US" w:bidi="ar-SA"/>
      </w:rPr>
    </w:lvl>
    <w:lvl w:ilvl="3">
      <w:start w:val="0"/>
      <w:numFmt w:val="bullet"/>
      <w:lvlText w:val="•"/>
      <w:lvlJc w:val="left"/>
      <w:pPr>
        <w:ind w:left="3869" w:hanging="360"/>
      </w:pPr>
      <w:rPr>
        <w:rFonts w:hint="default"/>
        <w:lang w:val="en-US" w:eastAsia="en-US" w:bidi="ar-SA"/>
      </w:rPr>
    </w:lvl>
    <w:lvl w:ilvl="4">
      <w:start w:val="0"/>
      <w:numFmt w:val="bullet"/>
      <w:lvlText w:val="•"/>
      <w:lvlJc w:val="left"/>
      <w:pPr>
        <w:ind w:left="4992" w:hanging="360"/>
      </w:pPr>
      <w:rPr>
        <w:rFonts w:hint="default"/>
        <w:lang w:val="en-US" w:eastAsia="en-US" w:bidi="ar-SA"/>
      </w:rPr>
    </w:lvl>
    <w:lvl w:ilvl="5">
      <w:start w:val="0"/>
      <w:numFmt w:val="bullet"/>
      <w:lvlText w:val="•"/>
      <w:lvlJc w:val="left"/>
      <w:pPr>
        <w:ind w:left="6115" w:hanging="360"/>
      </w:pPr>
      <w:rPr>
        <w:rFonts w:hint="default"/>
        <w:lang w:val="en-US" w:eastAsia="en-US" w:bidi="ar-SA"/>
      </w:rPr>
    </w:lvl>
    <w:lvl w:ilvl="6">
      <w:start w:val="0"/>
      <w:numFmt w:val="bullet"/>
      <w:lvlText w:val="•"/>
      <w:lvlJc w:val="left"/>
      <w:pPr>
        <w:ind w:left="7238" w:hanging="360"/>
      </w:pPr>
      <w:rPr>
        <w:rFonts w:hint="default"/>
        <w:lang w:val="en-US" w:eastAsia="en-US" w:bidi="ar-SA"/>
      </w:rPr>
    </w:lvl>
    <w:lvl w:ilvl="7">
      <w:start w:val="0"/>
      <w:numFmt w:val="bullet"/>
      <w:lvlText w:val="•"/>
      <w:lvlJc w:val="left"/>
      <w:pPr>
        <w:ind w:left="8361" w:hanging="360"/>
      </w:pPr>
      <w:rPr>
        <w:rFonts w:hint="default"/>
        <w:lang w:val="en-US" w:eastAsia="en-US" w:bidi="ar-SA"/>
      </w:rPr>
    </w:lvl>
    <w:lvl w:ilvl="8">
      <w:start w:val="0"/>
      <w:numFmt w:val="bullet"/>
      <w:lvlText w:val="•"/>
      <w:lvlJc w:val="left"/>
      <w:pPr>
        <w:ind w:left="9484" w:hanging="360"/>
      </w:pPr>
      <w:rPr>
        <w:rFonts w:hint="default"/>
        <w:lang w:val="en-US" w:eastAsia="en-US" w:bidi="ar-SA"/>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Bowers, Karissa Susan - (karissabowers)">
    <w15:presenceInfo w15:providerId="AD" w15:userId="S::karissabowers@arizona.edu::c911be0b-7477-4886-b423-419dc36e728e"/>
  </w15:person>
</w15:people>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02BCDB49"/>
    <w:rsid w:val="02BCDB49"/>
    <w:rsid w:val="0440A11F"/>
    <w:rsid w:val="044B9BFE"/>
    <w:rsid w:val="05F47C0B"/>
    <w:rsid w:val="066CAA10"/>
    <w:rsid w:val="0818C523"/>
    <w:rsid w:val="0957CDD2"/>
    <w:rsid w:val="097BFD7D"/>
    <w:rsid w:val="0ABADD82"/>
    <w:rsid w:val="0ACEFAC0"/>
    <w:rsid w:val="0BE58AF6"/>
    <w:rsid w:val="0DFF8DF0"/>
    <w:rsid w:val="11372EB2"/>
    <w:rsid w:val="128296F9"/>
    <w:rsid w:val="12DD6496"/>
    <w:rsid w:val="194A2E1D"/>
    <w:rsid w:val="1C075EDC"/>
    <w:rsid w:val="1C74BF33"/>
    <w:rsid w:val="1E108F94"/>
    <w:rsid w:val="1EB10F9C"/>
    <w:rsid w:val="206975C8"/>
    <w:rsid w:val="23C3BD73"/>
    <w:rsid w:val="28F8E44F"/>
    <w:rsid w:val="28F8E44F"/>
    <w:rsid w:val="29A0E3F6"/>
    <w:rsid w:val="2C6C400B"/>
    <w:rsid w:val="2CC3CC09"/>
    <w:rsid w:val="2D728D3F"/>
    <w:rsid w:val="2E3ED804"/>
    <w:rsid w:val="2E5AE94D"/>
    <w:rsid w:val="2F0E5DA0"/>
    <w:rsid w:val="31CC1C6B"/>
    <w:rsid w:val="322CD605"/>
    <w:rsid w:val="32BE2C67"/>
    <w:rsid w:val="338AF1FD"/>
    <w:rsid w:val="33982042"/>
    <w:rsid w:val="357D9F24"/>
    <w:rsid w:val="37196F85"/>
    <w:rsid w:val="3BCF4A33"/>
    <w:rsid w:val="3C3EF33B"/>
    <w:rsid w:val="3DC8FFA9"/>
    <w:rsid w:val="3E17181A"/>
    <w:rsid w:val="3EFE4961"/>
    <w:rsid w:val="3F6B21E0"/>
    <w:rsid w:val="425C222C"/>
    <w:rsid w:val="4521CE7D"/>
    <w:rsid w:val="4B403E3E"/>
    <w:rsid w:val="4B5AF704"/>
    <w:rsid w:val="5200F0DB"/>
    <w:rsid w:val="539CC13C"/>
    <w:rsid w:val="5445ADA9"/>
    <w:rsid w:val="56FBE346"/>
    <w:rsid w:val="59E2DC97"/>
    <w:rsid w:val="5A004EAE"/>
    <w:rsid w:val="5E7DF8C1"/>
    <w:rsid w:val="60468EC7"/>
    <w:rsid w:val="61B5F91E"/>
    <w:rsid w:val="6823C827"/>
    <w:rsid w:val="689D68A7"/>
    <w:rsid w:val="6A393908"/>
    <w:rsid w:val="6C48B0D1"/>
    <w:rsid w:val="6C5E9528"/>
    <w:rsid w:val="6F03A889"/>
    <w:rsid w:val="72B7F255"/>
    <w:rsid w:val="73CE9098"/>
    <w:rsid w:val="747D4208"/>
    <w:rsid w:val="760BBF6D"/>
    <w:rsid w:val="77A970AD"/>
    <w:rsid w:val="78A39BD7"/>
    <w:rsid w:val="78C797A2"/>
    <w:rsid w:val="7B679BCC"/>
    <w:rsid w:val="7B91D870"/>
    <w:rsid w:val="7DE96A25"/>
    <w:rsid w:val="7FA40787"/>
  </w:rsids>
  <w14:docId w14:val="41098D37"/>
  <w15:docId w15:val="{B870705A-FB78-41E4-B8FF-6AC2DE5203E6}"/>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Franklin Gothic Medium" w:hAnsi="Franklin Gothic Medium" w:eastAsia="Franklin Gothic Medium" w:cs="Franklin Gothic Medium"/>
      <w:lang w:val="en-US" w:eastAsia="en-US" w:bidi="ar-SA"/>
    </w:rPr>
  </w:style>
  <w:style w:type="paragraph" w:styleId="BodyText">
    <w:name w:val="Body Text"/>
    <w:basedOn w:val="Normal"/>
    <w:uiPriority w:val="1"/>
    <w:qFormat/>
    <w:pPr/>
    <w:rPr>
      <w:rFonts w:ascii="Arial" w:hAnsi="Arial" w:eastAsia="Arial" w:cs="Arial"/>
      <w:b/>
      <w:bCs/>
      <w:sz w:val="32"/>
      <w:szCs w:val="32"/>
      <w:lang w:val="en-US" w:eastAsia="en-US" w:bidi="ar-SA"/>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ind w:left="142"/>
    </w:pPr>
    <w:rPr>
      <w:rFonts w:ascii="Franklin Gothic Medium" w:hAnsi="Franklin Gothic Medium" w:eastAsia="Franklin Gothic Medium" w:cs="Franklin Gothic Medium"/>
      <w:lang w:val="en-US" w:eastAsia="en-US" w:bidi="ar-SA"/>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theme" Target="theme/theme1.xml" Id="rId3"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customXml" Target="../customXml/item1.xml" Id="rId9" /><Relationship Type="http://schemas.openxmlformats.org/officeDocument/2006/relationships/comments" Target="comments.xml" Id="Rab3ec5c28fbd40b7" /><Relationship Type="http://schemas.microsoft.com/office/2011/relationships/people" Target="people.xml" Id="R9b1a677ec72b47a8" /><Relationship Type="http://schemas.microsoft.com/office/2011/relationships/commentsExtended" Target="commentsExtended.xml" Id="R20237faa1a304b11" /><Relationship Type="http://schemas.microsoft.com/office/2016/09/relationships/commentsIds" Target="commentsIds.xml" Id="R81d9a0e5acdd476c" /><Relationship Type="http://schemas.microsoft.com/office/2018/08/relationships/commentsExtensible" Target="commentsExtensible.xml" Id="R956bf37c97f5418b" /><Relationship Type="http://schemas.openxmlformats.org/officeDocument/2006/relationships/hyperlink" Target="https://goldwaterscholarship.gov/" TargetMode="External" Id="R3d4a3f8cfdcc436c" /><Relationship Type="http://schemas.openxmlformats.org/officeDocument/2006/relationships/hyperlink" Target="mailto:valeriaq@arizona.edu" TargetMode="External" Id="R7b432aec5d8f4cdf" /><Relationship Type="http://schemas.microsoft.com/office/2020/10/relationships/intelligence" Target="intelligence2.xml" Id="R783c2c576bb944a8" /><Relationship Type="http://schemas.openxmlformats.org/officeDocument/2006/relationships/hyperlink" Target="https://goldwaterscholarship.gov/letter-writing-guidance-recommenders/" TargetMode="External" Id="R5a9b69e7862e4340" /><Relationship Type="http://schemas.openxmlformats.org/officeDocument/2006/relationships/hyperlink" Target="mailto:valeriaq@arizona.edu" TargetMode="External" Id="Rdf67d3ed9ce645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0309842E71C94F9AC96EA181C2E799" ma:contentTypeVersion="12" ma:contentTypeDescription="Create a new document." ma:contentTypeScope="" ma:versionID="3c776416106e71ff5a041e878fa02d37">
  <xsd:schema xmlns:xsd="http://www.w3.org/2001/XMLSchema" xmlns:xs="http://www.w3.org/2001/XMLSchema" xmlns:p="http://schemas.microsoft.com/office/2006/metadata/properties" xmlns:ns2="52373c21-40e4-47f0-ac2a-6e1ebd39b736" xmlns:ns3="e7c2ce12-a430-45a7-86c7-7f508731b70e" targetNamespace="http://schemas.microsoft.com/office/2006/metadata/properties" ma:root="true" ma:fieldsID="16bf08fbd4a05cbdfc03cae9fe0721db" ns2:_="" ns3:_="">
    <xsd:import namespace="52373c21-40e4-47f0-ac2a-6e1ebd39b736"/>
    <xsd:import namespace="e7c2ce12-a430-45a7-86c7-7f508731b7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73c21-40e4-47f0-ac2a-6e1ebd39b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c2ce12-a430-45a7-86c7-7f508731b7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7c2ce12-a430-45a7-86c7-7f508731b70e">
      <UserInfo>
        <DisplayName>Quijada Montano, Valeria - (valeriaq)</DisplayName>
        <AccountId>35</AccountId>
        <AccountType/>
      </UserInfo>
      <UserInfo>
        <DisplayName>Bowers, Karissa Susan - (karissabowers)</DisplayName>
        <AccountId>25</AccountId>
        <AccountType/>
      </UserInfo>
    </SharedWithUsers>
  </documentManagement>
</p:properties>
</file>

<file path=customXml/itemProps1.xml><?xml version="1.0" encoding="utf-8"?>
<ds:datastoreItem xmlns:ds="http://schemas.openxmlformats.org/officeDocument/2006/customXml" ds:itemID="{E49A0F06-016D-4E81-8F3D-BA35E53F609E}"/>
</file>

<file path=customXml/itemProps2.xml><?xml version="1.0" encoding="utf-8"?>
<ds:datastoreItem xmlns:ds="http://schemas.openxmlformats.org/officeDocument/2006/customXml" ds:itemID="{03A4F1BD-6BBF-4B95-B2A9-DAB0890BE503}"/>
</file>

<file path=customXml/itemProps3.xml><?xml version="1.0" encoding="utf-8"?>
<ds:datastoreItem xmlns:ds="http://schemas.openxmlformats.org/officeDocument/2006/customXml" ds:itemID="{12A70F35-0053-4973-A38F-397F17BD97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PowerPoint Presentation</dc:title>
  <dc:creator>Rhodes, Lauren (lr8ju)</dc:creator>
  <lastModifiedBy>Quijada Montano, Valeria - (valeriaq)</lastModifiedBy>
  <dcterms:created xsi:type="dcterms:W3CDTF">2022-10-06T19:30:00.0000000Z</dcterms:created>
  <dcterms:modified xsi:type="dcterms:W3CDTF">2023-10-26T00:16:32.5087385Z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Microsoft® PowerPoint® for Microsoft 365</vt:lpwstr>
  </property>
  <property fmtid="{D5CDD505-2E9C-101B-9397-08002B2CF9AE}" pid="4" name="LastSaved">
    <vt:filetime>2022-10-06T00:00:00Z</vt:filetime>
  </property>
  <property fmtid="{D5CDD505-2E9C-101B-9397-08002B2CF9AE}" pid="5" name="Producer">
    <vt:lpwstr>Microsoft® PowerPoint® for Microsoft 365</vt:lpwstr>
  </property>
  <property fmtid="{D5CDD505-2E9C-101B-9397-08002B2CF9AE}" pid="6" name="ContentTypeId">
    <vt:lpwstr>0x010100F40309842E71C94F9AC96EA181C2E799</vt:lpwstr>
  </property>
</Properties>
</file>