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17A7AD" w14:textId="6B849D7E" w:rsidR="00132681" w:rsidRDefault="00782A77">
      <w:pPr>
        <w:spacing w:line="646" w:lineRule="exact"/>
        <w:ind w:left="752" w:right="752"/>
        <w:jc w:val="center"/>
        <w:rPr>
          <w:b/>
          <w:sz w:val="48"/>
        </w:rPr>
      </w:pPr>
      <w:r>
        <w:rPr>
          <w:b/>
          <w:sz w:val="48"/>
        </w:rPr>
        <w:t xml:space="preserve">Ecology of </w:t>
      </w:r>
      <w:r w:rsidR="00A41E1A">
        <w:rPr>
          <w:b/>
          <w:sz w:val="48"/>
        </w:rPr>
        <w:t>Water Harvesting</w:t>
      </w:r>
    </w:p>
    <w:p w14:paraId="5F1A6028" w14:textId="29A92D46" w:rsidR="00782A77" w:rsidRDefault="00687C8A" w:rsidP="00687C8A">
      <w:pPr>
        <w:pStyle w:val="Heading1"/>
        <w:spacing w:before="75"/>
        <w:ind w:left="745"/>
      </w:pPr>
      <w:r>
        <w:t xml:space="preserve">Fall 2019 | </w:t>
      </w:r>
      <w:r w:rsidR="00DE3911">
        <w:t>RNR 496</w:t>
      </w:r>
      <w:r w:rsidR="00695180">
        <w:t>B</w:t>
      </w:r>
      <w:r w:rsidR="00EC727D">
        <w:t>-002</w:t>
      </w:r>
      <w:r w:rsidR="00DE3911">
        <w:t xml:space="preserve"> </w:t>
      </w:r>
      <w:r w:rsidR="00C623DB">
        <w:t xml:space="preserve">| </w:t>
      </w:r>
      <w:r w:rsidR="00EC727D">
        <w:t xml:space="preserve">RNR 696A-004 | </w:t>
      </w:r>
      <w:r w:rsidR="00DE3911">
        <w:t>1</w:t>
      </w:r>
      <w:r w:rsidR="007724E4">
        <w:t>(</w:t>
      </w:r>
      <w:r w:rsidR="00B26FDB">
        <w:t>+</w:t>
      </w:r>
      <w:r w:rsidR="007724E4">
        <w:t>)</w:t>
      </w:r>
      <w:bookmarkStart w:id="0" w:name="_GoBack"/>
      <w:bookmarkEnd w:id="0"/>
      <w:r w:rsidR="00B35179">
        <w:t xml:space="preserve"> credit</w:t>
      </w:r>
      <w:r w:rsidR="00782A77">
        <w:t>s</w:t>
      </w:r>
    </w:p>
    <w:p w14:paraId="7AC34D23" w14:textId="77777777" w:rsidR="00687C8A" w:rsidRDefault="00687C8A" w:rsidP="00687C8A">
      <w:pPr>
        <w:pStyle w:val="Heading1"/>
        <w:ind w:left="751"/>
        <w:rPr>
          <w:b w:val="0"/>
        </w:rPr>
      </w:pPr>
    </w:p>
    <w:p w14:paraId="239B50C1" w14:textId="4DED1332" w:rsidR="00687C8A" w:rsidRDefault="00782A77" w:rsidP="00687C8A">
      <w:pPr>
        <w:pStyle w:val="Heading1"/>
        <w:ind w:left="751"/>
        <w:rPr>
          <w:b w:val="0"/>
        </w:rPr>
      </w:pPr>
      <w:r w:rsidRPr="00782A77">
        <w:rPr>
          <w:b w:val="0"/>
        </w:rPr>
        <w:t>Thursdays</w:t>
      </w:r>
      <w:r w:rsidR="00B35179" w:rsidRPr="00782A77">
        <w:rPr>
          <w:b w:val="0"/>
        </w:rPr>
        <w:t xml:space="preserve"> </w:t>
      </w:r>
      <w:r w:rsidRPr="00782A77">
        <w:rPr>
          <w:b w:val="0"/>
        </w:rPr>
        <w:t>9:00</w:t>
      </w:r>
      <w:r w:rsidR="00A41E1A" w:rsidRPr="00782A77">
        <w:rPr>
          <w:b w:val="0"/>
        </w:rPr>
        <w:t>-</w:t>
      </w:r>
      <w:r w:rsidR="00F86361">
        <w:rPr>
          <w:b w:val="0"/>
        </w:rPr>
        <w:t>0</w:t>
      </w:r>
      <w:r w:rsidR="00332F08">
        <w:rPr>
          <w:b w:val="0"/>
        </w:rPr>
        <w:t>9</w:t>
      </w:r>
      <w:r w:rsidRPr="00782A77">
        <w:rPr>
          <w:b w:val="0"/>
        </w:rPr>
        <w:t>:</w:t>
      </w:r>
      <w:r w:rsidR="00332F08">
        <w:rPr>
          <w:b w:val="0"/>
        </w:rPr>
        <w:t>5</w:t>
      </w:r>
      <w:r w:rsidRPr="00782A77">
        <w:rPr>
          <w:b w:val="0"/>
        </w:rPr>
        <w:t>0</w:t>
      </w:r>
      <w:r w:rsidR="00B35179" w:rsidRPr="00782A77">
        <w:rPr>
          <w:b w:val="0"/>
        </w:rPr>
        <w:t xml:space="preserve"> </w:t>
      </w:r>
      <w:r w:rsidR="00A41E1A" w:rsidRPr="00782A77">
        <w:rPr>
          <w:b w:val="0"/>
        </w:rPr>
        <w:t>a</w:t>
      </w:r>
      <w:r w:rsidR="00B35179" w:rsidRPr="00782A77">
        <w:rPr>
          <w:b w:val="0"/>
        </w:rPr>
        <w:t>m</w:t>
      </w:r>
    </w:p>
    <w:p w14:paraId="764CEBD1" w14:textId="1021ABA3" w:rsidR="00782A77" w:rsidRDefault="00782A77" w:rsidP="00782A77">
      <w:pPr>
        <w:spacing w:before="2"/>
        <w:ind w:left="1089" w:right="1098" w:firstLine="8"/>
        <w:jc w:val="center"/>
        <w:rPr>
          <w:b/>
          <w:i/>
          <w:sz w:val="28"/>
        </w:rPr>
      </w:pPr>
      <w:r w:rsidRPr="00687C8A">
        <w:rPr>
          <w:b/>
          <w:i/>
          <w:sz w:val="28"/>
        </w:rPr>
        <w:t>F</w:t>
      </w:r>
      <w:r w:rsidR="00687C8A">
        <w:rPr>
          <w:b/>
          <w:i/>
          <w:sz w:val="28"/>
        </w:rPr>
        <w:t>irst meeting 9:00am,</w:t>
      </w:r>
      <w:r w:rsidRPr="00687C8A">
        <w:rPr>
          <w:b/>
          <w:i/>
          <w:sz w:val="28"/>
        </w:rPr>
        <w:t xml:space="preserve"> August 29, 2019 in ENR2 N350</w:t>
      </w:r>
    </w:p>
    <w:p w14:paraId="1875D043" w14:textId="77777777" w:rsidR="00687C8A" w:rsidRPr="00687C8A" w:rsidRDefault="00687C8A" w:rsidP="00782A77">
      <w:pPr>
        <w:spacing w:before="2"/>
        <w:ind w:left="1089" w:right="1098" w:firstLine="8"/>
        <w:jc w:val="center"/>
        <w:rPr>
          <w:b/>
          <w:i/>
          <w:sz w:val="28"/>
        </w:rPr>
      </w:pPr>
    </w:p>
    <w:p w14:paraId="2C9D306E" w14:textId="635F6FF6" w:rsidR="00132681" w:rsidRPr="00F86361" w:rsidRDefault="00A41E1A" w:rsidP="00F86361">
      <w:pPr>
        <w:spacing w:before="2"/>
        <w:ind w:left="1089" w:right="1098" w:firstLine="8"/>
        <w:jc w:val="center"/>
        <w:rPr>
          <w:sz w:val="28"/>
        </w:rPr>
      </w:pPr>
      <w:r>
        <w:rPr>
          <w:sz w:val="28"/>
        </w:rPr>
        <w:t>Laura Meredith</w:t>
      </w:r>
      <w:r w:rsidR="00B35179">
        <w:rPr>
          <w:sz w:val="28"/>
        </w:rPr>
        <w:t xml:space="preserve">, </w:t>
      </w:r>
      <w:r w:rsidR="00782A77">
        <w:rPr>
          <w:sz w:val="28"/>
        </w:rPr>
        <w:t>School of Natural Resources and the Environment</w:t>
      </w:r>
      <w:r w:rsidR="00B35179">
        <w:rPr>
          <w:sz w:val="28"/>
        </w:rPr>
        <w:t xml:space="preserve"> (</w:t>
      </w:r>
      <w:r>
        <w:rPr>
          <w:color w:val="0563C1"/>
          <w:sz w:val="28"/>
          <w:u w:val="single" w:color="0563C1"/>
        </w:rPr>
        <w:t>laurameredith</w:t>
      </w:r>
      <w:r w:rsidR="00B35179">
        <w:rPr>
          <w:color w:val="0563C1"/>
          <w:sz w:val="28"/>
          <w:u w:val="single" w:color="0563C1"/>
        </w:rPr>
        <w:t>@email.arizona.edu</w:t>
      </w:r>
      <w:r w:rsidR="00B35179">
        <w:rPr>
          <w:sz w:val="28"/>
        </w:rPr>
        <w:t>)</w:t>
      </w:r>
    </w:p>
    <w:p w14:paraId="2557C7C0" w14:textId="19DF60D3" w:rsidR="00132681" w:rsidRDefault="00132681">
      <w:pPr>
        <w:pStyle w:val="BodyText"/>
        <w:spacing w:before="7"/>
        <w:rPr>
          <w:sz w:val="18"/>
        </w:rPr>
      </w:pPr>
    </w:p>
    <w:p w14:paraId="45BEA901" w14:textId="3C502941" w:rsidR="00FD6D07" w:rsidRDefault="00E41B30" w:rsidP="00F86361">
      <w:pPr>
        <w:pStyle w:val="BodyText"/>
        <w:spacing w:before="7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492743" wp14:editId="7F605DA7">
                <wp:simplePos x="0" y="0"/>
                <wp:positionH relativeFrom="column">
                  <wp:posOffset>1707515</wp:posOffset>
                </wp:positionH>
                <wp:positionV relativeFrom="paragraph">
                  <wp:posOffset>63500</wp:posOffset>
                </wp:positionV>
                <wp:extent cx="1612900" cy="32766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90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28E963" w14:textId="2617A684" w:rsidR="00F86361" w:rsidRDefault="00F86361" w:rsidP="00F86361">
                            <w:r>
                              <w:t>Green infrastructure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492743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margin-left:134.45pt;margin-top:5pt;width:127pt;height:25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" filled="f" stroked="f" strokeweight=".5pt">
                <v:textbox>
                  <w:txbxContent>
                    <w:p w14:paraId="7628E963" w14:textId="2617A684" w:rsidR="00F86361" w:rsidRDefault="00F86361" w:rsidP="00F86361">
                      <w:r>
                        <w:t>Green infrastructure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08B051" wp14:editId="00EC2BFE">
                <wp:simplePos x="0" y="0"/>
                <wp:positionH relativeFrom="column">
                  <wp:posOffset>28575</wp:posOffset>
                </wp:positionH>
                <wp:positionV relativeFrom="paragraph">
                  <wp:posOffset>69962</wp:posOffset>
                </wp:positionV>
                <wp:extent cx="1612900" cy="32766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90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FD7A9E" w14:textId="7EDAF78D" w:rsidR="00F86361" w:rsidRDefault="00F86361">
                            <w:r>
                              <w:t>Soil microbial ecology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08B051" id="Text Box 48" o:spid="_x0000_s1027" type="#_x0000_t202" style="position:absolute;margin-left:2.25pt;margin-top:5.5pt;width:127pt;height:25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" filled="f" stroked="f" strokeweight=".5pt">
                <v:textbox>
                  <w:txbxContent>
                    <w:p w14:paraId="2AFD7A9E" w14:textId="7EDAF78D" w:rsidR="00F86361" w:rsidRDefault="00F86361">
                      <w:r>
                        <w:t>Soil microbial ecology</w:t>
                      </w:r>
                    </w:p>
                  </w:txbxContent>
                </v:textbox>
              </v:shape>
            </w:pict>
          </mc:Fallback>
        </mc:AlternateContent>
      </w:r>
      <w:r w:rsidR="00F86361">
        <w:rPr>
          <w:i/>
          <w:noProof/>
        </w:rPr>
        <w:drawing>
          <wp:inline distT="0" distB="0" distL="0" distR="0" wp14:anchorId="26CDADD8" wp14:editId="1C66D256">
            <wp:extent cx="1606550" cy="1567133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microbes.jpg"/>
                    <pic:cNvPicPr/>
                  </pic:nvPicPr>
                  <pic:blipFill rotWithShape="1">
                    <a:blip r:embed="rId5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333"/>
                    <a:stretch/>
                  </pic:blipFill>
                  <pic:spPr bwMode="auto">
                    <a:xfrm>
                      <a:off x="0" y="0"/>
                      <a:ext cx="1629815" cy="1589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6361">
        <w:rPr>
          <w:noProof/>
          <w:lang w:eastAsia="zh-CN"/>
        </w:rPr>
        <w:t xml:space="preserve"> </w:t>
      </w:r>
      <w:r w:rsidR="00F86361">
        <w:rPr>
          <w:noProof/>
          <w:lang w:eastAsia="zh-CN"/>
        </w:rPr>
        <w:drawing>
          <wp:inline distT="0" distB="0" distL="0" distR="0" wp14:anchorId="33B62BDE" wp14:editId="6E96EA8E">
            <wp:extent cx="4434840" cy="2003161"/>
            <wp:effectExtent l="0" t="0" r="0" b="0"/>
            <wp:docPr id="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3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3"/>
                    <a:stretch/>
                  </pic:blipFill>
                  <pic:spPr bwMode="auto">
                    <a:xfrm>
                      <a:off x="0" y="0"/>
                      <a:ext cx="4458155" cy="2013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735BE" w14:textId="376BDFF4" w:rsidR="00FD6D07" w:rsidRDefault="00FD6D07">
      <w:pPr>
        <w:pStyle w:val="BodyText"/>
        <w:spacing w:before="7"/>
        <w:rPr>
          <w:sz w:val="18"/>
        </w:rPr>
      </w:pPr>
    </w:p>
    <w:p w14:paraId="17CBB2D6" w14:textId="6D3688BE" w:rsidR="00F351C7" w:rsidRDefault="00F351C7" w:rsidP="00A41E1A">
      <w:pPr>
        <w:pStyle w:val="Heading1"/>
        <w:spacing w:before="99" w:line="240" w:lineRule="auto"/>
        <w:ind w:right="0"/>
      </w:pPr>
      <w:r>
        <w:t xml:space="preserve">How do rainwater harvesting </w:t>
      </w:r>
      <w:r w:rsidR="00F86361">
        <w:t xml:space="preserve">landscape </w:t>
      </w:r>
      <w:r>
        <w:t xml:space="preserve">designs affect urban ecology? </w:t>
      </w:r>
    </w:p>
    <w:p w14:paraId="11E2BF19" w14:textId="25579372" w:rsidR="00F351C7" w:rsidRPr="00F351C7" w:rsidRDefault="00F351C7" w:rsidP="00A41E1A">
      <w:pPr>
        <w:pStyle w:val="Heading1"/>
        <w:spacing w:before="99" w:line="240" w:lineRule="auto"/>
        <w:ind w:right="0"/>
        <w:rPr>
          <w:b w:val="0"/>
          <w:bCs w:val="0"/>
          <w:sz w:val="24"/>
          <w:szCs w:val="24"/>
        </w:rPr>
      </w:pPr>
      <w:r>
        <w:rPr>
          <w:b w:val="0"/>
        </w:rPr>
        <w:t>To find out, j</w:t>
      </w:r>
      <w:r w:rsidRPr="00F351C7">
        <w:rPr>
          <w:b w:val="0"/>
        </w:rPr>
        <w:t xml:space="preserve">oin us </w:t>
      </w:r>
      <w:r>
        <w:rPr>
          <w:b w:val="0"/>
        </w:rPr>
        <w:t>in this new</w:t>
      </w:r>
      <w:r w:rsidRPr="00F351C7">
        <w:rPr>
          <w:b w:val="0"/>
        </w:rPr>
        <w:t xml:space="preserve"> collaborative</w:t>
      </w:r>
      <w:r>
        <w:rPr>
          <w:b w:val="0"/>
        </w:rPr>
        <w:t xml:space="preserve"> and</w:t>
      </w:r>
      <w:r w:rsidRPr="00F351C7">
        <w:rPr>
          <w:b w:val="0"/>
        </w:rPr>
        <w:t xml:space="preserve"> hands-on course </w:t>
      </w:r>
      <w:r w:rsidR="00F957B3">
        <w:rPr>
          <w:b w:val="0"/>
        </w:rPr>
        <w:t>and</w:t>
      </w:r>
      <w:r>
        <w:rPr>
          <w:b w:val="0"/>
        </w:rPr>
        <w:t xml:space="preserve"> study the soil ecology of iconic rainwater harvesting buildings on campus.</w:t>
      </w:r>
    </w:p>
    <w:p w14:paraId="3CE0F4FD" w14:textId="7BF80AE8" w:rsidR="00DE3911" w:rsidRPr="00F351C7" w:rsidRDefault="00F351C7" w:rsidP="00F351C7">
      <w:pPr>
        <w:pStyle w:val="BodyText"/>
        <w:spacing w:before="317"/>
        <w:ind w:left="110" w:right="106"/>
        <w:jc w:val="both"/>
      </w:pPr>
      <w:r w:rsidRPr="00F351C7">
        <w:t xml:space="preserve">Working </w:t>
      </w:r>
      <w:r w:rsidR="00DE3911" w:rsidRPr="00F351C7">
        <w:t xml:space="preserve">with landscape design students </w:t>
      </w:r>
      <w:r w:rsidRPr="00F351C7">
        <w:t>(</w:t>
      </w:r>
      <w:r w:rsidR="00DE3911" w:rsidRPr="00F351C7">
        <w:t>LAR 612, Design Studio</w:t>
      </w:r>
      <w:r w:rsidR="002C4DFC">
        <w:t xml:space="preserve"> V</w:t>
      </w:r>
      <w:r w:rsidR="00F86361">
        <w:t>, Prof. Bo Yang</w:t>
      </w:r>
      <w:r w:rsidRPr="00F351C7">
        <w:t xml:space="preserve">), students enrolled in this course will </w:t>
      </w:r>
      <w:r w:rsidR="00DE3911" w:rsidRPr="00F351C7">
        <w:t xml:space="preserve">develop an experimental design </w:t>
      </w:r>
      <w:r w:rsidRPr="00F351C7">
        <w:t xml:space="preserve">to evaluate intersections between landscape design and ecology. </w:t>
      </w:r>
      <w:r w:rsidR="00DE3911" w:rsidRPr="00F351C7">
        <w:t>They will gain hands-on experience collecting, processing, and analyzing environmental data.</w:t>
      </w:r>
      <w:r w:rsidRPr="00F351C7">
        <w:t xml:space="preserve"> This year, specific questions will include impacts of design on the </w:t>
      </w:r>
      <w:r w:rsidR="00DE3911" w:rsidRPr="00F351C7">
        <w:t xml:space="preserve">microbial </w:t>
      </w:r>
      <w:r w:rsidRPr="00F351C7">
        <w:t xml:space="preserve">communities, diversity, and </w:t>
      </w:r>
      <w:r w:rsidR="00DE3911" w:rsidRPr="00F351C7">
        <w:t>health</w:t>
      </w:r>
      <w:r w:rsidRPr="00F351C7">
        <w:t xml:space="preserve"> of soils. Ecological and design dimensions will be compared against social </w:t>
      </w:r>
      <w:r w:rsidR="00DE3911" w:rsidRPr="00F351C7">
        <w:t xml:space="preserve">dimensions </w:t>
      </w:r>
      <w:r w:rsidRPr="00F351C7">
        <w:t>including</w:t>
      </w:r>
      <w:r w:rsidR="00DE3911" w:rsidRPr="00F351C7">
        <w:t xml:space="preserve"> social experience, attention-restoration effect</w:t>
      </w:r>
      <w:r w:rsidRPr="00F351C7">
        <w:t>s</w:t>
      </w:r>
      <w:r w:rsidR="00DE3911" w:rsidRPr="00F351C7">
        <w:t>, and human well-being.</w:t>
      </w:r>
    </w:p>
    <w:p w14:paraId="1D2365E1" w14:textId="77777777" w:rsidR="00132681" w:rsidRPr="00F351C7" w:rsidRDefault="00132681" w:rsidP="00F351C7">
      <w:pPr>
        <w:pStyle w:val="BodyText"/>
        <w:spacing w:before="12"/>
        <w:jc w:val="both"/>
      </w:pPr>
    </w:p>
    <w:p w14:paraId="720825A7" w14:textId="38FF245B" w:rsidR="00132681" w:rsidRPr="00F351C7" w:rsidRDefault="000F21DE" w:rsidP="00F351C7">
      <w:pPr>
        <w:pStyle w:val="BodyText"/>
        <w:ind w:left="110" w:right="105"/>
        <w:jc w:val="both"/>
      </w:pPr>
      <w:r w:rsidRPr="00F351C7">
        <w:rPr>
          <w:b/>
        </w:rPr>
        <w:t>Grassroots Teaching Initiative</w:t>
      </w:r>
      <w:r w:rsidRPr="00F351C7">
        <w:t xml:space="preserve"> </w:t>
      </w:r>
      <w:r w:rsidR="0081671C" w:rsidRPr="00F351C7">
        <w:t>integrat</w:t>
      </w:r>
      <w:r w:rsidR="008F395F">
        <w:t>ing</w:t>
      </w:r>
      <w:r w:rsidR="0081671C" w:rsidRPr="00F351C7">
        <w:t xml:space="preserve"> concepts from landscape design </w:t>
      </w:r>
      <w:r w:rsidR="00F351C7">
        <w:t>and</w:t>
      </w:r>
      <w:r w:rsidR="0081671C" w:rsidRPr="00F351C7">
        <w:t xml:space="preserve"> ecology to </w:t>
      </w:r>
      <w:r w:rsidR="00B423E4">
        <w:t>put</w:t>
      </w:r>
      <w:r w:rsidR="0081671C" w:rsidRPr="00F351C7">
        <w:t xml:space="preserve"> science to work </w:t>
      </w:r>
      <w:r w:rsidR="002A01F5">
        <w:t>and</w:t>
      </w:r>
      <w:r w:rsidR="0081671C" w:rsidRPr="00F351C7">
        <w:t xml:space="preserve"> provide evidence-based design for the built environment. </w:t>
      </w:r>
      <w:r w:rsidR="00F351C7">
        <w:rPr>
          <w:b/>
        </w:rPr>
        <w:t>Results</w:t>
      </w:r>
      <w:r w:rsidR="00B35179" w:rsidRPr="00F351C7">
        <w:rPr>
          <w:b/>
        </w:rPr>
        <w:t xml:space="preserve"> </w:t>
      </w:r>
      <w:r w:rsidR="008F395F">
        <w:rPr>
          <w:b/>
        </w:rPr>
        <w:t>to</w:t>
      </w:r>
      <w:r w:rsidR="00B35179" w:rsidRPr="00F351C7">
        <w:rPr>
          <w:b/>
        </w:rPr>
        <w:t xml:space="preserve"> be incorporated into </w:t>
      </w:r>
      <w:r w:rsidR="008F395F">
        <w:rPr>
          <w:b/>
        </w:rPr>
        <w:t>the</w:t>
      </w:r>
      <w:r w:rsidR="00B35179" w:rsidRPr="00F351C7">
        <w:rPr>
          <w:b/>
        </w:rPr>
        <w:t xml:space="preserve"> national EPA </w:t>
      </w:r>
      <w:proofErr w:type="spellStart"/>
      <w:r w:rsidR="00B35179" w:rsidRPr="00F351C7">
        <w:rPr>
          <w:b/>
        </w:rPr>
        <w:t>RainWorks</w:t>
      </w:r>
      <w:proofErr w:type="spellEnd"/>
      <w:r w:rsidR="00B35179" w:rsidRPr="00F351C7">
        <w:rPr>
          <w:b/>
        </w:rPr>
        <w:t xml:space="preserve"> Challenge Design Competition. </w:t>
      </w:r>
      <w:r w:rsidR="00B35179" w:rsidRPr="00F351C7">
        <w:t>Students from all disciplines welcome</w:t>
      </w:r>
      <w:r w:rsidR="0081671C" w:rsidRPr="00F351C7">
        <w:t>!</w:t>
      </w:r>
      <w:r w:rsidR="008F395F">
        <w:t xml:space="preserve"> Max enrollment: 10 students.</w:t>
      </w:r>
    </w:p>
    <w:p w14:paraId="3C8CCBAB" w14:textId="77777777" w:rsidR="00F351C7" w:rsidRPr="00F351C7" w:rsidRDefault="00F351C7">
      <w:pPr>
        <w:pStyle w:val="BodyText"/>
        <w:ind w:left="110" w:right="105"/>
        <w:jc w:val="both"/>
      </w:pPr>
    </w:p>
    <w:p w14:paraId="67635754" w14:textId="77777777" w:rsidR="00F86361" w:rsidRDefault="00F351C7" w:rsidP="00F351C7">
      <w:pPr>
        <w:pStyle w:val="BodyText"/>
        <w:ind w:left="720" w:right="105" w:hanging="610"/>
        <w:jc w:val="center"/>
        <w:rPr>
          <w:i/>
        </w:rPr>
      </w:pPr>
      <w:r w:rsidRPr="00F351C7">
        <w:rPr>
          <w:i/>
        </w:rPr>
        <w:t>Support</w:t>
      </w:r>
      <w:r w:rsidR="00F86361">
        <w:rPr>
          <w:i/>
        </w:rPr>
        <w:t xml:space="preserve">ed by </w:t>
      </w:r>
      <w:r w:rsidRPr="00F351C7">
        <w:rPr>
          <w:i/>
        </w:rPr>
        <w:t>College of Architecture, Planning &amp; Landscape Architecture</w:t>
      </w:r>
      <w:r w:rsidR="00F86361" w:rsidRPr="00F86361">
        <w:rPr>
          <w:i/>
        </w:rPr>
        <w:t xml:space="preserve"> </w:t>
      </w:r>
    </w:p>
    <w:p w14:paraId="3E622B83" w14:textId="03397B74" w:rsidR="00F86361" w:rsidRDefault="00F86361" w:rsidP="00F86361">
      <w:pPr>
        <w:pStyle w:val="BodyText"/>
        <w:ind w:left="720" w:right="105" w:hanging="610"/>
        <w:jc w:val="center"/>
        <w:rPr>
          <w:i/>
        </w:rPr>
      </w:pPr>
      <w:r w:rsidRPr="00F351C7">
        <w:rPr>
          <w:i/>
        </w:rPr>
        <w:t>Teaching Innovation Grant</w:t>
      </w:r>
    </w:p>
    <w:p w14:paraId="73E7EDD1" w14:textId="77777777" w:rsidR="00687C8A" w:rsidRPr="00F351C7" w:rsidRDefault="00687C8A" w:rsidP="00687C8A">
      <w:pPr>
        <w:pStyle w:val="BodyText"/>
        <w:ind w:right="105"/>
        <w:rPr>
          <w:i/>
        </w:rPr>
      </w:pPr>
    </w:p>
    <w:sectPr w:rsidR="00687C8A" w:rsidRPr="00F351C7" w:rsidSect="00132681">
      <w:type w:val="continuous"/>
      <w:pgSz w:w="12240" w:h="15840"/>
      <w:pgMar w:top="1380" w:right="13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350959"/>
    <w:multiLevelType w:val="hybridMultilevel"/>
    <w:tmpl w:val="A61623E6"/>
    <w:lvl w:ilvl="0" w:tplc="7F80DE74">
      <w:numFmt w:val="bullet"/>
      <w:lvlText w:val="-"/>
      <w:lvlJc w:val="left"/>
      <w:pPr>
        <w:ind w:left="73" w:hanging="74"/>
      </w:pPr>
      <w:rPr>
        <w:rFonts w:ascii="Arial" w:eastAsia="Arial" w:hAnsi="Arial" w:cs="Arial" w:hint="default"/>
        <w:color w:val="4C4D4F"/>
        <w:spacing w:val="-1"/>
        <w:w w:val="100"/>
        <w:sz w:val="12"/>
        <w:szCs w:val="12"/>
        <w:lang w:val="en-US" w:eastAsia="en-US" w:bidi="en-US"/>
      </w:rPr>
    </w:lvl>
    <w:lvl w:ilvl="1" w:tplc="95A0BB40">
      <w:numFmt w:val="bullet"/>
      <w:lvlText w:val="•"/>
      <w:lvlJc w:val="left"/>
      <w:pPr>
        <w:ind w:left="272" w:hanging="74"/>
      </w:pPr>
      <w:rPr>
        <w:rFonts w:hint="default"/>
        <w:lang w:val="en-US" w:eastAsia="en-US" w:bidi="en-US"/>
      </w:rPr>
    </w:lvl>
    <w:lvl w:ilvl="2" w:tplc="405678E6">
      <w:numFmt w:val="bullet"/>
      <w:lvlText w:val="•"/>
      <w:lvlJc w:val="left"/>
      <w:pPr>
        <w:ind w:left="465" w:hanging="74"/>
      </w:pPr>
      <w:rPr>
        <w:rFonts w:hint="default"/>
        <w:lang w:val="en-US" w:eastAsia="en-US" w:bidi="en-US"/>
      </w:rPr>
    </w:lvl>
    <w:lvl w:ilvl="3" w:tplc="8408A32A">
      <w:numFmt w:val="bullet"/>
      <w:lvlText w:val="•"/>
      <w:lvlJc w:val="left"/>
      <w:pPr>
        <w:ind w:left="658" w:hanging="74"/>
      </w:pPr>
      <w:rPr>
        <w:rFonts w:hint="default"/>
        <w:lang w:val="en-US" w:eastAsia="en-US" w:bidi="en-US"/>
      </w:rPr>
    </w:lvl>
    <w:lvl w:ilvl="4" w:tplc="1D163DA6">
      <w:numFmt w:val="bullet"/>
      <w:lvlText w:val="•"/>
      <w:lvlJc w:val="left"/>
      <w:pPr>
        <w:ind w:left="850" w:hanging="74"/>
      </w:pPr>
      <w:rPr>
        <w:rFonts w:hint="default"/>
        <w:lang w:val="en-US" w:eastAsia="en-US" w:bidi="en-US"/>
      </w:rPr>
    </w:lvl>
    <w:lvl w:ilvl="5" w:tplc="6CE4F6FC">
      <w:numFmt w:val="bullet"/>
      <w:lvlText w:val="•"/>
      <w:lvlJc w:val="left"/>
      <w:pPr>
        <w:ind w:left="1043" w:hanging="74"/>
      </w:pPr>
      <w:rPr>
        <w:rFonts w:hint="default"/>
        <w:lang w:val="en-US" w:eastAsia="en-US" w:bidi="en-US"/>
      </w:rPr>
    </w:lvl>
    <w:lvl w:ilvl="6" w:tplc="A1DA8FD2">
      <w:numFmt w:val="bullet"/>
      <w:lvlText w:val="•"/>
      <w:lvlJc w:val="left"/>
      <w:pPr>
        <w:ind w:left="1236" w:hanging="74"/>
      </w:pPr>
      <w:rPr>
        <w:rFonts w:hint="default"/>
        <w:lang w:val="en-US" w:eastAsia="en-US" w:bidi="en-US"/>
      </w:rPr>
    </w:lvl>
    <w:lvl w:ilvl="7" w:tplc="E4260AAC">
      <w:numFmt w:val="bullet"/>
      <w:lvlText w:val="•"/>
      <w:lvlJc w:val="left"/>
      <w:pPr>
        <w:ind w:left="1428" w:hanging="74"/>
      </w:pPr>
      <w:rPr>
        <w:rFonts w:hint="default"/>
        <w:lang w:val="en-US" w:eastAsia="en-US" w:bidi="en-US"/>
      </w:rPr>
    </w:lvl>
    <w:lvl w:ilvl="8" w:tplc="DEB6905C">
      <w:numFmt w:val="bullet"/>
      <w:lvlText w:val="•"/>
      <w:lvlJc w:val="left"/>
      <w:pPr>
        <w:ind w:left="1621" w:hanging="74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681"/>
    <w:rsid w:val="000A5B42"/>
    <w:rsid w:val="000F21DE"/>
    <w:rsid w:val="00132681"/>
    <w:rsid w:val="00185289"/>
    <w:rsid w:val="002A01F5"/>
    <w:rsid w:val="002C4DFC"/>
    <w:rsid w:val="00332F08"/>
    <w:rsid w:val="00411A1A"/>
    <w:rsid w:val="00476D84"/>
    <w:rsid w:val="00670852"/>
    <w:rsid w:val="00687C8A"/>
    <w:rsid w:val="00695180"/>
    <w:rsid w:val="00707C26"/>
    <w:rsid w:val="007724E4"/>
    <w:rsid w:val="00782A77"/>
    <w:rsid w:val="0081671C"/>
    <w:rsid w:val="008F395F"/>
    <w:rsid w:val="00A41E1A"/>
    <w:rsid w:val="00AF0FCF"/>
    <w:rsid w:val="00B26FDB"/>
    <w:rsid w:val="00B35179"/>
    <w:rsid w:val="00B423E4"/>
    <w:rsid w:val="00C623DB"/>
    <w:rsid w:val="00DE3911"/>
    <w:rsid w:val="00E41B30"/>
    <w:rsid w:val="00EC727D"/>
    <w:rsid w:val="00F351C7"/>
    <w:rsid w:val="00F86361"/>
    <w:rsid w:val="00F957B3"/>
    <w:rsid w:val="00FD6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D77919"/>
  <w15:docId w15:val="{DBB3D2B0-0069-BD42-92AD-08AB19368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132681"/>
    <w:rPr>
      <w:rFonts w:ascii="Palatino Linotype" w:eastAsia="Palatino Linotype" w:hAnsi="Palatino Linotype" w:cs="Palatino Linotype"/>
    </w:rPr>
  </w:style>
  <w:style w:type="paragraph" w:styleId="Heading1">
    <w:name w:val="heading 1"/>
    <w:basedOn w:val="Normal"/>
    <w:uiPriority w:val="1"/>
    <w:qFormat/>
    <w:rsid w:val="00132681"/>
    <w:pPr>
      <w:spacing w:line="377" w:lineRule="exact"/>
      <w:ind w:left="225" w:right="752"/>
      <w:jc w:val="center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32681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132681"/>
  </w:style>
  <w:style w:type="paragraph" w:customStyle="1" w:styleId="TableParagraph">
    <w:name w:val="Table Paragraph"/>
    <w:basedOn w:val="Normal"/>
    <w:uiPriority w:val="1"/>
    <w:qFormat/>
    <w:rsid w:val="00132681"/>
  </w:style>
  <w:style w:type="character" w:styleId="CommentReference">
    <w:name w:val="annotation reference"/>
    <w:basedOn w:val="DefaultParagraphFont"/>
    <w:uiPriority w:val="99"/>
    <w:semiHidden/>
    <w:unhideWhenUsed/>
    <w:rsid w:val="00782A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2A7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2A77"/>
    <w:rPr>
      <w:rFonts w:ascii="Palatino Linotype" w:eastAsia="Palatino Linotype" w:hAnsi="Palatino Linotype" w:cs="Palatino Linotype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2A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2A77"/>
    <w:rPr>
      <w:rFonts w:ascii="Palatino Linotype" w:eastAsia="Palatino Linotype" w:hAnsi="Palatino Linotype" w:cs="Palatino Linotype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2A7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A77"/>
    <w:rPr>
      <w:rFonts w:ascii="Times New Roman" w:eastAsia="Palatino Linotype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Ecosystem Genomics Seminar RNR 696A-005 .docx</vt:lpstr>
    </vt:vector>
  </TitlesOfParts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Ecosystem Genomics Seminar RNR 696A-005 .docx</dc:title>
  <dc:creator>Meredith_Admin</dc:creator>
  <cp:lastModifiedBy>Laura Meredith</cp:lastModifiedBy>
  <cp:revision>7</cp:revision>
  <cp:lastPrinted>2019-07-18T15:47:00Z</cp:lastPrinted>
  <dcterms:created xsi:type="dcterms:W3CDTF">2019-07-18T15:47:00Z</dcterms:created>
  <dcterms:modified xsi:type="dcterms:W3CDTF">2019-07-24T22:44:00Z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2018-12-17T00:00:00Z</vt:filetime>
  </property>
  <property fmtid="{D5CDD505-2E9C-101B-9397-08002B2CF9AE}" pid="3" name="Creator">
    <vt:lpwstr>Word</vt:lpwstr>
  </property>
  <property fmtid="{D5CDD505-2E9C-101B-9397-08002B2CF9AE}" pid="4" name="LastSaved">
    <vt:filetime>2019-07-17T00:00:00Z</vt:filetime>
  </property>
</Properties>
</file>