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Brighter futures start here.  Welcome to BrightView.  We’re a team of talented professionals, driven by results and relationships, and committed to taking care of each other, clients, and communities. </w:t>
      </w:r>
    </w:p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 xml:space="preserve">BrightView was recently formed through the combination of landscape industry pioneers and leaders, Brickman and </w:t>
      </w:r>
      <w:proofErr w:type="spellStart"/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ValleyCrest</w:t>
      </w:r>
      <w:proofErr w:type="spellEnd"/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.  This defining event united more than 140 years of experience, an extraordinary portfolio of high-profile projects and clients, and a vast, national network of expertise and innovation. As one and true to our name, we’re reinventing the industry while affording our 22,000+ team members access to the most comprehensive training, resources, benefits, mentorship, and opportunities for career advancement.</w:t>
      </w:r>
    </w:p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Calibri" w:eastAsia="Times New Roman" w:hAnsi="Calibri" w:cs="Calibri"/>
          <w:color w:val="000000"/>
        </w:rPr>
        <w:t>A brighter future is in your hands.  We’re currently seeking an Irrigation Technician. </w:t>
      </w: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You are able to foresee potential problems and have the specialty skills needed to solve them. Careful planning and the ability to anticipate issues are qualities which BrightView</w:t>
      </w:r>
      <w:r w:rsidRPr="009C5D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particularly value.  People with your mindset and proactive work-style, are just what our customers expect.</w:t>
      </w:r>
    </w:p>
    <w:p w:rsid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AB21AA" w:rsidRDefault="00AB21AA" w:rsidP="00AB21AA">
      <w:pPr>
        <w:spacing w:after="0" w:line="240" w:lineRule="auto"/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color w:val="000000"/>
          <w:sz w:val="24"/>
          <w:szCs w:val="24"/>
          <w:shd w:val="clear" w:color="auto" w:fill="FFFFFF"/>
        </w:rPr>
        <w:t>Irrigation Tech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LOCATION: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 w:rsidR="00F05FB4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All 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</w:r>
      <w:r w:rsidR="00F05FB4">
        <w:rPr>
          <w:rFonts w:ascii="Helvetica" w:hAnsi="Helvetica"/>
          <w:color w:val="000000"/>
          <w:sz w:val="20"/>
          <w:szCs w:val="20"/>
          <w:shd w:val="clear" w:color="auto" w:fill="FFFFFF"/>
        </w:rPr>
        <w:t>Pay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Depending on Experience. Direct Hire (Not Contract) </w:t>
      </w:r>
    </w:p>
    <w:p w:rsidR="00F05FB4" w:rsidRDefault="00F05FB4" w:rsidP="00AB21AA">
      <w:pPr>
        <w:spacing w:after="0" w:line="240" w:lineRule="auto"/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F05FB4" w:rsidRDefault="00F05FB4" w:rsidP="00AB21A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7" w:history="1">
        <w:r w:rsidRPr="002F74F8">
          <w:rPr>
            <w:rStyle w:val="Hyperlink"/>
            <w:rFonts w:ascii="Verdana" w:eastAsia="Times New Roman" w:hAnsi="Verdana" w:cs="Times New Roman"/>
            <w:sz w:val="18"/>
            <w:szCs w:val="18"/>
          </w:rPr>
          <w:t>https://jobs.brightview.com/job/phoenix/irrigation-technician/1760/10548952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bookmarkStart w:id="0" w:name="_GoBack"/>
      <w:bookmarkEnd w:id="0"/>
    </w:p>
    <w:p w:rsidR="00AB21AA" w:rsidRPr="00924829" w:rsidRDefault="00AB21AA" w:rsidP="00AB21A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What you'll do:</w:t>
      </w:r>
    </w:p>
    <w:p w:rsidR="009C5D48" w:rsidRPr="009C5D48" w:rsidRDefault="009C5D48" w:rsidP="009C5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In this position, you’ll monitor and test new installations, troubleshoot and repair problems, observe pipe and valve placements, and evaluate start-ups, winterization and overall operation of the irrigation system. </w:t>
      </w:r>
    </w:p>
    <w:p w:rsidR="009C5D48" w:rsidRPr="009C5D48" w:rsidRDefault="009C5D48" w:rsidP="009C5D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You’ll also conduct and record detailed inspections and plan/execute upgrades of client systems. </w:t>
      </w:r>
    </w:p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Skills we're seeking:</w:t>
      </w: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9C5D48" w:rsidRPr="009C5D48" w:rsidRDefault="009C5D48" w:rsidP="009C5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Along with supervisory skills and your proactive manner, we require 1-3 years of productive experience in the installation, inspection and repair of irrigation systems. </w:t>
      </w:r>
    </w:p>
    <w:p w:rsidR="009C5D48" w:rsidRPr="009C5D48" w:rsidRDefault="009C5D48" w:rsidP="009C5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A valid driver’s license and good knowledge of trenchers, multi-meters, wire locators, ditchers and pipe sizing are also essential. </w:t>
      </w:r>
    </w:p>
    <w:p w:rsidR="009C5D48" w:rsidRPr="009C5D48" w:rsidRDefault="009C5D48" w:rsidP="009C5D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Bilingual in Spanish and ability to create and read site map colored charts/legends is a plus. </w:t>
      </w:r>
    </w:p>
    <w:p w:rsidR="009C5D48" w:rsidRP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Perks:</w:t>
      </w:r>
    </w:p>
    <w:p w:rsidR="009C5D48" w:rsidRPr="009C5D48" w:rsidRDefault="009C5D48" w:rsidP="009C5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Competitive salary</w:t>
      </w:r>
    </w:p>
    <w:p w:rsidR="009C5D48" w:rsidRPr="009C5D48" w:rsidRDefault="009C5D48" w:rsidP="009C5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Paid time off</w:t>
      </w:r>
    </w:p>
    <w:p w:rsidR="009C5D48" w:rsidRPr="009C5D48" w:rsidRDefault="009C5D48" w:rsidP="009C5D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Medical, dental, and vision insurance</w:t>
      </w:r>
    </w:p>
    <w:p w:rsidR="009C5D48" w:rsidRDefault="009C5D48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9C5D48">
        <w:rPr>
          <w:rFonts w:ascii="Verdana" w:eastAsia="Times New Roman" w:hAnsi="Verdana" w:cs="Times New Roman"/>
          <w:color w:val="000000"/>
          <w:sz w:val="18"/>
          <w:szCs w:val="18"/>
        </w:rPr>
        <w:t>BrightView Landscapes, LLC is an Equal Opportunity and E-Verify Employer.</w:t>
      </w:r>
    </w:p>
    <w:p w:rsidR="00156DB5" w:rsidRDefault="00156DB5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56DB5" w:rsidRDefault="00156DB5" w:rsidP="00156DB5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</w:p>
    <w:p w:rsidR="00156DB5" w:rsidRDefault="00156DB5" w:rsidP="00156DB5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</w:p>
    <w:p w:rsidR="00156DB5" w:rsidRDefault="00156DB5" w:rsidP="00156DB5">
      <w:pPr>
        <w:spacing w:after="0" w:line="240" w:lineRule="auto"/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eastAsia="Times New Roman" w:hAnsi="Verdana" w:cs="Times New Roman"/>
          <w:b/>
          <w:color w:val="000000"/>
        </w:rPr>
        <w:t>For more information please contact Virginia Mazariegos at 657-263-7967</w:t>
      </w:r>
    </w:p>
    <w:p w:rsidR="00156DB5" w:rsidRPr="009C5D48" w:rsidRDefault="00156DB5" w:rsidP="009C5D4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4097E" w:rsidRDefault="00F4097E"/>
    <w:sectPr w:rsidR="00F4097E" w:rsidSect="00AB21AA">
      <w:head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2E" w:rsidRDefault="00A60B2E" w:rsidP="00AB21AA">
      <w:pPr>
        <w:spacing w:after="0" w:line="240" w:lineRule="auto"/>
      </w:pPr>
      <w:r>
        <w:separator/>
      </w:r>
    </w:p>
  </w:endnote>
  <w:endnote w:type="continuationSeparator" w:id="0">
    <w:p w:rsidR="00A60B2E" w:rsidRDefault="00A60B2E" w:rsidP="00AB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2E" w:rsidRDefault="00A60B2E" w:rsidP="00AB21AA">
      <w:pPr>
        <w:spacing w:after="0" w:line="240" w:lineRule="auto"/>
      </w:pPr>
      <w:r>
        <w:separator/>
      </w:r>
    </w:p>
  </w:footnote>
  <w:footnote w:type="continuationSeparator" w:id="0">
    <w:p w:rsidR="00A60B2E" w:rsidRDefault="00A60B2E" w:rsidP="00AB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1AA" w:rsidRDefault="00AB21AA">
    <w:pPr>
      <w:pStyle w:val="Header"/>
    </w:pPr>
    <w:r>
      <w:rPr>
        <w:noProof/>
      </w:rPr>
      <w:drawing>
        <wp:inline distT="0" distB="0" distL="0" distR="0" wp14:anchorId="7A5C408E" wp14:editId="40258790">
          <wp:extent cx="2400300" cy="670560"/>
          <wp:effectExtent l="0" t="0" r="0" b="0"/>
          <wp:docPr id="3" name="Picture 3" descr="cid:image003.png@01D40C72.1857CF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40C72.1857CF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B0A"/>
    <w:multiLevelType w:val="multilevel"/>
    <w:tmpl w:val="B4F6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824C0"/>
    <w:multiLevelType w:val="multilevel"/>
    <w:tmpl w:val="2646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E7D11"/>
    <w:multiLevelType w:val="multilevel"/>
    <w:tmpl w:val="8164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48"/>
    <w:rsid w:val="00156DB5"/>
    <w:rsid w:val="001901E1"/>
    <w:rsid w:val="002208B9"/>
    <w:rsid w:val="003F28F6"/>
    <w:rsid w:val="004F1CB7"/>
    <w:rsid w:val="00796468"/>
    <w:rsid w:val="009C5D48"/>
    <w:rsid w:val="00A60B2E"/>
    <w:rsid w:val="00AB21AA"/>
    <w:rsid w:val="00B00901"/>
    <w:rsid w:val="00D74669"/>
    <w:rsid w:val="00F05FB4"/>
    <w:rsid w:val="00F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4599-9470-45AD-A851-82A87404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5D4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AA"/>
  </w:style>
  <w:style w:type="paragraph" w:styleId="Footer">
    <w:name w:val="footer"/>
    <w:basedOn w:val="Normal"/>
    <w:link w:val="FooterChar"/>
    <w:uiPriority w:val="99"/>
    <w:unhideWhenUsed/>
    <w:rsid w:val="00AB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AA"/>
  </w:style>
  <w:style w:type="paragraph" w:styleId="BalloonText">
    <w:name w:val="Balloon Text"/>
    <w:basedOn w:val="Normal"/>
    <w:link w:val="BalloonTextChar"/>
    <w:uiPriority w:val="99"/>
    <w:semiHidden/>
    <w:unhideWhenUsed/>
    <w:rsid w:val="00AB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5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bs.brightview.com/job/phoenix/irrigation-technician/1760/105489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0C72.1857CF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2689</TotalTime>
  <Pages>1</Pages>
  <Words>367</Words>
  <Characters>1989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BrightView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Mazariegos</dc:creator>
  <cp:keywords/>
  <dc:description/>
  <cp:lastModifiedBy>Jared Maldonado</cp:lastModifiedBy>
  <cp:revision>7</cp:revision>
  <cp:lastPrinted>2018-08-03T15:46:00Z</cp:lastPrinted>
  <dcterms:created xsi:type="dcterms:W3CDTF">2018-06-18T20:52:00Z</dcterms:created>
  <dcterms:modified xsi:type="dcterms:W3CDTF">2019-03-26T22:14:00Z</dcterms:modified>
</cp:coreProperties>
</file>