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95B" w:rsidRPr="008C6443" w:rsidRDefault="001A62C3" w:rsidP="00DE20CD">
      <w:pPr>
        <w:shd w:val="clear" w:color="auto" w:fill="FFFFFF"/>
        <w:spacing w:after="0" w:line="240" w:lineRule="auto"/>
        <w:textAlignment w:val="baseline"/>
        <w:rPr>
          <w:rFonts w:ascii="Book Antiqua" w:eastAsia="Times New Roman" w:hAnsi="Book Antiqua" w:cs="Times New Roman"/>
          <w:color w:val="333333"/>
          <w:sz w:val="20"/>
          <w:szCs w:val="24"/>
        </w:rPr>
      </w:pPr>
      <w:r w:rsidRPr="008C6443">
        <w:rPr>
          <w:rFonts w:ascii="Book Antiqua" w:eastAsia="Times New Roman" w:hAnsi="Book Antiqua" w:cs="Times New Roman"/>
          <w:noProof/>
          <w:color w:val="333333"/>
          <w:sz w:val="20"/>
          <w:szCs w:val="24"/>
        </w:rPr>
        <w:drawing>
          <wp:anchor distT="0" distB="0" distL="114300" distR="114300" simplePos="0" relativeHeight="251657216" behindDoc="0" locked="0" layoutInCell="1" allowOverlap="1" wp14:anchorId="0EB96497" wp14:editId="7954A375">
            <wp:simplePos x="0" y="0"/>
            <wp:positionH relativeFrom="column">
              <wp:posOffset>0</wp:posOffset>
            </wp:positionH>
            <wp:positionV relativeFrom="paragraph">
              <wp:posOffset>0</wp:posOffset>
            </wp:positionV>
            <wp:extent cx="807720" cy="806598"/>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F-logo1.gif"/>
                    <pic:cNvPicPr/>
                  </pic:nvPicPr>
                  <pic:blipFill>
                    <a:blip r:embed="rId5">
                      <a:extLst>
                        <a:ext uri="{28A0092B-C50C-407E-A947-70E740481C1C}">
                          <a14:useLocalDpi xmlns:a14="http://schemas.microsoft.com/office/drawing/2010/main" val="0"/>
                        </a:ext>
                      </a:extLst>
                    </a:blip>
                    <a:stretch>
                      <a:fillRect/>
                    </a:stretch>
                  </pic:blipFill>
                  <pic:spPr>
                    <a:xfrm>
                      <a:off x="0" y="0"/>
                      <a:ext cx="807720" cy="806598"/>
                    </a:xfrm>
                    <a:prstGeom prst="rect">
                      <a:avLst/>
                    </a:prstGeom>
                  </pic:spPr>
                </pic:pic>
              </a:graphicData>
            </a:graphic>
          </wp:anchor>
        </w:drawing>
      </w:r>
      <w:r w:rsidR="00F7395B" w:rsidRPr="008C6443">
        <w:rPr>
          <w:rFonts w:ascii="Book Antiqua" w:eastAsia="Times New Roman" w:hAnsi="Book Antiqua" w:cs="Times New Roman"/>
          <w:color w:val="333333"/>
          <w:sz w:val="20"/>
          <w:szCs w:val="24"/>
        </w:rPr>
        <w:t>6525 Daniel Burnham Drive</w:t>
      </w:r>
    </w:p>
    <w:p w:rsidR="00DE20CD" w:rsidRPr="008C6443" w:rsidRDefault="00AC0575" w:rsidP="00DE20CD">
      <w:pPr>
        <w:shd w:val="clear" w:color="auto" w:fill="FFFFFF"/>
        <w:spacing w:after="0" w:line="240" w:lineRule="auto"/>
        <w:textAlignment w:val="baseline"/>
        <w:rPr>
          <w:rFonts w:ascii="Book Antiqua" w:eastAsia="Times New Roman" w:hAnsi="Book Antiqua" w:cs="Times New Roman"/>
          <w:color w:val="333333"/>
          <w:sz w:val="20"/>
          <w:szCs w:val="24"/>
        </w:rPr>
      </w:pPr>
      <w:r w:rsidRPr="008C6443">
        <w:rPr>
          <w:rFonts w:ascii="Book Antiqua" w:eastAsia="Times New Roman" w:hAnsi="Book Antiqua" w:cs="Times New Roman"/>
          <w:color w:val="333333"/>
          <w:sz w:val="20"/>
          <w:szCs w:val="24"/>
        </w:rPr>
        <w:t>Suite B</w:t>
      </w:r>
    </w:p>
    <w:p w:rsidR="00AC0575" w:rsidRPr="008C6443" w:rsidRDefault="00AC0575" w:rsidP="00DE20CD">
      <w:pPr>
        <w:shd w:val="clear" w:color="auto" w:fill="FFFFFF"/>
        <w:spacing w:after="0" w:line="240" w:lineRule="auto"/>
        <w:textAlignment w:val="baseline"/>
        <w:rPr>
          <w:rFonts w:ascii="Book Antiqua" w:eastAsia="Times New Roman" w:hAnsi="Book Antiqua" w:cs="Times New Roman"/>
          <w:color w:val="333333"/>
          <w:sz w:val="20"/>
          <w:szCs w:val="24"/>
        </w:rPr>
      </w:pPr>
      <w:r w:rsidRPr="008C6443">
        <w:rPr>
          <w:rFonts w:ascii="Book Antiqua" w:eastAsia="Times New Roman" w:hAnsi="Book Antiqua" w:cs="Times New Roman"/>
          <w:color w:val="333333"/>
          <w:sz w:val="20"/>
          <w:szCs w:val="24"/>
        </w:rPr>
        <w:t>Portage, IN 46368</w:t>
      </w:r>
    </w:p>
    <w:p w:rsidR="00AC0575" w:rsidRPr="008C6443" w:rsidRDefault="0004271E" w:rsidP="00DE20CD">
      <w:pPr>
        <w:shd w:val="clear" w:color="auto" w:fill="FFFFFF"/>
        <w:spacing w:after="0" w:line="240" w:lineRule="auto"/>
        <w:textAlignment w:val="baseline"/>
        <w:rPr>
          <w:rFonts w:ascii="Book Antiqua" w:eastAsia="Times New Roman" w:hAnsi="Book Antiqua" w:cs="Times New Roman"/>
          <w:color w:val="333333"/>
          <w:sz w:val="20"/>
          <w:szCs w:val="24"/>
        </w:rPr>
      </w:pPr>
      <w:hyperlink r:id="rId6" w:history="1">
        <w:r w:rsidR="00AC0575" w:rsidRPr="008C6443">
          <w:rPr>
            <w:rStyle w:val="Hyperlink"/>
            <w:rFonts w:ascii="Book Antiqua" w:eastAsia="Times New Roman" w:hAnsi="Book Antiqua" w:cs="Times New Roman"/>
            <w:sz w:val="20"/>
            <w:szCs w:val="24"/>
          </w:rPr>
          <w:t>www.greensensefarms.com</w:t>
        </w:r>
      </w:hyperlink>
    </w:p>
    <w:p w:rsidR="00AC0575" w:rsidRPr="008C6443" w:rsidRDefault="00AC0575" w:rsidP="00DE20CD">
      <w:pPr>
        <w:shd w:val="clear" w:color="auto" w:fill="FFFFFF"/>
        <w:spacing w:after="0" w:line="240" w:lineRule="auto"/>
        <w:textAlignment w:val="baseline"/>
        <w:rPr>
          <w:rFonts w:ascii="Book Antiqua" w:eastAsia="Times New Roman" w:hAnsi="Book Antiqua" w:cs="Times New Roman"/>
          <w:color w:val="333333"/>
          <w:sz w:val="20"/>
          <w:szCs w:val="24"/>
        </w:rPr>
      </w:pPr>
      <w:r w:rsidRPr="008C6443">
        <w:rPr>
          <w:rFonts w:ascii="Book Antiqua" w:eastAsia="Times New Roman" w:hAnsi="Book Antiqua" w:cs="Times New Roman"/>
          <w:color w:val="333333"/>
          <w:sz w:val="20"/>
          <w:szCs w:val="24"/>
        </w:rPr>
        <w:t>(219) 762-9990</w:t>
      </w:r>
    </w:p>
    <w:p w:rsidR="00DE20CD" w:rsidRPr="00DE20CD" w:rsidRDefault="00DE20CD" w:rsidP="00DE20CD">
      <w:pPr>
        <w:shd w:val="clear" w:color="auto" w:fill="FFFFFF"/>
        <w:spacing w:after="0" w:line="240" w:lineRule="auto"/>
        <w:textAlignment w:val="baseline"/>
        <w:rPr>
          <w:rFonts w:ascii="Cambria" w:eastAsia="Times New Roman" w:hAnsi="Cambria" w:cs="Times New Roman"/>
          <w:color w:val="333333"/>
          <w:sz w:val="24"/>
          <w:szCs w:val="24"/>
        </w:rPr>
      </w:pPr>
    </w:p>
    <w:p w:rsidR="00DE20CD" w:rsidRPr="00DE20CD" w:rsidRDefault="00DE20CD" w:rsidP="00DE20CD">
      <w:pPr>
        <w:shd w:val="clear" w:color="auto" w:fill="FFFFFF"/>
        <w:spacing w:after="0" w:line="240" w:lineRule="auto"/>
        <w:textAlignment w:val="baseline"/>
        <w:rPr>
          <w:rFonts w:ascii="Cambria" w:eastAsia="Times New Roman" w:hAnsi="Cambria" w:cs="Times New Roman"/>
          <w:color w:val="333333"/>
          <w:sz w:val="24"/>
          <w:szCs w:val="24"/>
        </w:rPr>
      </w:pPr>
    </w:p>
    <w:p w:rsidR="00AC0575" w:rsidRPr="00F7395B" w:rsidRDefault="00BD5A7C" w:rsidP="00DE20CD">
      <w:pPr>
        <w:shd w:val="clear" w:color="auto" w:fill="FFFFFF"/>
        <w:spacing w:after="0" w:line="240" w:lineRule="auto"/>
        <w:textAlignment w:val="baseline"/>
        <w:rPr>
          <w:rFonts w:ascii="Times New Roman" w:eastAsia="Times New Roman" w:hAnsi="Times New Roman" w:cs="Times New Roman"/>
          <w:color w:val="333333"/>
        </w:rPr>
      </w:pPr>
      <w:r w:rsidRPr="00F7395B">
        <w:rPr>
          <w:rFonts w:ascii="Times New Roman" w:eastAsia="Times New Roman" w:hAnsi="Times New Roman" w:cs="Times New Roman"/>
          <w:color w:val="333333"/>
        </w:rPr>
        <w:t xml:space="preserve">At Green Sense Farms we have created a workplace that is good for our customers, workers and the environment. We seek highly motivated employees who want to grow the best lettuces, leafy greens, culinary herbs and micro greens in a controlled indoor environment. Our sustainable farming practices allow us to grow year round, conserve resources and grow without the use of pesticides, herbicides or GMO seeds. </w:t>
      </w:r>
      <w:r w:rsidR="00AC0575" w:rsidRPr="00F7395B">
        <w:rPr>
          <w:rFonts w:ascii="Times New Roman" w:eastAsia="Times New Roman" w:hAnsi="Times New Roman" w:cs="Times New Roman"/>
          <w:color w:val="333333"/>
        </w:rPr>
        <w:t xml:space="preserve"> </w:t>
      </w:r>
    </w:p>
    <w:p w:rsidR="00AC0575" w:rsidRPr="00F7395B" w:rsidRDefault="00AC0575" w:rsidP="00DE20CD">
      <w:pPr>
        <w:shd w:val="clear" w:color="auto" w:fill="FFFFFF"/>
        <w:spacing w:after="0" w:line="240" w:lineRule="auto"/>
        <w:textAlignment w:val="baseline"/>
        <w:rPr>
          <w:rFonts w:ascii="Times New Roman" w:eastAsia="Times New Roman" w:hAnsi="Times New Roman" w:cs="Times New Roman"/>
          <w:color w:val="333333"/>
        </w:rPr>
      </w:pPr>
    </w:p>
    <w:p w:rsidR="00BD5A7C" w:rsidRPr="00F7395B" w:rsidRDefault="00F7395B" w:rsidP="00DE20CD">
      <w:pPr>
        <w:shd w:val="clear" w:color="auto" w:fill="FFFFFF"/>
        <w:spacing w:after="0" w:line="240" w:lineRule="auto"/>
        <w:textAlignment w:val="baseline"/>
        <w:rPr>
          <w:rFonts w:ascii="Times New Roman" w:eastAsia="Times New Roman" w:hAnsi="Times New Roman" w:cs="Times New Roman"/>
          <w:color w:val="333333"/>
        </w:rPr>
      </w:pPr>
      <w:r w:rsidRPr="00F7395B">
        <w:rPr>
          <w:rFonts w:ascii="Times New Roman" w:eastAsia="Times New Roman" w:hAnsi="Times New Roman" w:cs="Times New Roman"/>
          <w:color w:val="333333"/>
        </w:rPr>
        <w:t xml:space="preserve">Green Sense Farms </w:t>
      </w:r>
      <w:r w:rsidR="00AC0575" w:rsidRPr="00F7395B">
        <w:rPr>
          <w:rFonts w:ascii="Times New Roman" w:eastAsia="Times New Roman" w:hAnsi="Times New Roman" w:cs="Times New Roman"/>
          <w:color w:val="333333"/>
        </w:rPr>
        <w:t>seek</w:t>
      </w:r>
      <w:r>
        <w:rPr>
          <w:rFonts w:ascii="Times New Roman" w:eastAsia="Times New Roman" w:hAnsi="Times New Roman" w:cs="Times New Roman"/>
          <w:color w:val="333333"/>
        </w:rPr>
        <w:t>s</w:t>
      </w:r>
      <w:r w:rsidR="00AC0575" w:rsidRPr="00F7395B">
        <w:rPr>
          <w:rFonts w:ascii="Times New Roman" w:eastAsia="Times New Roman" w:hAnsi="Times New Roman" w:cs="Times New Roman"/>
          <w:color w:val="333333"/>
        </w:rPr>
        <w:t xml:space="preserve"> employees that want to change the world and feed people in a sustainable manner.  </w:t>
      </w:r>
      <w:r>
        <w:rPr>
          <w:rFonts w:ascii="Times New Roman" w:eastAsia="Times New Roman" w:hAnsi="Times New Roman" w:cs="Times New Roman"/>
          <w:color w:val="333333"/>
        </w:rPr>
        <w:t xml:space="preserve">We’re an exciting place to work and </w:t>
      </w:r>
      <w:r w:rsidR="00BD5A7C" w:rsidRPr="00F7395B">
        <w:rPr>
          <w:rFonts w:ascii="Times New Roman" w:eastAsia="Times New Roman" w:hAnsi="Times New Roman" w:cs="Times New Roman"/>
          <w:color w:val="333333"/>
        </w:rPr>
        <w:t>need talented,</w:t>
      </w:r>
      <w:r w:rsidR="00AC0575" w:rsidRPr="00F7395B">
        <w:rPr>
          <w:rFonts w:ascii="Times New Roman" w:eastAsia="Times New Roman" w:hAnsi="Times New Roman" w:cs="Times New Roman"/>
          <w:color w:val="333333"/>
        </w:rPr>
        <w:t xml:space="preserve"> smart, and dedicated people that are looking for a career not just a paycheck</w:t>
      </w:r>
      <w:r w:rsidR="00BD5A7C" w:rsidRPr="00F7395B">
        <w:rPr>
          <w:rFonts w:ascii="Times New Roman" w:eastAsia="Times New Roman" w:hAnsi="Times New Roman" w:cs="Times New Roman"/>
          <w:color w:val="333333"/>
        </w:rPr>
        <w:t>.</w:t>
      </w:r>
      <w:r w:rsidR="00D2034B" w:rsidRPr="00F7395B">
        <w:rPr>
          <w:rFonts w:ascii="Times New Roman" w:eastAsia="Times New Roman" w:hAnsi="Times New Roman" w:cs="Times New Roman"/>
          <w:color w:val="333333"/>
        </w:rPr>
        <w:t xml:space="preserve">  </w:t>
      </w:r>
      <w:r w:rsidR="00BD5A7C" w:rsidRPr="00F7395B">
        <w:rPr>
          <w:rFonts w:ascii="Times New Roman" w:eastAsia="Times New Roman" w:hAnsi="Times New Roman" w:cs="Times New Roman"/>
          <w:color w:val="333333"/>
        </w:rPr>
        <w:t>If you’re hard working, reliable, and have a passion for plants, come help us grow!</w:t>
      </w:r>
    </w:p>
    <w:p w:rsidR="00BD5A7C" w:rsidRPr="00F7395B" w:rsidRDefault="00BD5A7C" w:rsidP="00DE20CD">
      <w:pPr>
        <w:shd w:val="clear" w:color="auto" w:fill="FFFFFF"/>
        <w:spacing w:after="0" w:line="240" w:lineRule="auto"/>
        <w:textAlignment w:val="baseline"/>
        <w:outlineLvl w:val="1"/>
        <w:rPr>
          <w:rFonts w:ascii="Times New Roman" w:eastAsia="Times New Roman" w:hAnsi="Times New Roman" w:cs="Times New Roman"/>
          <w:b/>
          <w:bCs/>
          <w:caps/>
          <w:color w:val="633608"/>
        </w:rPr>
      </w:pPr>
    </w:p>
    <w:p w:rsidR="00BD5A7C" w:rsidRDefault="00BD5A7C" w:rsidP="00DE20CD">
      <w:pPr>
        <w:shd w:val="clear" w:color="auto" w:fill="FFFFFF"/>
        <w:spacing w:after="0" w:line="240" w:lineRule="auto"/>
        <w:textAlignment w:val="baseline"/>
        <w:outlineLvl w:val="1"/>
        <w:rPr>
          <w:rFonts w:ascii="Times New Roman" w:eastAsia="Times New Roman" w:hAnsi="Times New Roman" w:cs="Times New Roman"/>
          <w:b/>
          <w:bCs/>
          <w:caps/>
          <w:color w:val="633608"/>
        </w:rPr>
      </w:pPr>
      <w:r w:rsidRPr="00F7395B">
        <w:rPr>
          <w:rFonts w:ascii="Times New Roman" w:eastAsia="Times New Roman" w:hAnsi="Times New Roman" w:cs="Times New Roman"/>
          <w:b/>
          <w:bCs/>
          <w:caps/>
          <w:color w:val="633608"/>
        </w:rPr>
        <w:t>TO APPLY:</w:t>
      </w:r>
    </w:p>
    <w:p w:rsidR="00F7395B" w:rsidRPr="00F7395B" w:rsidRDefault="00F7395B" w:rsidP="00DE20CD">
      <w:pPr>
        <w:shd w:val="clear" w:color="auto" w:fill="FFFFFF"/>
        <w:spacing w:after="0" w:line="240" w:lineRule="auto"/>
        <w:textAlignment w:val="baseline"/>
        <w:outlineLvl w:val="1"/>
        <w:rPr>
          <w:rFonts w:ascii="Times New Roman" w:eastAsia="Times New Roman" w:hAnsi="Times New Roman" w:cs="Times New Roman"/>
          <w:b/>
          <w:bCs/>
          <w:caps/>
          <w:color w:val="633608"/>
        </w:rPr>
      </w:pPr>
    </w:p>
    <w:p w:rsidR="00DE20CD" w:rsidRPr="00F7395B" w:rsidRDefault="00BD5A7C" w:rsidP="008C6443">
      <w:pPr>
        <w:shd w:val="clear" w:color="auto" w:fill="FFFFFF"/>
        <w:spacing w:after="0" w:line="240" w:lineRule="auto"/>
        <w:textAlignment w:val="baseline"/>
        <w:outlineLvl w:val="1"/>
        <w:rPr>
          <w:rFonts w:ascii="Times New Roman" w:eastAsia="Times New Roman" w:hAnsi="Times New Roman" w:cs="Times New Roman"/>
          <w:color w:val="333333"/>
        </w:rPr>
      </w:pPr>
      <w:r w:rsidRPr="00F7395B">
        <w:rPr>
          <w:rFonts w:ascii="Times New Roman" w:eastAsia="Times New Roman" w:hAnsi="Times New Roman" w:cs="Times New Roman"/>
          <w:color w:val="333333"/>
        </w:rPr>
        <w:t xml:space="preserve">Include a cover letter, with your name telephone and email, specify the job you’re applying for, </w:t>
      </w:r>
      <w:r w:rsidR="00045E1F" w:rsidRPr="00F7395B">
        <w:rPr>
          <w:rFonts w:ascii="Times New Roman" w:eastAsia="Times New Roman" w:hAnsi="Times New Roman" w:cs="Times New Roman"/>
          <w:color w:val="333333"/>
        </w:rPr>
        <w:t>complete the employment application</w:t>
      </w:r>
      <w:r w:rsidR="00DE20CD" w:rsidRPr="00F7395B">
        <w:rPr>
          <w:rFonts w:ascii="Times New Roman" w:eastAsia="Times New Roman" w:hAnsi="Times New Roman" w:cs="Times New Roman"/>
          <w:color w:val="333333"/>
        </w:rPr>
        <w:t xml:space="preserve"> and e-mail with your resume to </w:t>
      </w:r>
      <w:r w:rsidR="008C6443">
        <w:rPr>
          <w:rFonts w:ascii="Times New Roman" w:eastAsia="Times New Roman" w:hAnsi="Times New Roman" w:cs="Times New Roman"/>
        </w:rPr>
        <w:t xml:space="preserve">mail to </w:t>
      </w:r>
      <w:r w:rsidR="008C6443" w:rsidRPr="008C6443">
        <w:rPr>
          <w:rFonts w:ascii="Times New Roman" w:eastAsia="Times New Roman" w:hAnsi="Times New Roman" w:cs="Times New Roman"/>
          <w:color w:val="2F5496" w:themeColor="accent5" w:themeShade="BF"/>
          <w:u w:val="single"/>
        </w:rPr>
        <w:t>Robert@greensensefarms.com</w:t>
      </w:r>
    </w:p>
    <w:p w:rsidR="00D2034B" w:rsidRPr="00F7395B" w:rsidRDefault="00BD5A7C" w:rsidP="00DE20CD">
      <w:pPr>
        <w:pStyle w:val="ListParagraph"/>
        <w:shd w:val="clear" w:color="auto" w:fill="FFFFFF"/>
        <w:spacing w:after="0" w:line="405" w:lineRule="atLeast"/>
        <w:textAlignment w:val="baseline"/>
        <w:outlineLvl w:val="1"/>
        <w:rPr>
          <w:rFonts w:ascii="Times New Roman" w:eastAsia="Times New Roman" w:hAnsi="Times New Roman" w:cs="Times New Roman"/>
          <w:color w:val="333333"/>
        </w:rPr>
      </w:pPr>
      <w:r w:rsidRPr="00F7395B">
        <w:rPr>
          <w:rFonts w:ascii="Times New Roman" w:eastAsia="Times New Roman" w:hAnsi="Times New Roman" w:cs="Times New Roman"/>
          <w:color w:val="333333"/>
        </w:rPr>
        <w:t xml:space="preserve"> </w:t>
      </w:r>
    </w:p>
    <w:p w:rsidR="00BD5A7C" w:rsidRPr="00F7395B" w:rsidRDefault="00DE20CD" w:rsidP="00DE20CD">
      <w:pPr>
        <w:pStyle w:val="ListParagraph"/>
        <w:numPr>
          <w:ilvl w:val="0"/>
          <w:numId w:val="2"/>
        </w:numPr>
        <w:shd w:val="clear" w:color="auto" w:fill="FFFFFF"/>
        <w:spacing w:after="0" w:line="240" w:lineRule="auto"/>
        <w:textAlignment w:val="baseline"/>
        <w:rPr>
          <w:rFonts w:ascii="Times New Roman" w:eastAsia="Times New Roman" w:hAnsi="Times New Roman" w:cs="Times New Roman"/>
          <w:color w:val="333333"/>
        </w:rPr>
      </w:pPr>
      <w:r w:rsidRPr="00F7395B">
        <w:rPr>
          <w:rFonts w:ascii="Times New Roman" w:eastAsia="Times New Roman" w:hAnsi="Times New Roman" w:cs="Times New Roman"/>
          <w:b/>
          <w:color w:val="333333"/>
        </w:rPr>
        <w:t>Grower</w:t>
      </w:r>
      <w:r w:rsidRPr="00F7395B">
        <w:rPr>
          <w:rFonts w:ascii="Times New Roman" w:eastAsia="Times New Roman" w:hAnsi="Times New Roman" w:cs="Times New Roman"/>
          <w:b/>
          <w:color w:val="333333"/>
        </w:rPr>
        <w:br/>
      </w:r>
      <w:r w:rsidR="00D2034B" w:rsidRPr="00F7395B">
        <w:rPr>
          <w:rFonts w:ascii="Times New Roman" w:eastAsia="Times New Roman" w:hAnsi="Times New Roman" w:cs="Times New Roman"/>
          <w:color w:val="333333"/>
        </w:rPr>
        <w:t xml:space="preserve">Seeking </w:t>
      </w:r>
      <w:r w:rsidR="00F40F18" w:rsidRPr="00F7395B">
        <w:rPr>
          <w:rFonts w:ascii="Times New Roman" w:eastAsia="Times New Roman" w:hAnsi="Times New Roman" w:cs="Times New Roman"/>
          <w:color w:val="333333"/>
        </w:rPr>
        <w:t>individual</w:t>
      </w:r>
      <w:r w:rsidRPr="00F7395B">
        <w:rPr>
          <w:rFonts w:ascii="Times New Roman" w:eastAsia="Times New Roman" w:hAnsi="Times New Roman" w:cs="Times New Roman"/>
          <w:color w:val="333333"/>
        </w:rPr>
        <w:t xml:space="preserve"> with a 4-</w:t>
      </w:r>
      <w:r w:rsidR="00D2034B" w:rsidRPr="00F7395B">
        <w:rPr>
          <w:rFonts w:ascii="Times New Roman" w:eastAsia="Times New Roman" w:hAnsi="Times New Roman" w:cs="Times New Roman"/>
          <w:color w:val="333333"/>
        </w:rPr>
        <w:t>year degree in biology, plant physiology or horticulture</w:t>
      </w:r>
      <w:r w:rsidR="00523663" w:rsidRPr="00F7395B">
        <w:rPr>
          <w:rFonts w:ascii="Times New Roman" w:eastAsia="Times New Roman" w:hAnsi="Times New Roman" w:cs="Times New Roman"/>
          <w:color w:val="333333"/>
        </w:rPr>
        <w:t xml:space="preserve"> with a minimum of 1 year </w:t>
      </w:r>
      <w:r w:rsidR="00D2034B" w:rsidRPr="00F7395B">
        <w:rPr>
          <w:rFonts w:ascii="Times New Roman" w:eastAsia="Times New Roman" w:hAnsi="Times New Roman" w:cs="Times New Roman"/>
          <w:color w:val="333333"/>
        </w:rPr>
        <w:t>commercial growing experience at a greenhouse, field farm or indoor vertical farm. Responsibilities include management of farmers and packers.   Will be responsible for operating and maintaining indoor growing systems</w:t>
      </w:r>
      <w:r w:rsidR="00523663" w:rsidRPr="00F7395B">
        <w:rPr>
          <w:rFonts w:ascii="Times New Roman" w:eastAsia="Times New Roman" w:hAnsi="Times New Roman" w:cs="Times New Roman"/>
          <w:color w:val="333333"/>
        </w:rPr>
        <w:t>. This is a f</w:t>
      </w:r>
      <w:r w:rsidRPr="00F7395B">
        <w:rPr>
          <w:rFonts w:ascii="Times New Roman" w:eastAsia="Times New Roman" w:hAnsi="Times New Roman" w:cs="Times New Roman"/>
          <w:color w:val="333333"/>
        </w:rPr>
        <w:t>ull-</w:t>
      </w:r>
      <w:r w:rsidR="00523663" w:rsidRPr="00F7395B">
        <w:rPr>
          <w:rFonts w:ascii="Times New Roman" w:eastAsia="Times New Roman" w:hAnsi="Times New Roman" w:cs="Times New Roman"/>
          <w:color w:val="333333"/>
        </w:rPr>
        <w:t xml:space="preserve">time job that requires work on some weekends. </w:t>
      </w:r>
    </w:p>
    <w:p w:rsidR="00D2034B" w:rsidRPr="00F7395B" w:rsidRDefault="00D2034B" w:rsidP="00523663">
      <w:pPr>
        <w:shd w:val="clear" w:color="auto" w:fill="FFFFFF"/>
        <w:spacing w:after="0" w:line="240" w:lineRule="auto"/>
        <w:textAlignment w:val="baseline"/>
        <w:rPr>
          <w:rFonts w:ascii="Times New Roman" w:eastAsia="Times New Roman" w:hAnsi="Times New Roman" w:cs="Times New Roman"/>
          <w:color w:val="333333"/>
        </w:rPr>
      </w:pPr>
    </w:p>
    <w:p w:rsidR="00BD5A7C" w:rsidRPr="00F7395B" w:rsidRDefault="00BD5A7C" w:rsidP="00DE20CD">
      <w:pPr>
        <w:pStyle w:val="ListParagraph"/>
        <w:numPr>
          <w:ilvl w:val="0"/>
          <w:numId w:val="2"/>
        </w:numPr>
        <w:shd w:val="clear" w:color="auto" w:fill="FFFFFF"/>
        <w:spacing w:after="0" w:line="240" w:lineRule="auto"/>
        <w:textAlignment w:val="baseline"/>
        <w:rPr>
          <w:rFonts w:ascii="Times New Roman" w:eastAsia="Times New Roman" w:hAnsi="Times New Roman" w:cs="Times New Roman"/>
          <w:color w:val="333333"/>
        </w:rPr>
      </w:pPr>
      <w:r w:rsidRPr="00F7395B">
        <w:rPr>
          <w:rFonts w:ascii="Times New Roman" w:eastAsia="Times New Roman" w:hAnsi="Times New Roman" w:cs="Times New Roman"/>
          <w:b/>
          <w:bCs/>
          <w:color w:val="333333"/>
        </w:rPr>
        <w:t>Farmer</w:t>
      </w:r>
      <w:r w:rsidRPr="00F7395B">
        <w:rPr>
          <w:rFonts w:ascii="Times New Roman" w:eastAsia="Times New Roman" w:hAnsi="Times New Roman" w:cs="Times New Roman"/>
          <w:b/>
          <w:bCs/>
          <w:color w:val="333333"/>
        </w:rPr>
        <w:br/>
      </w:r>
      <w:r w:rsidR="00DE20CD" w:rsidRPr="00F7395B">
        <w:rPr>
          <w:rFonts w:ascii="Times New Roman" w:eastAsia="Times New Roman" w:hAnsi="Times New Roman" w:cs="Times New Roman"/>
          <w:color w:val="333333"/>
        </w:rPr>
        <w:t>S</w:t>
      </w:r>
      <w:r w:rsidR="00F40F18" w:rsidRPr="00F7395B">
        <w:rPr>
          <w:rFonts w:ascii="Times New Roman" w:eastAsia="Times New Roman" w:hAnsi="Times New Roman" w:cs="Times New Roman"/>
          <w:color w:val="333333"/>
        </w:rPr>
        <w:t>eeking</w:t>
      </w:r>
      <w:r w:rsidR="00523663" w:rsidRPr="00F7395B">
        <w:rPr>
          <w:rFonts w:ascii="Times New Roman" w:eastAsia="Times New Roman" w:hAnsi="Times New Roman" w:cs="Times New Roman"/>
          <w:color w:val="333333"/>
        </w:rPr>
        <w:t xml:space="preserve"> </w:t>
      </w:r>
      <w:r w:rsidR="00F40F18" w:rsidRPr="00F7395B">
        <w:rPr>
          <w:rFonts w:ascii="Times New Roman" w:eastAsia="Times New Roman" w:hAnsi="Times New Roman" w:cs="Times New Roman"/>
          <w:color w:val="333333"/>
        </w:rPr>
        <w:t>individual</w:t>
      </w:r>
      <w:r w:rsidR="00DE20CD" w:rsidRPr="00F7395B">
        <w:rPr>
          <w:rFonts w:ascii="Times New Roman" w:eastAsia="Times New Roman" w:hAnsi="Times New Roman" w:cs="Times New Roman"/>
          <w:color w:val="333333"/>
        </w:rPr>
        <w:t xml:space="preserve"> with a 2-</w:t>
      </w:r>
      <w:r w:rsidR="00523663" w:rsidRPr="00F7395B">
        <w:rPr>
          <w:rFonts w:ascii="Times New Roman" w:eastAsia="Times New Roman" w:hAnsi="Times New Roman" w:cs="Times New Roman"/>
          <w:color w:val="333333"/>
        </w:rPr>
        <w:t>year degree in biology, plant physiology or horticulture</w:t>
      </w:r>
      <w:r w:rsidR="00DE20CD" w:rsidRPr="00F7395B">
        <w:rPr>
          <w:rFonts w:ascii="Times New Roman" w:eastAsia="Times New Roman" w:hAnsi="Times New Roman" w:cs="Times New Roman"/>
          <w:color w:val="333333"/>
        </w:rPr>
        <w:t>. S</w:t>
      </w:r>
      <w:r w:rsidR="00523663" w:rsidRPr="00F7395B">
        <w:rPr>
          <w:rFonts w:ascii="Times New Roman" w:eastAsia="Times New Roman" w:hAnsi="Times New Roman" w:cs="Times New Roman"/>
          <w:color w:val="333333"/>
        </w:rPr>
        <w:t xml:space="preserve">ome commercial growing experience at a greenhouse, field farm or indoor vertical farm </w:t>
      </w:r>
      <w:r w:rsidR="00F40F18" w:rsidRPr="00F7395B">
        <w:rPr>
          <w:rFonts w:ascii="Times New Roman" w:eastAsia="Times New Roman" w:hAnsi="Times New Roman" w:cs="Times New Roman"/>
          <w:color w:val="333333"/>
        </w:rPr>
        <w:t>preferred</w:t>
      </w:r>
      <w:r w:rsidR="00523663" w:rsidRPr="00F7395B">
        <w:rPr>
          <w:rFonts w:ascii="Times New Roman" w:eastAsia="Times New Roman" w:hAnsi="Times New Roman" w:cs="Times New Roman"/>
          <w:color w:val="333333"/>
        </w:rPr>
        <w:t xml:space="preserve">. Responsibilities include </w:t>
      </w:r>
      <w:r w:rsidR="00F40F18" w:rsidRPr="00F7395B">
        <w:rPr>
          <w:rFonts w:ascii="Times New Roman" w:eastAsia="Times New Roman" w:hAnsi="Times New Roman" w:cs="Times New Roman"/>
          <w:color w:val="333333"/>
        </w:rPr>
        <w:t>seeding, transplanting, and harvesting of crops. This position will also support routine plant assessment, farm maintenance and cleaning as directed by the Grower. We are seeking candidates who are passionate about plants with a positive attitude.</w:t>
      </w:r>
      <w:r w:rsidRPr="00F7395B">
        <w:rPr>
          <w:rFonts w:ascii="Times New Roman" w:eastAsia="Times New Roman" w:hAnsi="Times New Roman" w:cs="Times New Roman"/>
          <w:color w:val="333333"/>
        </w:rPr>
        <w:t xml:space="preserve"> We are accepting applications for full and part-time positions.</w:t>
      </w:r>
    </w:p>
    <w:p w:rsidR="00F40F18" w:rsidRPr="00F7395B" w:rsidRDefault="00F40F18" w:rsidP="00F40F18">
      <w:pPr>
        <w:shd w:val="clear" w:color="auto" w:fill="FFFFFF"/>
        <w:spacing w:after="0" w:line="240" w:lineRule="auto"/>
        <w:textAlignment w:val="baseline"/>
        <w:rPr>
          <w:rFonts w:ascii="Times New Roman" w:eastAsia="Times New Roman" w:hAnsi="Times New Roman" w:cs="Times New Roman"/>
          <w:color w:val="333333"/>
        </w:rPr>
      </w:pPr>
    </w:p>
    <w:p w:rsidR="00DE20CD" w:rsidRPr="008C6443" w:rsidRDefault="00BD5A7C" w:rsidP="00B31C05">
      <w:pPr>
        <w:pStyle w:val="ListParagraph"/>
        <w:numPr>
          <w:ilvl w:val="0"/>
          <w:numId w:val="2"/>
        </w:numPr>
        <w:shd w:val="clear" w:color="auto" w:fill="FFFFFF"/>
        <w:spacing w:after="0" w:line="240" w:lineRule="auto"/>
        <w:textAlignment w:val="baseline"/>
        <w:rPr>
          <w:rFonts w:ascii="Times New Roman" w:eastAsia="Times New Roman" w:hAnsi="Times New Roman" w:cs="Times New Roman"/>
          <w:color w:val="333333"/>
        </w:rPr>
      </w:pPr>
      <w:r w:rsidRPr="008C6443">
        <w:rPr>
          <w:rFonts w:ascii="Times New Roman" w:eastAsia="Times New Roman" w:hAnsi="Times New Roman" w:cs="Times New Roman"/>
          <w:b/>
          <w:bCs/>
          <w:color w:val="333333"/>
        </w:rPr>
        <w:t>Packer</w:t>
      </w:r>
      <w:r w:rsidRPr="008C6443">
        <w:rPr>
          <w:rFonts w:ascii="Times New Roman" w:eastAsia="Times New Roman" w:hAnsi="Times New Roman" w:cs="Times New Roman"/>
          <w:color w:val="333333"/>
        </w:rPr>
        <w:br/>
      </w:r>
      <w:proofErr w:type="gramStart"/>
      <w:r w:rsidR="00DE20CD" w:rsidRPr="008C6443">
        <w:rPr>
          <w:rFonts w:ascii="Times New Roman" w:eastAsia="Times New Roman" w:hAnsi="Times New Roman" w:cs="Times New Roman"/>
          <w:color w:val="333333"/>
        </w:rPr>
        <w:t>S</w:t>
      </w:r>
      <w:r w:rsidR="00F40F18" w:rsidRPr="008C6443">
        <w:rPr>
          <w:rFonts w:ascii="Times New Roman" w:eastAsia="Times New Roman" w:hAnsi="Times New Roman" w:cs="Times New Roman"/>
          <w:color w:val="333333"/>
        </w:rPr>
        <w:t>eeking</w:t>
      </w:r>
      <w:proofErr w:type="gramEnd"/>
      <w:r w:rsidRPr="008C6443">
        <w:rPr>
          <w:rFonts w:ascii="Times New Roman" w:eastAsia="Times New Roman" w:hAnsi="Times New Roman" w:cs="Times New Roman"/>
          <w:color w:val="333333"/>
        </w:rPr>
        <w:t xml:space="preserve"> candidates who have experience working at either at a greenhouse, or with food processing/manufacturing producti</w:t>
      </w:r>
      <w:r w:rsidR="00F40F18" w:rsidRPr="008C6443">
        <w:rPr>
          <w:rFonts w:ascii="Times New Roman" w:eastAsia="Times New Roman" w:hAnsi="Times New Roman" w:cs="Times New Roman"/>
          <w:color w:val="333333"/>
        </w:rPr>
        <w:t>on lines. Must be</w:t>
      </w:r>
      <w:r w:rsidRPr="008C6443">
        <w:rPr>
          <w:rFonts w:ascii="Times New Roman" w:eastAsia="Times New Roman" w:hAnsi="Times New Roman" w:cs="Times New Roman"/>
          <w:color w:val="333333"/>
        </w:rPr>
        <w:t xml:space="preserve"> punctual, dependable and reliable. We are accepting applications for full and part-time positions.</w:t>
      </w:r>
      <w:r w:rsidR="00DE20CD" w:rsidRPr="008C6443">
        <w:rPr>
          <w:rFonts w:ascii="Times New Roman" w:eastAsia="Times New Roman" w:hAnsi="Times New Roman" w:cs="Times New Roman"/>
          <w:color w:val="333333"/>
        </w:rPr>
        <w:t xml:space="preserve"> For those wit</w:t>
      </w:r>
      <w:r w:rsidR="008C6443">
        <w:rPr>
          <w:rFonts w:ascii="Times New Roman" w:eastAsia="Times New Roman" w:hAnsi="Times New Roman" w:cs="Times New Roman"/>
          <w:color w:val="333333"/>
        </w:rPr>
        <w:t xml:space="preserve">hout a resume for this position visit our website </w:t>
      </w:r>
      <w:hyperlink r:id="rId7" w:history="1">
        <w:r w:rsidR="008C6443" w:rsidRPr="00A411CB">
          <w:rPr>
            <w:rStyle w:val="Hyperlink"/>
            <w:rFonts w:ascii="Times New Roman" w:eastAsia="Times New Roman" w:hAnsi="Times New Roman" w:cs="Times New Roman"/>
          </w:rPr>
          <w:t>www.greensensefarms.com</w:t>
        </w:r>
      </w:hyperlink>
      <w:r w:rsidR="008C6443">
        <w:rPr>
          <w:rFonts w:ascii="Times New Roman" w:eastAsia="Times New Roman" w:hAnsi="Times New Roman" w:cs="Times New Roman"/>
          <w:color w:val="333333"/>
        </w:rPr>
        <w:t xml:space="preserve"> or </w:t>
      </w:r>
      <w:hyperlink r:id="rId8" w:history="1">
        <w:r w:rsidR="008C6443" w:rsidRPr="008C6443">
          <w:rPr>
            <w:rStyle w:val="Hyperlink"/>
            <w:rFonts w:ascii="Times New Roman" w:eastAsia="Times New Roman" w:hAnsi="Times New Roman" w:cs="Times New Roman"/>
          </w:rPr>
          <w:t>http://issuu.com/kranegar/docs/application_for_employment.docx</w:t>
        </w:r>
      </w:hyperlink>
      <w:r w:rsidR="00DE20CD" w:rsidRPr="008C6443">
        <w:rPr>
          <w:rFonts w:ascii="Times New Roman" w:eastAsia="Times New Roman" w:hAnsi="Times New Roman" w:cs="Times New Roman"/>
          <w:color w:val="333333"/>
        </w:rPr>
        <w:br/>
      </w:r>
    </w:p>
    <w:p w:rsidR="00642B29" w:rsidRPr="00F7395B" w:rsidRDefault="00DE20CD" w:rsidP="00DE20CD">
      <w:pPr>
        <w:shd w:val="clear" w:color="auto" w:fill="FFFFFF"/>
        <w:spacing w:after="0" w:line="240" w:lineRule="auto"/>
        <w:ind w:left="720"/>
        <w:textAlignment w:val="baseline"/>
        <w:rPr>
          <w:rFonts w:ascii="Times New Roman" w:hAnsi="Times New Roman" w:cs="Times New Roman"/>
        </w:rPr>
      </w:pPr>
      <w:r w:rsidRPr="00F7395B">
        <w:rPr>
          <w:rFonts w:ascii="Times New Roman" w:eastAsia="Times New Roman" w:hAnsi="Times New Roman" w:cs="Times New Roman"/>
        </w:rPr>
        <w:t xml:space="preserve">Applications may be returned to </w:t>
      </w:r>
      <w:r w:rsidRPr="00F7395B">
        <w:rPr>
          <w:rStyle w:val="Strong"/>
          <w:rFonts w:ascii="Times New Roman" w:hAnsi="Times New Roman" w:cs="Times New Roman"/>
        </w:rPr>
        <w:t>Green Sense Farms, LLC</w:t>
      </w:r>
      <w:r w:rsidRPr="00F7395B">
        <w:rPr>
          <w:rFonts w:ascii="Times New Roman" w:eastAsia="Times New Roman" w:hAnsi="Times New Roman" w:cs="Times New Roman"/>
        </w:rPr>
        <w:t>, 6525</w:t>
      </w:r>
      <w:r w:rsidR="00F7395B">
        <w:rPr>
          <w:rFonts w:ascii="Times New Roman" w:eastAsia="Times New Roman" w:hAnsi="Times New Roman" w:cs="Times New Roman"/>
        </w:rPr>
        <w:t xml:space="preserve"> Daniel Burnham Drive, Suite B, </w:t>
      </w:r>
      <w:proofErr w:type="gramStart"/>
      <w:r w:rsidRPr="00F7395B">
        <w:rPr>
          <w:rFonts w:ascii="Times New Roman" w:eastAsia="Times New Roman" w:hAnsi="Times New Roman" w:cs="Times New Roman"/>
        </w:rPr>
        <w:t>Portage</w:t>
      </w:r>
      <w:proofErr w:type="gramEnd"/>
      <w:r w:rsidRPr="00F7395B">
        <w:rPr>
          <w:rFonts w:ascii="Times New Roman" w:eastAsia="Times New Roman" w:hAnsi="Times New Roman" w:cs="Times New Roman"/>
        </w:rPr>
        <w:t>, IN 46368-1793</w:t>
      </w:r>
    </w:p>
    <w:sectPr w:rsidR="00642B29" w:rsidRPr="00F739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057243"/>
    <w:multiLevelType w:val="multilevel"/>
    <w:tmpl w:val="93C67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8E57FE"/>
    <w:multiLevelType w:val="hybridMultilevel"/>
    <w:tmpl w:val="D97AB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A7C"/>
    <w:rsid w:val="00045E1F"/>
    <w:rsid w:val="00062C7E"/>
    <w:rsid w:val="001A62C3"/>
    <w:rsid w:val="00523663"/>
    <w:rsid w:val="00642B29"/>
    <w:rsid w:val="00643DB0"/>
    <w:rsid w:val="008C6443"/>
    <w:rsid w:val="00AC0575"/>
    <w:rsid w:val="00BD5A7C"/>
    <w:rsid w:val="00CC7E10"/>
    <w:rsid w:val="00D2034B"/>
    <w:rsid w:val="00DE20CD"/>
    <w:rsid w:val="00F40F18"/>
    <w:rsid w:val="00F73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16A33E0-04AC-4C86-BB9E-6A12E3D4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D5A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A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5A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D5A7C"/>
  </w:style>
  <w:style w:type="character" w:styleId="Hyperlink">
    <w:name w:val="Hyperlink"/>
    <w:basedOn w:val="DefaultParagraphFont"/>
    <w:uiPriority w:val="99"/>
    <w:unhideWhenUsed/>
    <w:rsid w:val="00BD5A7C"/>
    <w:rPr>
      <w:color w:val="0000FF"/>
      <w:u w:val="single"/>
    </w:rPr>
  </w:style>
  <w:style w:type="character" w:styleId="Strong">
    <w:name w:val="Strong"/>
    <w:basedOn w:val="DefaultParagraphFont"/>
    <w:uiPriority w:val="22"/>
    <w:qFormat/>
    <w:rsid w:val="00BD5A7C"/>
    <w:rPr>
      <w:b/>
      <w:bCs/>
    </w:rPr>
  </w:style>
  <w:style w:type="character" w:styleId="FollowedHyperlink">
    <w:name w:val="FollowedHyperlink"/>
    <w:basedOn w:val="DefaultParagraphFont"/>
    <w:uiPriority w:val="99"/>
    <w:semiHidden/>
    <w:unhideWhenUsed/>
    <w:rsid w:val="00DE20CD"/>
    <w:rPr>
      <w:color w:val="954F72" w:themeColor="followedHyperlink"/>
      <w:u w:val="single"/>
    </w:rPr>
  </w:style>
  <w:style w:type="paragraph" w:styleId="ListParagraph">
    <w:name w:val="List Paragraph"/>
    <w:basedOn w:val="Normal"/>
    <w:uiPriority w:val="34"/>
    <w:qFormat/>
    <w:rsid w:val="00DE20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uu.com/kranegar/docs/application_for_employment.docx" TargetMode="External"/><Relationship Id="rId3" Type="http://schemas.openxmlformats.org/officeDocument/2006/relationships/settings" Target="settings.xml"/><Relationship Id="rId7" Type="http://schemas.openxmlformats.org/officeDocument/2006/relationships/hyperlink" Target="http://www.greensensefar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eensensefarms.com"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396</Words>
  <Characters>2259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wenz</dc:creator>
  <cp:keywords/>
  <dc:description/>
  <cp:lastModifiedBy>carl wenz</cp:lastModifiedBy>
  <cp:revision>3</cp:revision>
  <dcterms:created xsi:type="dcterms:W3CDTF">2015-06-29T15:00:00Z</dcterms:created>
  <dcterms:modified xsi:type="dcterms:W3CDTF">2015-06-29T15:07:00Z</dcterms:modified>
</cp:coreProperties>
</file>