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D2" w:rsidRDefault="00F622D2" w:rsidP="00F622D2">
      <w:pPr>
        <w:pStyle w:val="NoSpacing"/>
      </w:pPr>
      <w:r>
        <w:t>Scholarship available for outstanding green industry students</w:t>
      </w:r>
    </w:p>
    <w:p w:rsidR="00F622D2" w:rsidRDefault="007E31C6" w:rsidP="00F622D2">
      <w:pPr>
        <w:pStyle w:val="NoSpacing"/>
      </w:pPr>
      <w:r>
        <w:t>Applications are due April 15 for $5,000 in awards.</w:t>
      </w:r>
    </w:p>
    <w:p w:rsidR="00F622D2" w:rsidRDefault="00F622D2" w:rsidP="00F622D2">
      <w:pPr>
        <w:pStyle w:val="NoSpacing"/>
      </w:pPr>
    </w:p>
    <w:p w:rsidR="00F622D2" w:rsidRDefault="00F622D2" w:rsidP="00F622D2">
      <w:pPr>
        <w:pStyle w:val="NoSpacing"/>
      </w:pPr>
      <w:r>
        <w:t>CLEVELAND</w:t>
      </w:r>
      <w:r>
        <w:t xml:space="preserve">, Ohio – Lawn &amp; Landscape </w:t>
      </w:r>
      <w:r>
        <w:t xml:space="preserve">has opened the application period </w:t>
      </w:r>
      <w:r>
        <w:t xml:space="preserve">for its </w:t>
      </w:r>
      <w:r>
        <w:t xml:space="preserve">annual scholarship program. </w:t>
      </w:r>
    </w:p>
    <w:p w:rsidR="00F622D2" w:rsidRDefault="00F622D2" w:rsidP="00F622D2">
      <w:pPr>
        <w:pStyle w:val="NoSpacing"/>
      </w:pPr>
    </w:p>
    <w:p w:rsidR="00F622D2" w:rsidRDefault="007E31C6" w:rsidP="00F622D2">
      <w:pPr>
        <w:pStyle w:val="NoSpacing"/>
      </w:pPr>
      <w:r>
        <w:t xml:space="preserve">L&amp;L, along with sister publications Golf Course Industry, Nursery Management, Greenhouse Management and Garden Center magazines, </w:t>
      </w:r>
      <w:r w:rsidR="00F622D2">
        <w:t xml:space="preserve">is offering two awards for $2,500 each. </w:t>
      </w:r>
      <w:r w:rsidR="00F622D2">
        <w:t xml:space="preserve">The Richard Foster Award is available to students planning careers in </w:t>
      </w:r>
      <w:r>
        <w:t xml:space="preserve">a </w:t>
      </w:r>
      <w:r w:rsidR="00F622D2">
        <w:t>landscape, lawn</w:t>
      </w:r>
      <w:r>
        <w:t xml:space="preserve"> </w:t>
      </w:r>
      <w:r w:rsidR="00F622D2">
        <w:t xml:space="preserve">care or horticulture business. The Stanley </w:t>
      </w:r>
      <w:proofErr w:type="spellStart"/>
      <w:r w:rsidR="00F622D2">
        <w:t>Zontek</w:t>
      </w:r>
      <w:proofErr w:type="spellEnd"/>
      <w:r w:rsidR="00F622D2">
        <w:t xml:space="preserve"> Award is available for students planning careers in the golf course maintenance business.</w:t>
      </w:r>
    </w:p>
    <w:p w:rsidR="00F622D2" w:rsidRDefault="00F622D2" w:rsidP="00F622D2">
      <w:pPr>
        <w:pStyle w:val="NoSpacing"/>
      </w:pPr>
    </w:p>
    <w:p w:rsidR="007E31C6" w:rsidRDefault="007E31C6" w:rsidP="00F622D2">
      <w:pPr>
        <w:pStyle w:val="NoSpacing"/>
      </w:pPr>
      <w:r>
        <w:t>“</w:t>
      </w:r>
      <w:r w:rsidR="00B7185D">
        <w:t xml:space="preserve">Many </w:t>
      </w:r>
      <w:r w:rsidR="00F96FE6">
        <w:t xml:space="preserve">owners I talk with say they </w:t>
      </w:r>
      <w:r w:rsidR="00B7185D">
        <w:t>st</w:t>
      </w:r>
      <w:r w:rsidR="00F96FE6">
        <w:t xml:space="preserve">ruggle to find quality employees. </w:t>
      </w:r>
      <w:r w:rsidR="00F96FE6">
        <w:t>And at the same time, university-level horticulture and landscape programs across the country face cutbacks or are disappearing outright</w:t>
      </w:r>
      <w:r w:rsidR="00F96FE6">
        <w:t xml:space="preserve">,” says </w:t>
      </w:r>
      <w:r w:rsidR="00F96FE6" w:rsidRPr="007E31C6">
        <w:t>Chuck Bowen, editor and associat</w:t>
      </w:r>
      <w:r w:rsidR="00F96FE6">
        <w:t>e publisher of Lawn &amp; Landscape. “</w:t>
      </w:r>
      <w:r w:rsidR="00F96FE6" w:rsidRPr="007E31C6">
        <w:t xml:space="preserve">We established this scholarship to support the </w:t>
      </w:r>
      <w:r w:rsidR="00F96FE6">
        <w:t xml:space="preserve">green </w:t>
      </w:r>
      <w:r w:rsidR="00F96FE6" w:rsidRPr="007E31C6">
        <w:t>industry’s next generation of leaders</w:t>
      </w:r>
      <w:r w:rsidR="00F96FE6">
        <w:t xml:space="preserve">. They are vital to the industry’s continued growth and success.” </w:t>
      </w:r>
    </w:p>
    <w:p w:rsidR="00F96FE6" w:rsidRDefault="00F96FE6" w:rsidP="00F622D2">
      <w:pPr>
        <w:pStyle w:val="NoSpacing"/>
      </w:pPr>
    </w:p>
    <w:p w:rsidR="00F622D2" w:rsidRDefault="009F645C" w:rsidP="00F622D2">
      <w:pPr>
        <w:pStyle w:val="NoSpacing"/>
      </w:pPr>
      <w:r>
        <w:t>To be eligible</w:t>
      </w:r>
      <w:r w:rsidR="00F622D2">
        <w:t xml:space="preserve">, </w:t>
      </w:r>
      <w:r w:rsidR="00F622D2">
        <w:t xml:space="preserve">students must </w:t>
      </w:r>
      <w:r w:rsidR="00F622D2">
        <w:t>be enrolled a</w:t>
      </w:r>
      <w:r w:rsidR="00F622D2">
        <w:t>t a recognized two-or four-year c</w:t>
      </w:r>
      <w:r w:rsidR="00F622D2">
        <w:t>ollege or university working toward a degree in hort</w:t>
      </w:r>
      <w:r w:rsidR="00B7185D">
        <w:t xml:space="preserve">iculture, </w:t>
      </w:r>
      <w:proofErr w:type="spellStart"/>
      <w:r w:rsidR="00B7185D">
        <w:t>turfgrass</w:t>
      </w:r>
      <w:proofErr w:type="spellEnd"/>
      <w:r w:rsidR="00B7185D">
        <w:t xml:space="preserve"> management </w:t>
      </w:r>
      <w:r w:rsidR="00F622D2">
        <w:t>or</w:t>
      </w:r>
      <w:r w:rsidR="00F622D2">
        <w:t xml:space="preserve"> </w:t>
      </w:r>
      <w:r w:rsidR="00F622D2">
        <w:t>other field related to the green industry.</w:t>
      </w:r>
    </w:p>
    <w:p w:rsidR="00F622D2" w:rsidRDefault="00F622D2" w:rsidP="00F622D2">
      <w:pPr>
        <w:pStyle w:val="NoSpacing"/>
      </w:pPr>
    </w:p>
    <w:p w:rsidR="00F622D2" w:rsidRDefault="00F622D2" w:rsidP="00F622D2">
      <w:pPr>
        <w:pStyle w:val="NoSpacing"/>
      </w:pPr>
      <w:r>
        <w:t xml:space="preserve">Applications </w:t>
      </w:r>
      <w:r w:rsidR="007E31C6">
        <w:t xml:space="preserve">are due April 15, and </w:t>
      </w:r>
      <w:r>
        <w:t xml:space="preserve">can be downloaded at </w:t>
      </w:r>
      <w:hyperlink r:id="rId5" w:history="1">
        <w:r w:rsidRPr="004E3974">
          <w:rPr>
            <w:rStyle w:val="Hyperlink"/>
          </w:rPr>
          <w:t>http://www.lawnandlandscape.com/horticultural-scholarship.aspx</w:t>
        </w:r>
      </w:hyperlink>
      <w:r>
        <w:t xml:space="preserve">. </w:t>
      </w:r>
    </w:p>
    <w:p w:rsidR="00F622D2" w:rsidRDefault="00F622D2" w:rsidP="00F622D2">
      <w:pPr>
        <w:pStyle w:val="NoSpacing"/>
      </w:pPr>
    </w:p>
    <w:p w:rsidR="004210A2" w:rsidRDefault="00F622D2" w:rsidP="00F622D2">
      <w:pPr>
        <w:pStyle w:val="NoSpacing"/>
      </w:pPr>
      <w:r>
        <w:t xml:space="preserve">For more information, contact </w:t>
      </w:r>
      <w:r>
        <w:t xml:space="preserve">L&amp;L </w:t>
      </w:r>
      <w:r>
        <w:t xml:space="preserve">Editor </w:t>
      </w:r>
      <w:r>
        <w:t xml:space="preserve">and Associate Publisher </w:t>
      </w:r>
      <w:r>
        <w:t xml:space="preserve">Chuck Bowen at cbowen@gie.net or </w:t>
      </w:r>
      <w:r>
        <w:t>216-446-2712</w:t>
      </w:r>
      <w:r>
        <w:t>.</w:t>
      </w:r>
      <w:bookmarkStart w:id="0" w:name="_GoBack"/>
      <w:bookmarkEnd w:id="0"/>
    </w:p>
    <w:sectPr w:rsidR="004210A2" w:rsidSect="00023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D2"/>
    <w:rsid w:val="004210A2"/>
    <w:rsid w:val="007E31C6"/>
    <w:rsid w:val="009F645C"/>
    <w:rsid w:val="00B7185D"/>
    <w:rsid w:val="00F622D2"/>
    <w:rsid w:val="00F9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2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22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2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2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wnandlandscape.com/horticultural-scholarshi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Bowen</dc:creator>
  <cp:lastModifiedBy>Chuck Bowen</cp:lastModifiedBy>
  <cp:revision>3</cp:revision>
  <dcterms:created xsi:type="dcterms:W3CDTF">2014-01-30T18:44:00Z</dcterms:created>
  <dcterms:modified xsi:type="dcterms:W3CDTF">2014-01-30T19:16:00Z</dcterms:modified>
</cp:coreProperties>
</file>