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A1" w:rsidRPr="00BC07A0" w:rsidRDefault="001316A1" w:rsidP="001316A1">
      <w:pPr>
        <w:rPr>
          <w:b/>
          <w:sz w:val="28"/>
        </w:rPr>
      </w:pPr>
      <w:r w:rsidRPr="00BC07A0">
        <w:rPr>
          <w:b/>
          <w:sz w:val="28"/>
        </w:rPr>
        <w:t>Postdoctoral Fellow - Plant Biologist (</w:t>
      </w:r>
      <w:proofErr w:type="spellStart"/>
      <w:r w:rsidRPr="00BC07A0">
        <w:rPr>
          <w:b/>
          <w:sz w:val="28"/>
        </w:rPr>
        <w:t>epigenetics</w:t>
      </w:r>
      <w:proofErr w:type="spellEnd"/>
      <w:r w:rsidRPr="00BC07A0">
        <w:rPr>
          <w:b/>
          <w:sz w:val="28"/>
        </w:rPr>
        <w:t xml:space="preserve"> &amp; reproduction)</w:t>
      </w:r>
    </w:p>
    <w:p w:rsidR="001316A1" w:rsidRPr="00BC07A0" w:rsidRDefault="001316A1" w:rsidP="001316A1">
      <w:pPr>
        <w:numPr>
          <w:ilvl w:val="0"/>
          <w:numId w:val="11"/>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b/>
          <w:bCs/>
          <w:color w:val="0099CC"/>
          <w:sz w:val="18"/>
          <w:lang w:eastAsia="en-AU"/>
        </w:rPr>
        <w:t>Work in a leading scientific institution with dedicated professionals</w:t>
      </w:r>
    </w:p>
    <w:p w:rsidR="001316A1" w:rsidRPr="00BC07A0" w:rsidRDefault="001316A1" w:rsidP="001316A1">
      <w:pPr>
        <w:numPr>
          <w:ilvl w:val="0"/>
          <w:numId w:val="11"/>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b/>
          <w:bCs/>
          <w:color w:val="0099CC"/>
          <w:sz w:val="18"/>
          <w:lang w:eastAsia="en-AU"/>
        </w:rPr>
        <w:t>Offering outstanding career development and professional support</w:t>
      </w:r>
    </w:p>
    <w:p w:rsidR="001316A1" w:rsidRPr="00BC07A0" w:rsidRDefault="001316A1" w:rsidP="001316A1">
      <w:pPr>
        <w:numPr>
          <w:ilvl w:val="0"/>
          <w:numId w:val="11"/>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b/>
          <w:bCs/>
          <w:color w:val="0099CC"/>
          <w:sz w:val="18"/>
          <w:lang w:eastAsia="en-AU"/>
        </w:rPr>
        <w:t>Join CSIRO - Australia's premier science &amp; technology research organisation.</w:t>
      </w:r>
    </w:p>
    <w:p w:rsidR="001316A1" w:rsidRPr="00BC07A0" w:rsidRDefault="001316A1" w:rsidP="001316A1">
      <w:pPr>
        <w:spacing w:before="100" w:beforeAutospacing="1" w:after="100" w:afterAutospacing="1" w:line="240" w:lineRule="auto"/>
        <w:rPr>
          <w:rFonts w:ascii="Arial" w:eastAsia="Times New Roman" w:hAnsi="Arial" w:cs="Arial"/>
          <w:color w:val="000000"/>
          <w:sz w:val="18"/>
          <w:szCs w:val="18"/>
          <w:lang w:eastAsia="en-AU"/>
        </w:rPr>
      </w:pPr>
      <w:r w:rsidRPr="00BC07A0">
        <w:rPr>
          <w:rFonts w:ascii="Arial" w:eastAsia="Times New Roman" w:hAnsi="Arial" w:cs="Arial"/>
          <w:b/>
          <w:bCs/>
          <w:color w:val="000000"/>
          <w:sz w:val="18"/>
          <w:lang w:eastAsia="en-AU"/>
        </w:rPr>
        <w:t>The Position:</w:t>
      </w:r>
      <w:r w:rsidRPr="00BC07A0">
        <w:rPr>
          <w:rFonts w:ascii="Arial" w:eastAsia="Times New Roman" w:hAnsi="Arial" w:cs="Arial"/>
          <w:color w:val="000000"/>
          <w:sz w:val="18"/>
          <w:szCs w:val="18"/>
          <w:lang w:eastAsia="en-AU"/>
        </w:rPr>
        <w:t> </w:t>
      </w:r>
      <w:r w:rsidRPr="00BC07A0">
        <w:rPr>
          <w:rFonts w:ascii="Arial" w:eastAsia="Times New Roman" w:hAnsi="Arial" w:cs="Arial"/>
          <w:color w:val="000000"/>
          <w:sz w:val="18"/>
          <w:szCs w:val="18"/>
          <w:lang w:eastAsia="en-AU"/>
        </w:rPr>
        <w:br/>
        <w:t>The Postdoctoral Fellow will join a team with a strong track record studying sexual and asexual (</w:t>
      </w:r>
      <w:proofErr w:type="spellStart"/>
      <w:r w:rsidRPr="00BC07A0">
        <w:rPr>
          <w:rFonts w:ascii="Arial" w:eastAsia="Times New Roman" w:hAnsi="Arial" w:cs="Arial"/>
          <w:color w:val="000000"/>
          <w:sz w:val="18"/>
          <w:szCs w:val="18"/>
          <w:lang w:eastAsia="en-AU"/>
        </w:rPr>
        <w:t>apomictic</w:t>
      </w:r>
      <w:proofErr w:type="spellEnd"/>
      <w:r w:rsidRPr="00BC07A0">
        <w:rPr>
          <w:rFonts w:ascii="Arial" w:eastAsia="Times New Roman" w:hAnsi="Arial" w:cs="Arial"/>
          <w:color w:val="000000"/>
          <w:sz w:val="18"/>
          <w:szCs w:val="18"/>
          <w:lang w:eastAsia="en-AU"/>
        </w:rPr>
        <w:t xml:space="preserve">) seed formation in plants.  You will drive and carry out experiments to determine the role of small RNA pathways in mediating the switch between sexual and </w:t>
      </w:r>
      <w:proofErr w:type="spellStart"/>
      <w:r w:rsidRPr="00BC07A0">
        <w:rPr>
          <w:rFonts w:ascii="Arial" w:eastAsia="Times New Roman" w:hAnsi="Arial" w:cs="Arial"/>
          <w:color w:val="000000"/>
          <w:sz w:val="18"/>
          <w:szCs w:val="18"/>
          <w:lang w:eastAsia="en-AU"/>
        </w:rPr>
        <w:t>apomicti</w:t>
      </w:r>
      <w:proofErr w:type="spellEnd"/>
      <w:r w:rsidRPr="00BC07A0">
        <w:rPr>
          <w:rFonts w:ascii="Arial" w:eastAsia="Times New Roman" w:hAnsi="Arial" w:cs="Arial"/>
          <w:color w:val="000000"/>
          <w:sz w:val="18"/>
          <w:szCs w:val="18"/>
          <w:lang w:eastAsia="en-AU"/>
        </w:rPr>
        <w:t xml:space="preserve"> c seed formation in </w:t>
      </w:r>
      <w:proofErr w:type="spellStart"/>
      <w:r w:rsidRPr="00BC07A0">
        <w:rPr>
          <w:rFonts w:ascii="Arial" w:eastAsia="Times New Roman" w:hAnsi="Arial" w:cs="Arial"/>
          <w:color w:val="000000"/>
          <w:sz w:val="18"/>
          <w:szCs w:val="18"/>
          <w:lang w:eastAsia="en-AU"/>
        </w:rPr>
        <w:t>Hieracium</w:t>
      </w:r>
      <w:proofErr w:type="spellEnd"/>
      <w:r w:rsidRPr="00BC07A0">
        <w:rPr>
          <w:rFonts w:ascii="Arial" w:eastAsia="Times New Roman" w:hAnsi="Arial" w:cs="Arial"/>
          <w:color w:val="000000"/>
          <w:sz w:val="18"/>
          <w:szCs w:val="18"/>
          <w:lang w:eastAsia="en-AU"/>
        </w:rPr>
        <w:t xml:space="preserve"> (hawkweed sp).  Use available </w:t>
      </w:r>
      <w:proofErr w:type="spellStart"/>
      <w:r w:rsidRPr="00BC07A0">
        <w:rPr>
          <w:rFonts w:ascii="Arial" w:eastAsia="Times New Roman" w:hAnsi="Arial" w:cs="Arial"/>
          <w:color w:val="000000"/>
          <w:sz w:val="18"/>
          <w:szCs w:val="18"/>
          <w:lang w:eastAsia="en-AU"/>
        </w:rPr>
        <w:t>apomictic</w:t>
      </w:r>
      <w:proofErr w:type="spellEnd"/>
      <w:r w:rsidRPr="00BC07A0">
        <w:rPr>
          <w:rFonts w:ascii="Arial" w:eastAsia="Times New Roman" w:hAnsi="Arial" w:cs="Arial"/>
          <w:color w:val="000000"/>
          <w:sz w:val="18"/>
          <w:szCs w:val="18"/>
          <w:lang w:eastAsia="en-AU"/>
        </w:rPr>
        <w:t xml:space="preserve"> mutants, </w:t>
      </w:r>
      <w:proofErr w:type="spellStart"/>
      <w:r w:rsidRPr="00BC07A0">
        <w:rPr>
          <w:rFonts w:ascii="Arial" w:eastAsia="Times New Roman" w:hAnsi="Arial" w:cs="Arial"/>
          <w:color w:val="000000"/>
          <w:sz w:val="18"/>
          <w:szCs w:val="18"/>
          <w:lang w:eastAsia="en-AU"/>
        </w:rPr>
        <w:t>transcriptomes</w:t>
      </w:r>
      <w:proofErr w:type="spellEnd"/>
      <w:r w:rsidRPr="00BC07A0">
        <w:rPr>
          <w:rFonts w:ascii="Arial" w:eastAsia="Times New Roman" w:hAnsi="Arial" w:cs="Arial"/>
          <w:color w:val="000000"/>
          <w:sz w:val="18"/>
          <w:szCs w:val="18"/>
          <w:lang w:eastAsia="en-AU"/>
        </w:rPr>
        <w:t>,</w:t>
      </w:r>
      <w:proofErr w:type="gramStart"/>
      <w:r w:rsidRPr="00BC07A0">
        <w:rPr>
          <w:rFonts w:ascii="Arial" w:eastAsia="Times New Roman" w:hAnsi="Arial" w:cs="Arial"/>
          <w:color w:val="000000"/>
          <w:sz w:val="18"/>
          <w:szCs w:val="18"/>
          <w:lang w:eastAsia="en-AU"/>
        </w:rPr>
        <w:t xml:space="preserve">  </w:t>
      </w:r>
      <w:proofErr w:type="spellStart"/>
      <w:r w:rsidRPr="00BC07A0">
        <w:rPr>
          <w:rFonts w:ascii="Arial" w:eastAsia="Times New Roman" w:hAnsi="Arial" w:cs="Arial"/>
          <w:color w:val="000000"/>
          <w:sz w:val="18"/>
          <w:szCs w:val="18"/>
          <w:lang w:eastAsia="en-AU"/>
        </w:rPr>
        <w:t>Hieracium</w:t>
      </w:r>
      <w:proofErr w:type="spellEnd"/>
      <w:proofErr w:type="gramEnd"/>
      <w:r w:rsidRPr="00BC07A0">
        <w:rPr>
          <w:rFonts w:ascii="Arial" w:eastAsia="Times New Roman" w:hAnsi="Arial" w:cs="Arial"/>
          <w:color w:val="000000"/>
          <w:sz w:val="18"/>
          <w:szCs w:val="18"/>
          <w:lang w:eastAsia="en-AU"/>
        </w:rPr>
        <w:t xml:space="preserve"> molecular tools in conjunction with relevant Arabidopsis resources in a multidisciplinary approach to establish how an observed change in specific, small RNA classes functionally relates to the cellular events of </w:t>
      </w:r>
      <w:proofErr w:type="spellStart"/>
      <w:r w:rsidRPr="00BC07A0">
        <w:rPr>
          <w:rFonts w:ascii="Arial" w:eastAsia="Times New Roman" w:hAnsi="Arial" w:cs="Arial"/>
          <w:color w:val="000000"/>
          <w:sz w:val="18"/>
          <w:szCs w:val="18"/>
          <w:lang w:eastAsia="en-AU"/>
        </w:rPr>
        <w:t>apomixis</w:t>
      </w:r>
      <w:proofErr w:type="spellEnd"/>
      <w:r w:rsidRPr="00BC07A0">
        <w:rPr>
          <w:rFonts w:ascii="Arial" w:eastAsia="Times New Roman" w:hAnsi="Arial" w:cs="Arial"/>
          <w:color w:val="000000"/>
          <w:sz w:val="18"/>
          <w:szCs w:val="18"/>
          <w:lang w:eastAsia="en-AU"/>
        </w:rPr>
        <w:t xml:space="preserve"> initiation and coincident sexual suppression in ovules.  Capitalize on collaborative links with two additional laboratories, one providing significant research capability in small RNA pathways and </w:t>
      </w:r>
      <w:proofErr w:type="spellStart"/>
      <w:r w:rsidRPr="00BC07A0">
        <w:rPr>
          <w:rFonts w:ascii="Arial" w:eastAsia="Times New Roman" w:hAnsi="Arial" w:cs="Arial"/>
          <w:color w:val="000000"/>
          <w:sz w:val="18"/>
          <w:szCs w:val="18"/>
          <w:lang w:eastAsia="en-AU"/>
        </w:rPr>
        <w:t>epigenetics</w:t>
      </w:r>
      <w:proofErr w:type="spellEnd"/>
      <w:r w:rsidRPr="00BC07A0">
        <w:rPr>
          <w:rFonts w:ascii="Arial" w:eastAsia="Times New Roman" w:hAnsi="Arial" w:cs="Arial"/>
          <w:color w:val="000000"/>
          <w:sz w:val="18"/>
          <w:szCs w:val="18"/>
          <w:lang w:eastAsia="en-AU"/>
        </w:rPr>
        <w:t>, and the other in protein localization, interaction and three-dimensional structural modelling to maximize novel,</w:t>
      </w:r>
      <w:proofErr w:type="gramStart"/>
      <w:r w:rsidRPr="00BC07A0">
        <w:rPr>
          <w:rFonts w:ascii="Arial" w:eastAsia="Times New Roman" w:hAnsi="Arial" w:cs="Arial"/>
          <w:color w:val="000000"/>
          <w:sz w:val="18"/>
          <w:szCs w:val="18"/>
          <w:lang w:eastAsia="en-AU"/>
        </w:rPr>
        <w:t>  high</w:t>
      </w:r>
      <w:proofErr w:type="gramEnd"/>
      <w:r w:rsidRPr="00BC07A0">
        <w:rPr>
          <w:rFonts w:ascii="Arial" w:eastAsia="Times New Roman" w:hAnsi="Arial" w:cs="Arial"/>
          <w:color w:val="000000"/>
          <w:sz w:val="18"/>
          <w:szCs w:val="18"/>
          <w:lang w:eastAsia="en-AU"/>
        </w:rPr>
        <w:t xml:space="preserve"> quality outcomes and publications.</w:t>
      </w:r>
    </w:p>
    <w:p w:rsidR="001316A1" w:rsidRPr="00BC07A0" w:rsidRDefault="001316A1" w:rsidP="001316A1">
      <w:pPr>
        <w:spacing w:before="100" w:beforeAutospacing="1" w:after="100" w:afterAutospacing="1" w:line="240" w:lineRule="auto"/>
        <w:rPr>
          <w:rFonts w:ascii="Arial" w:eastAsia="Times New Roman" w:hAnsi="Arial" w:cs="Arial"/>
          <w:color w:val="000000"/>
          <w:sz w:val="18"/>
          <w:szCs w:val="18"/>
          <w:lang w:eastAsia="en-AU"/>
        </w:rPr>
      </w:pPr>
      <w:r w:rsidRPr="00BC07A0">
        <w:rPr>
          <w:rFonts w:ascii="Arial" w:eastAsia="Times New Roman" w:hAnsi="Arial" w:cs="Arial"/>
          <w:b/>
          <w:bCs/>
          <w:color w:val="000000"/>
          <w:sz w:val="18"/>
          <w:lang w:eastAsia="en-AU"/>
        </w:rPr>
        <w:t>Specifically you will:</w:t>
      </w:r>
    </w:p>
    <w:p w:rsidR="001316A1" w:rsidRPr="00BC07A0" w:rsidRDefault="001316A1" w:rsidP="001316A1">
      <w:pPr>
        <w:numPr>
          <w:ilvl w:val="0"/>
          <w:numId w:val="12"/>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color w:val="000000"/>
          <w:sz w:val="18"/>
          <w:szCs w:val="18"/>
          <w:lang w:eastAsia="en-AU"/>
        </w:rPr>
        <w:t xml:space="preserve">Develop with mentors an agreed project plan incorporating multidisciplinary approaches to investigate how small RNAs and epigenetic regulators function to control </w:t>
      </w:r>
      <w:proofErr w:type="spellStart"/>
      <w:r w:rsidRPr="00BC07A0">
        <w:rPr>
          <w:rFonts w:ascii="Arial" w:eastAsia="Times New Roman" w:hAnsi="Arial" w:cs="Arial"/>
          <w:color w:val="000000"/>
          <w:sz w:val="18"/>
          <w:szCs w:val="18"/>
          <w:lang w:eastAsia="en-AU"/>
        </w:rPr>
        <w:t>apomixis</w:t>
      </w:r>
      <w:proofErr w:type="spellEnd"/>
      <w:r w:rsidRPr="00BC07A0">
        <w:rPr>
          <w:rFonts w:ascii="Arial" w:eastAsia="Times New Roman" w:hAnsi="Arial" w:cs="Arial"/>
          <w:color w:val="000000"/>
          <w:sz w:val="18"/>
          <w:szCs w:val="18"/>
          <w:lang w:eastAsia="en-AU"/>
        </w:rPr>
        <w:t xml:space="preserve"> based on existing differential small and large RNA expression data in </w:t>
      </w:r>
      <w:proofErr w:type="spellStart"/>
      <w:r w:rsidRPr="00BC07A0">
        <w:rPr>
          <w:rFonts w:ascii="Arial" w:eastAsia="Times New Roman" w:hAnsi="Arial" w:cs="Arial"/>
          <w:color w:val="000000"/>
          <w:sz w:val="18"/>
          <w:szCs w:val="18"/>
          <w:lang w:eastAsia="en-AU"/>
        </w:rPr>
        <w:t>apomict</w:t>
      </w:r>
      <w:proofErr w:type="spellEnd"/>
      <w:r w:rsidRPr="00BC07A0">
        <w:rPr>
          <w:rFonts w:ascii="Arial" w:eastAsia="Times New Roman" w:hAnsi="Arial" w:cs="Arial"/>
          <w:color w:val="000000"/>
          <w:sz w:val="18"/>
          <w:szCs w:val="18"/>
          <w:lang w:eastAsia="en-AU"/>
        </w:rPr>
        <w:t xml:space="preserve"> and mutant </w:t>
      </w:r>
      <w:proofErr w:type="spellStart"/>
      <w:r w:rsidRPr="00BC07A0">
        <w:rPr>
          <w:rFonts w:ascii="Arial" w:eastAsia="Times New Roman" w:hAnsi="Arial" w:cs="Arial"/>
          <w:color w:val="000000"/>
          <w:sz w:val="18"/>
          <w:szCs w:val="18"/>
          <w:lang w:eastAsia="en-AU"/>
        </w:rPr>
        <w:t>Hieracium</w:t>
      </w:r>
      <w:proofErr w:type="spellEnd"/>
      <w:r w:rsidRPr="00BC07A0">
        <w:rPr>
          <w:rFonts w:ascii="Arial" w:eastAsia="Times New Roman" w:hAnsi="Arial" w:cs="Arial"/>
          <w:color w:val="000000"/>
          <w:sz w:val="18"/>
          <w:szCs w:val="18"/>
          <w:lang w:eastAsia="en-AU"/>
        </w:rPr>
        <w:t xml:space="preserve"> </w:t>
      </w:r>
      <w:proofErr w:type="spellStart"/>
      <w:r w:rsidRPr="00BC07A0">
        <w:rPr>
          <w:rFonts w:ascii="Arial" w:eastAsia="Times New Roman" w:hAnsi="Arial" w:cs="Arial"/>
          <w:color w:val="000000"/>
          <w:sz w:val="18"/>
          <w:szCs w:val="18"/>
          <w:lang w:eastAsia="en-AU"/>
        </w:rPr>
        <w:t>transcriptomes</w:t>
      </w:r>
      <w:proofErr w:type="spellEnd"/>
      <w:r w:rsidRPr="00BC07A0">
        <w:rPr>
          <w:rFonts w:ascii="Arial" w:eastAsia="Times New Roman" w:hAnsi="Arial" w:cs="Arial"/>
          <w:color w:val="000000"/>
          <w:sz w:val="18"/>
          <w:szCs w:val="18"/>
          <w:lang w:eastAsia="en-AU"/>
        </w:rPr>
        <w:t>.</w:t>
      </w:r>
    </w:p>
    <w:p w:rsidR="001316A1" w:rsidRPr="00BC07A0" w:rsidRDefault="001316A1" w:rsidP="001316A1">
      <w:pPr>
        <w:numPr>
          <w:ilvl w:val="0"/>
          <w:numId w:val="12"/>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color w:val="000000"/>
          <w:sz w:val="18"/>
          <w:szCs w:val="18"/>
          <w:lang w:eastAsia="en-AU"/>
        </w:rPr>
        <w:t xml:space="preserve">Use appropriate tools to localize and developmentally interrogate involvement of small RNAs and relevant proteins in </w:t>
      </w:r>
      <w:proofErr w:type="spellStart"/>
      <w:r w:rsidRPr="00BC07A0">
        <w:rPr>
          <w:rFonts w:ascii="Arial" w:eastAsia="Times New Roman" w:hAnsi="Arial" w:cs="Arial"/>
          <w:color w:val="000000"/>
          <w:sz w:val="18"/>
          <w:szCs w:val="18"/>
          <w:lang w:eastAsia="en-AU"/>
        </w:rPr>
        <w:t>apomictic</w:t>
      </w:r>
      <w:proofErr w:type="spellEnd"/>
      <w:r w:rsidRPr="00BC07A0">
        <w:rPr>
          <w:rFonts w:ascii="Arial" w:eastAsia="Times New Roman" w:hAnsi="Arial" w:cs="Arial"/>
          <w:color w:val="000000"/>
          <w:sz w:val="18"/>
          <w:szCs w:val="18"/>
          <w:lang w:eastAsia="en-AU"/>
        </w:rPr>
        <w:t xml:space="preserve"> and sexual </w:t>
      </w:r>
      <w:proofErr w:type="spellStart"/>
      <w:r w:rsidRPr="00BC07A0">
        <w:rPr>
          <w:rFonts w:ascii="Arial" w:eastAsia="Times New Roman" w:hAnsi="Arial" w:cs="Arial"/>
          <w:color w:val="000000"/>
          <w:sz w:val="18"/>
          <w:szCs w:val="18"/>
          <w:lang w:eastAsia="en-AU"/>
        </w:rPr>
        <w:t>Hieracium</w:t>
      </w:r>
      <w:proofErr w:type="spellEnd"/>
      <w:r w:rsidRPr="00BC07A0">
        <w:rPr>
          <w:rFonts w:ascii="Arial" w:eastAsia="Times New Roman" w:hAnsi="Arial" w:cs="Arial"/>
          <w:color w:val="000000"/>
          <w:sz w:val="18"/>
          <w:szCs w:val="18"/>
          <w:lang w:eastAsia="en-AU"/>
        </w:rPr>
        <w:t xml:space="preserve"> plants (e.g. in situ, </w:t>
      </w:r>
      <w:proofErr w:type="spellStart"/>
      <w:r w:rsidRPr="00BC07A0">
        <w:rPr>
          <w:rFonts w:ascii="Arial" w:eastAsia="Times New Roman" w:hAnsi="Arial" w:cs="Arial"/>
          <w:color w:val="000000"/>
          <w:sz w:val="18"/>
          <w:szCs w:val="18"/>
          <w:lang w:eastAsia="en-AU"/>
        </w:rPr>
        <w:t>immuno</w:t>
      </w:r>
      <w:proofErr w:type="spellEnd"/>
      <w:r w:rsidRPr="00BC07A0">
        <w:rPr>
          <w:rFonts w:ascii="Arial" w:eastAsia="Times New Roman" w:hAnsi="Arial" w:cs="Arial"/>
          <w:color w:val="000000"/>
          <w:sz w:val="18"/>
          <w:szCs w:val="18"/>
          <w:lang w:eastAsia="en-AU"/>
        </w:rPr>
        <w:t>-localizations, reporter protein fusions etc.). Utilize Arabidopsis tools as appropriate.</w:t>
      </w:r>
    </w:p>
    <w:p w:rsidR="001316A1" w:rsidRPr="00BC07A0" w:rsidRDefault="001316A1" w:rsidP="001316A1">
      <w:pPr>
        <w:numPr>
          <w:ilvl w:val="0"/>
          <w:numId w:val="12"/>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color w:val="000000"/>
          <w:sz w:val="18"/>
          <w:szCs w:val="18"/>
          <w:lang w:eastAsia="en-AU"/>
        </w:rPr>
        <w:t>Pull down of protein complexes to examine nature of complexes involved and the small RNAs they bind.</w:t>
      </w:r>
    </w:p>
    <w:p w:rsidR="001316A1" w:rsidRPr="00BC07A0" w:rsidRDefault="001316A1" w:rsidP="001316A1">
      <w:pPr>
        <w:numPr>
          <w:ilvl w:val="0"/>
          <w:numId w:val="12"/>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color w:val="000000"/>
          <w:sz w:val="18"/>
          <w:szCs w:val="18"/>
          <w:lang w:eastAsia="en-AU"/>
        </w:rPr>
        <w:t xml:space="preserve">Perform three-dimensional structural computational procedures (Modeller, </w:t>
      </w:r>
      <w:proofErr w:type="spellStart"/>
      <w:r w:rsidRPr="00BC07A0">
        <w:rPr>
          <w:rFonts w:ascii="Arial" w:eastAsia="Times New Roman" w:hAnsi="Arial" w:cs="Arial"/>
          <w:color w:val="000000"/>
          <w:sz w:val="18"/>
          <w:szCs w:val="18"/>
          <w:lang w:eastAsia="en-AU"/>
        </w:rPr>
        <w:t>AutoDock</w:t>
      </w:r>
      <w:proofErr w:type="spellEnd"/>
      <w:r w:rsidRPr="00BC07A0">
        <w:rPr>
          <w:rFonts w:ascii="Arial" w:eastAsia="Times New Roman" w:hAnsi="Arial" w:cs="Arial"/>
          <w:color w:val="000000"/>
          <w:sz w:val="18"/>
          <w:szCs w:val="18"/>
          <w:lang w:eastAsia="en-AU"/>
        </w:rPr>
        <w:t xml:space="preserve">) with relevant proteins to understand their structural and functional relationships, using in </w:t>
      </w:r>
      <w:proofErr w:type="spellStart"/>
      <w:r w:rsidRPr="00BC07A0">
        <w:rPr>
          <w:rFonts w:ascii="Arial" w:eastAsia="Times New Roman" w:hAnsi="Arial" w:cs="Arial"/>
          <w:color w:val="000000"/>
          <w:sz w:val="18"/>
          <w:szCs w:val="18"/>
          <w:lang w:eastAsia="en-AU"/>
        </w:rPr>
        <w:t>silico</w:t>
      </w:r>
      <w:proofErr w:type="spellEnd"/>
      <w:r w:rsidRPr="00BC07A0">
        <w:rPr>
          <w:rFonts w:ascii="Arial" w:eastAsia="Times New Roman" w:hAnsi="Arial" w:cs="Arial"/>
          <w:color w:val="000000"/>
          <w:sz w:val="18"/>
          <w:szCs w:val="18"/>
          <w:lang w:eastAsia="en-AU"/>
        </w:rPr>
        <w:t xml:space="preserve"> methods.</w:t>
      </w:r>
    </w:p>
    <w:p w:rsidR="001316A1" w:rsidRPr="00BC07A0" w:rsidRDefault="001316A1" w:rsidP="001316A1">
      <w:pPr>
        <w:spacing w:before="100" w:beforeAutospacing="1" w:after="100" w:afterAutospacing="1" w:line="240" w:lineRule="auto"/>
        <w:rPr>
          <w:rFonts w:ascii="Arial" w:eastAsia="Times New Roman" w:hAnsi="Arial" w:cs="Arial"/>
          <w:color w:val="000000"/>
          <w:sz w:val="18"/>
          <w:szCs w:val="18"/>
          <w:lang w:eastAsia="en-AU"/>
        </w:rPr>
      </w:pPr>
      <w:r w:rsidRPr="00BC07A0">
        <w:rPr>
          <w:rFonts w:ascii="Arial" w:eastAsia="Times New Roman" w:hAnsi="Arial" w:cs="Arial"/>
          <w:b/>
          <w:bCs/>
          <w:color w:val="000000"/>
          <w:sz w:val="18"/>
          <w:lang w:eastAsia="en-AU"/>
        </w:rPr>
        <w:t>Location:</w:t>
      </w:r>
      <w:r w:rsidRPr="00BC07A0">
        <w:rPr>
          <w:rFonts w:ascii="Arial" w:eastAsia="Times New Roman" w:hAnsi="Arial" w:cs="Arial"/>
          <w:color w:val="000000"/>
          <w:sz w:val="18"/>
          <w:szCs w:val="18"/>
          <w:lang w:eastAsia="en-AU"/>
        </w:rPr>
        <w:t>     Urrbrae, Adelaide, SA</w:t>
      </w:r>
      <w:r w:rsidRPr="00BC07A0">
        <w:rPr>
          <w:rFonts w:ascii="Arial" w:eastAsia="Times New Roman" w:hAnsi="Arial" w:cs="Arial"/>
          <w:color w:val="000000"/>
          <w:sz w:val="18"/>
          <w:szCs w:val="18"/>
          <w:lang w:eastAsia="en-AU"/>
        </w:rPr>
        <w:br/>
      </w:r>
      <w:r w:rsidRPr="00BC07A0">
        <w:rPr>
          <w:rFonts w:ascii="Arial" w:eastAsia="Times New Roman" w:hAnsi="Arial" w:cs="Arial"/>
          <w:b/>
          <w:bCs/>
          <w:color w:val="000000"/>
          <w:sz w:val="18"/>
          <w:lang w:eastAsia="en-AU"/>
        </w:rPr>
        <w:t>Salary:</w:t>
      </w:r>
      <w:r w:rsidRPr="00BC07A0">
        <w:rPr>
          <w:rFonts w:ascii="Arial" w:eastAsia="Times New Roman" w:hAnsi="Arial" w:cs="Arial"/>
          <w:color w:val="000000"/>
          <w:sz w:val="18"/>
          <w:szCs w:val="18"/>
          <w:lang w:eastAsia="en-AU"/>
        </w:rPr>
        <w:t xml:space="preserve">         $78K - $85K plus up to 15.4% superannuation </w:t>
      </w:r>
      <w:r w:rsidRPr="00BC07A0">
        <w:rPr>
          <w:rFonts w:ascii="Arial" w:eastAsia="Times New Roman" w:hAnsi="Arial" w:cs="Arial"/>
          <w:color w:val="000000"/>
          <w:sz w:val="18"/>
          <w:szCs w:val="18"/>
          <w:lang w:eastAsia="en-AU"/>
        </w:rPr>
        <w:br/>
      </w:r>
      <w:r w:rsidRPr="00BC07A0">
        <w:rPr>
          <w:rFonts w:ascii="Arial" w:eastAsia="Times New Roman" w:hAnsi="Arial" w:cs="Arial"/>
          <w:b/>
          <w:bCs/>
          <w:color w:val="000000"/>
          <w:sz w:val="18"/>
          <w:lang w:eastAsia="en-AU"/>
        </w:rPr>
        <w:t>Tenure:</w:t>
      </w:r>
      <w:r w:rsidRPr="00BC07A0">
        <w:rPr>
          <w:rFonts w:ascii="Arial" w:eastAsia="Times New Roman" w:hAnsi="Arial" w:cs="Arial"/>
          <w:color w:val="000000"/>
          <w:sz w:val="18"/>
          <w:szCs w:val="18"/>
          <w:lang w:eastAsia="en-AU"/>
        </w:rPr>
        <w:t>       36 month term</w:t>
      </w:r>
      <w:r w:rsidRPr="00BC07A0">
        <w:rPr>
          <w:rFonts w:ascii="Arial" w:eastAsia="Times New Roman" w:hAnsi="Arial" w:cs="Arial"/>
          <w:color w:val="000000"/>
          <w:sz w:val="18"/>
          <w:szCs w:val="18"/>
          <w:lang w:eastAsia="en-AU"/>
        </w:rPr>
        <w:br/>
      </w:r>
      <w:r w:rsidRPr="00BC07A0">
        <w:rPr>
          <w:rFonts w:ascii="Arial" w:eastAsia="Times New Roman" w:hAnsi="Arial" w:cs="Arial"/>
          <w:b/>
          <w:bCs/>
          <w:color w:val="000000"/>
          <w:sz w:val="18"/>
          <w:lang w:eastAsia="en-AU"/>
        </w:rPr>
        <w:t>Reference:</w:t>
      </w:r>
      <w:r w:rsidRPr="00BC07A0">
        <w:rPr>
          <w:rFonts w:ascii="Arial" w:eastAsia="Times New Roman" w:hAnsi="Arial" w:cs="Arial"/>
          <w:color w:val="000000"/>
          <w:sz w:val="18"/>
          <w:szCs w:val="18"/>
          <w:lang w:eastAsia="en-AU"/>
        </w:rPr>
        <w:t xml:space="preserve"> SA12/02871</w:t>
      </w:r>
    </w:p>
    <w:p w:rsidR="001316A1" w:rsidRPr="00BC07A0" w:rsidRDefault="001316A1" w:rsidP="001316A1">
      <w:pPr>
        <w:spacing w:before="100" w:beforeAutospacing="1" w:after="100" w:afterAutospacing="1" w:line="240" w:lineRule="auto"/>
        <w:rPr>
          <w:rFonts w:ascii="Arial" w:eastAsia="Times New Roman" w:hAnsi="Arial" w:cs="Arial"/>
          <w:color w:val="000000"/>
          <w:sz w:val="18"/>
          <w:szCs w:val="18"/>
          <w:lang w:eastAsia="en-AU"/>
        </w:rPr>
      </w:pPr>
      <w:r w:rsidRPr="00BC07A0">
        <w:rPr>
          <w:rFonts w:ascii="Arial" w:eastAsia="Times New Roman" w:hAnsi="Arial" w:cs="Arial"/>
          <w:b/>
          <w:bCs/>
          <w:color w:val="000000"/>
          <w:sz w:val="18"/>
          <w:lang w:eastAsia="en-AU"/>
        </w:rPr>
        <w:t>To be successful in this position you will need:</w:t>
      </w:r>
    </w:p>
    <w:p w:rsidR="001316A1" w:rsidRPr="00BC07A0" w:rsidRDefault="001316A1" w:rsidP="001316A1">
      <w:pPr>
        <w:numPr>
          <w:ilvl w:val="0"/>
          <w:numId w:val="13"/>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color w:val="000000"/>
          <w:sz w:val="18"/>
          <w:szCs w:val="18"/>
          <w:lang w:eastAsia="en-AU"/>
        </w:rPr>
        <w:t>PhD (conferred within the last 3 years) in molecular biology, genetics, biochemistry or a relevant field enabling capacity to undertake described roles.</w:t>
      </w:r>
    </w:p>
    <w:p w:rsidR="001316A1" w:rsidRPr="00BC07A0" w:rsidRDefault="001316A1" w:rsidP="001316A1">
      <w:pPr>
        <w:numPr>
          <w:ilvl w:val="0"/>
          <w:numId w:val="13"/>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color w:val="000000"/>
          <w:sz w:val="18"/>
          <w:szCs w:val="18"/>
          <w:lang w:eastAsia="en-AU"/>
        </w:rPr>
        <w:t>Demonstrated track record of scientific innovation, ability to utilize multi-disciplinary approaches to address complex biological questions in plants.</w:t>
      </w:r>
    </w:p>
    <w:p w:rsidR="001316A1" w:rsidRPr="00BC07A0" w:rsidRDefault="001316A1" w:rsidP="001316A1">
      <w:pPr>
        <w:numPr>
          <w:ilvl w:val="0"/>
          <w:numId w:val="13"/>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color w:val="000000"/>
          <w:sz w:val="18"/>
          <w:szCs w:val="18"/>
          <w:lang w:eastAsia="en-AU"/>
        </w:rPr>
        <w:t>Demonstrated ability to introduce and/or utilize non-mainstream approaches to address biological questions.</w:t>
      </w:r>
    </w:p>
    <w:p w:rsidR="001316A1" w:rsidRPr="00BC07A0" w:rsidRDefault="001316A1" w:rsidP="001316A1">
      <w:pPr>
        <w:numPr>
          <w:ilvl w:val="0"/>
          <w:numId w:val="13"/>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color w:val="000000"/>
          <w:sz w:val="18"/>
          <w:szCs w:val="18"/>
          <w:lang w:eastAsia="en-AU"/>
        </w:rPr>
        <w:t>Candidates with an existing track record of research experience in functional characterization of small RNA pathways and epigenetic regulation in plants are preferred.</w:t>
      </w:r>
    </w:p>
    <w:p w:rsidR="001316A1" w:rsidRPr="00BC07A0" w:rsidRDefault="001316A1" w:rsidP="001316A1">
      <w:pPr>
        <w:numPr>
          <w:ilvl w:val="0"/>
          <w:numId w:val="13"/>
        </w:numPr>
        <w:spacing w:before="100" w:beforeAutospacing="1" w:after="100" w:afterAutospacing="1" w:line="240" w:lineRule="auto"/>
        <w:ind w:left="840"/>
        <w:rPr>
          <w:rFonts w:ascii="Arial" w:eastAsia="Times New Roman" w:hAnsi="Arial" w:cs="Arial"/>
          <w:color w:val="000000"/>
          <w:sz w:val="18"/>
          <w:szCs w:val="18"/>
          <w:lang w:eastAsia="en-AU"/>
        </w:rPr>
      </w:pPr>
      <w:r w:rsidRPr="00BC07A0">
        <w:rPr>
          <w:rFonts w:ascii="Arial" w:eastAsia="Times New Roman" w:hAnsi="Arial" w:cs="Arial"/>
          <w:color w:val="000000"/>
          <w:sz w:val="18"/>
          <w:szCs w:val="18"/>
          <w:lang w:eastAsia="en-AU"/>
        </w:rPr>
        <w:t>The ability to begin project work at CSIRO before October 1, 2013.</w:t>
      </w:r>
    </w:p>
    <w:p w:rsidR="001316A1" w:rsidRPr="00BC07A0" w:rsidRDefault="001316A1" w:rsidP="001316A1">
      <w:pPr>
        <w:spacing w:before="100" w:beforeAutospacing="1" w:after="100" w:afterAutospacing="1" w:line="240" w:lineRule="auto"/>
        <w:rPr>
          <w:rFonts w:ascii="Arial" w:eastAsia="Times New Roman" w:hAnsi="Arial" w:cs="Arial"/>
          <w:color w:val="000000"/>
          <w:sz w:val="18"/>
          <w:szCs w:val="18"/>
          <w:lang w:eastAsia="en-AU"/>
        </w:rPr>
      </w:pPr>
      <w:r w:rsidRPr="00BC07A0">
        <w:rPr>
          <w:rFonts w:ascii="Arial" w:eastAsia="Times New Roman" w:hAnsi="Arial" w:cs="Arial"/>
          <w:b/>
          <w:bCs/>
          <w:color w:val="000000"/>
          <w:sz w:val="18"/>
          <w:lang w:eastAsia="en-AU"/>
        </w:rPr>
        <w:t>Who we are:</w:t>
      </w:r>
      <w:r w:rsidRPr="00BC07A0">
        <w:rPr>
          <w:rFonts w:ascii="Arial" w:eastAsia="Times New Roman" w:hAnsi="Arial" w:cs="Arial"/>
          <w:color w:val="000000"/>
          <w:sz w:val="18"/>
          <w:szCs w:val="18"/>
          <w:lang w:eastAsia="en-AU"/>
        </w:rPr>
        <w:t xml:space="preserve"> </w:t>
      </w:r>
      <w:hyperlink r:id="rId7" w:history="1">
        <w:r w:rsidRPr="00BC07A0">
          <w:rPr>
            <w:rFonts w:ascii="Arial" w:eastAsia="Times New Roman" w:hAnsi="Arial" w:cs="Arial"/>
            <w:color w:val="0000FF"/>
            <w:sz w:val="18"/>
            <w:u w:val="single"/>
            <w:lang w:eastAsia="en-AU"/>
          </w:rPr>
          <w:t>The Commonwealth Scientific and Industrial Research Organisation (CSIRO)</w:t>
        </w:r>
      </w:hyperlink>
      <w:r w:rsidRPr="00BC07A0">
        <w:rPr>
          <w:rFonts w:ascii="Arial" w:eastAsia="Times New Roman" w:hAnsi="Arial" w:cs="Arial"/>
          <w:color w:val="000000"/>
          <w:sz w:val="18"/>
          <w:szCs w:val="18"/>
          <w:lang w:eastAsia="en-AU"/>
        </w:rPr>
        <w:t xml:space="preserve"> is one of the largest and most diverse scientific organisations in the world. By igniting the creative spirit of our people, we deliver great science and innovative solutions that benefit industry, society and the environment.</w:t>
      </w:r>
    </w:p>
    <w:p w:rsidR="001316A1" w:rsidRPr="00BC07A0" w:rsidRDefault="001316A1" w:rsidP="001316A1">
      <w:pPr>
        <w:spacing w:before="100" w:beforeAutospacing="1" w:after="100" w:afterAutospacing="1" w:line="240" w:lineRule="auto"/>
        <w:rPr>
          <w:rFonts w:ascii="Arial" w:eastAsia="Times New Roman" w:hAnsi="Arial" w:cs="Arial"/>
          <w:color w:val="000000"/>
          <w:sz w:val="18"/>
          <w:szCs w:val="18"/>
          <w:lang w:eastAsia="en-AU"/>
        </w:rPr>
      </w:pPr>
      <w:r w:rsidRPr="00BC07A0">
        <w:rPr>
          <w:rFonts w:ascii="Arial" w:eastAsia="Times New Roman" w:hAnsi="Arial" w:cs="Arial"/>
          <w:b/>
          <w:bCs/>
          <w:color w:val="000000"/>
          <w:sz w:val="18"/>
          <w:lang w:eastAsia="en-AU"/>
        </w:rPr>
        <w:t xml:space="preserve">Our Business Unit:  </w:t>
      </w:r>
      <w:hyperlink r:id="rId8" w:tgtFrame="_blank" w:tooltip="CSIRO Plant Industry" w:history="1">
        <w:r w:rsidRPr="00BC07A0">
          <w:rPr>
            <w:rFonts w:ascii="Arial" w:eastAsia="Times New Roman" w:hAnsi="Arial" w:cs="Arial"/>
            <w:color w:val="0000FF"/>
            <w:sz w:val="18"/>
            <w:u w:val="single"/>
            <w:lang w:eastAsia="en-AU"/>
          </w:rPr>
          <w:t xml:space="preserve">CSIRO Plant Industry </w:t>
        </w:r>
      </w:hyperlink>
      <w:r w:rsidRPr="00BC07A0">
        <w:rPr>
          <w:rFonts w:ascii="Arial" w:eastAsia="Times New Roman" w:hAnsi="Arial" w:cs="Arial"/>
          <w:color w:val="000000"/>
          <w:sz w:val="18"/>
          <w:szCs w:val="18"/>
          <w:lang w:eastAsia="en-AU"/>
        </w:rPr>
        <w:t xml:space="preserve">conducts research to promote profitable and sustainable </w:t>
      </w:r>
      <w:proofErr w:type="spellStart"/>
      <w:r w:rsidRPr="00BC07A0">
        <w:rPr>
          <w:rFonts w:ascii="Arial" w:eastAsia="Times New Roman" w:hAnsi="Arial" w:cs="Arial"/>
          <w:color w:val="000000"/>
          <w:sz w:val="18"/>
          <w:szCs w:val="18"/>
          <w:lang w:eastAsia="en-AU"/>
        </w:rPr>
        <w:t>agrifood</w:t>
      </w:r>
      <w:proofErr w:type="spellEnd"/>
      <w:r w:rsidRPr="00BC07A0">
        <w:rPr>
          <w:rFonts w:ascii="Arial" w:eastAsia="Times New Roman" w:hAnsi="Arial" w:cs="Arial"/>
          <w:color w:val="000000"/>
          <w:sz w:val="18"/>
          <w:szCs w:val="18"/>
          <w:lang w:eastAsia="en-AU"/>
        </w:rPr>
        <w:t>, fibre and horticultural industries, develop new plant products and improve natural resource management.</w:t>
      </w:r>
    </w:p>
    <w:p w:rsidR="000F3130" w:rsidRDefault="001316A1" w:rsidP="001316A1">
      <w:pPr>
        <w:spacing w:before="100" w:beforeAutospacing="1" w:after="100" w:afterAutospacing="1" w:line="240" w:lineRule="auto"/>
        <w:rPr>
          <w:rFonts w:ascii="Arial" w:eastAsia="Times New Roman" w:hAnsi="Arial" w:cs="Arial"/>
          <w:color w:val="000000"/>
          <w:sz w:val="18"/>
          <w:szCs w:val="18"/>
          <w:lang w:eastAsia="en-AU"/>
        </w:rPr>
      </w:pPr>
      <w:r w:rsidRPr="00BC07A0">
        <w:rPr>
          <w:rFonts w:ascii="Arial" w:eastAsia="Times New Roman" w:hAnsi="Arial" w:cs="Arial"/>
          <w:b/>
          <w:bCs/>
          <w:iCs/>
          <w:sz w:val="18"/>
          <w:lang w:eastAsia="en-AU"/>
        </w:rPr>
        <w:t>How to Apply:</w:t>
      </w:r>
      <w:r w:rsidRPr="00BC07A0">
        <w:rPr>
          <w:rFonts w:ascii="Arial" w:eastAsia="Times New Roman" w:hAnsi="Arial" w:cs="Arial"/>
          <w:b/>
          <w:bCs/>
          <w:i/>
          <w:iCs/>
          <w:sz w:val="18"/>
          <w:lang w:eastAsia="en-AU"/>
        </w:rPr>
        <w:t xml:space="preserve">  </w:t>
      </w:r>
      <w:r w:rsidRPr="00BC07A0">
        <w:rPr>
          <w:rFonts w:ascii="Arial" w:eastAsia="Times New Roman" w:hAnsi="Arial" w:cs="Arial"/>
          <w:bCs/>
          <w:iCs/>
          <w:sz w:val="18"/>
          <w:lang w:eastAsia="en-AU"/>
        </w:rPr>
        <w:t>Applications should be lodged on-line via the CSIRO Careers portal at</w:t>
      </w:r>
      <w:r w:rsidRPr="00BC07A0">
        <w:rPr>
          <w:rFonts w:ascii="Arial" w:eastAsia="Times New Roman" w:hAnsi="Arial" w:cs="Arial"/>
          <w:bCs/>
          <w:iCs/>
          <w:color w:val="FF0000"/>
          <w:sz w:val="18"/>
          <w:lang w:eastAsia="en-AU"/>
        </w:rPr>
        <w:t xml:space="preserve">:  </w:t>
      </w:r>
      <w:hyperlink r:id="rId9" w:history="1">
        <w:r w:rsidRPr="00BC07A0">
          <w:rPr>
            <w:rStyle w:val="Hyperlink"/>
            <w:rFonts w:ascii="Arial" w:eastAsia="Times New Roman" w:hAnsi="Arial" w:cs="Arial"/>
            <w:bCs/>
            <w:iCs/>
            <w:sz w:val="18"/>
            <w:lang w:eastAsia="en-AU"/>
          </w:rPr>
          <w:t>http://www.csiro.au/careers</w:t>
        </w:r>
      </w:hyperlink>
      <w:r w:rsidRPr="00BC07A0">
        <w:rPr>
          <w:rFonts w:ascii="Arial" w:eastAsia="Times New Roman" w:hAnsi="Arial" w:cs="Arial"/>
          <w:bCs/>
          <w:iCs/>
          <w:color w:val="FF0000"/>
          <w:sz w:val="18"/>
          <w:lang w:eastAsia="en-AU"/>
        </w:rPr>
        <w:t xml:space="preserve"> </w:t>
      </w:r>
    </w:p>
    <w:p w:rsidR="001316A1" w:rsidRPr="001316A1" w:rsidRDefault="001316A1" w:rsidP="001316A1">
      <w:pPr>
        <w:spacing w:before="100" w:beforeAutospacing="1" w:after="100" w:afterAutospacing="1" w:line="240" w:lineRule="auto"/>
        <w:rPr>
          <w:rFonts w:ascii="Arial" w:eastAsia="Times New Roman" w:hAnsi="Arial" w:cs="Arial"/>
          <w:color w:val="000000"/>
          <w:sz w:val="18"/>
          <w:szCs w:val="18"/>
          <w:lang w:eastAsia="en-AU"/>
        </w:rPr>
      </w:pPr>
      <w:r w:rsidRPr="001316A1">
        <w:rPr>
          <w:rFonts w:ascii="Arial" w:eastAsia="Times New Roman" w:hAnsi="Arial" w:cs="Arial"/>
          <w:b/>
          <w:color w:val="000000"/>
          <w:sz w:val="18"/>
          <w:szCs w:val="18"/>
          <w:lang w:eastAsia="en-AU"/>
        </w:rPr>
        <w:t>Applications Close</w:t>
      </w:r>
      <w:r>
        <w:rPr>
          <w:rFonts w:ascii="Arial" w:eastAsia="Times New Roman" w:hAnsi="Arial" w:cs="Arial"/>
          <w:color w:val="000000"/>
          <w:sz w:val="18"/>
          <w:szCs w:val="18"/>
          <w:lang w:eastAsia="en-AU"/>
        </w:rPr>
        <w:t>:  24 February 2013</w:t>
      </w:r>
    </w:p>
    <w:sectPr w:rsidR="001316A1" w:rsidRPr="001316A1" w:rsidSect="00C86E28">
      <w:headerReference w:type="first" r:id="rId10"/>
      <w:pgSz w:w="11906" w:h="16838" w:code="9"/>
      <w:pgMar w:top="1701"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686" w:rsidRDefault="00C36686">
      <w:r>
        <w:separator/>
      </w:r>
    </w:p>
  </w:endnote>
  <w:endnote w:type="continuationSeparator" w:id="0">
    <w:p w:rsidR="00C36686" w:rsidRDefault="00C366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686" w:rsidRDefault="00C36686">
      <w:r>
        <w:separator/>
      </w:r>
    </w:p>
  </w:footnote>
  <w:footnote w:type="continuationSeparator" w:id="0">
    <w:p w:rsidR="00C36686" w:rsidRDefault="00C36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130" w:rsidRPr="00C86E28" w:rsidRDefault="007D33DD" w:rsidP="00C86E28">
    <w:pPr>
      <w:pStyle w:val="Header"/>
    </w:pPr>
    <w:r>
      <w:rPr>
        <w:noProof/>
        <w:lang w:eastAsia="en-AU"/>
      </w:rPr>
      <w:pict>
        <v:group id="_x0000_s2092" style="position:absolute;margin-left:.4pt;margin-top:9pt;width:485.6pt;height:78.6pt;z-index:-251657216" coordorigin="1142,889" coordsize="9712,2072">
          <v:shapetype id="_x0000_t202" coordsize="21600,21600" o:spt="202" path="m,l,21600r21600,l21600,xe">
            <v:stroke joinstyle="miter"/>
            <v:path gradientshapeok="t" o:connecttype="rect"/>
          </v:shapetype>
          <v:shape id="_x0000_s2087" type="#_x0000_t202" style="position:absolute;left:1142;top:1729;width:9712;height:1232;mso-position-vertical-relative:page" o:regroupid="4" filled="f" stroked="f">
            <v:textbox style="mso-next-textbox:#_x0000_s2087" inset="0,0,0,0">
              <w:txbxContent>
                <w:p w:rsidR="00BD6EE2" w:rsidRDefault="00BD6EE2" w:rsidP="00BD6EE2">
                  <w:pPr>
                    <w:pStyle w:val="address"/>
                    <w:tabs>
                      <w:tab w:val="left" w:pos="360"/>
                    </w:tabs>
                  </w:pPr>
                </w:p>
                <w:p w:rsidR="00C86E28" w:rsidRPr="006F58C5" w:rsidRDefault="00C86E28" w:rsidP="00C86E28">
                  <w:pPr>
                    <w:pStyle w:val="address"/>
                  </w:pPr>
                </w:p>
              </w:txbxContent>
            </v:textbox>
          </v:shape>
          <v:shape id="_x0000_s2088" type="#_x0000_t202" style="position:absolute;left:1142;top:889;width:5572;height:283;mso-position-vertical-relative:page" o:regroupid="4" filled="f" stroked="f">
            <v:textbox style="mso-next-textbox:#_x0000_s2088" inset="0,0,0,0">
              <w:txbxContent>
                <w:p w:rsidR="00BD6EE2" w:rsidRDefault="001316A1" w:rsidP="00BD6EE2">
                  <w:pPr>
                    <w:pStyle w:val="BusinessUnitName"/>
                  </w:pPr>
                  <w:r>
                    <w:t>cSIRO Plant Industry</w:t>
                  </w:r>
                </w:p>
                <w:p w:rsidR="00C86E28" w:rsidRPr="001C3137" w:rsidRDefault="00C86E28" w:rsidP="00C86E28">
                  <w:pPr>
                    <w:pStyle w:val="Headerurl"/>
                    <w:rPr>
                      <w:noProof/>
                    </w:rPr>
                  </w:pPr>
                </w:p>
              </w:txbxContent>
            </v:textbox>
          </v:shape>
          <w10:wrap type="square"/>
        </v:group>
      </w:pict>
    </w:r>
    <w:r w:rsidR="00A96E38">
      <w:rPr>
        <w:noProof/>
        <w:lang w:eastAsia="en-AU"/>
      </w:rPr>
      <w:drawing>
        <wp:anchor distT="0" distB="0" distL="114300" distR="114300" simplePos="0" relativeHeight="251657216" behindDoc="1" locked="1" layoutInCell="1" allowOverlap="1">
          <wp:simplePos x="0" y="0"/>
          <wp:positionH relativeFrom="column">
            <wp:posOffset>-848995</wp:posOffset>
          </wp:positionH>
          <wp:positionV relativeFrom="page">
            <wp:posOffset>-57785</wp:posOffset>
          </wp:positionV>
          <wp:extent cx="7826375" cy="1485900"/>
          <wp:effectExtent l="19050" t="0" r="317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srcRect/>
                  <a:stretch>
                    <a:fillRect/>
                  </a:stretch>
                </pic:blipFill>
                <pic:spPr bwMode="auto">
                  <a:xfrm>
                    <a:off x="0" y="0"/>
                    <a:ext cx="7826375" cy="14859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AAA972"/>
    <w:lvl w:ilvl="0">
      <w:start w:val="1"/>
      <w:numFmt w:val="decimal"/>
      <w:lvlText w:val="%1."/>
      <w:lvlJc w:val="left"/>
      <w:pPr>
        <w:tabs>
          <w:tab w:val="num" w:pos="1492"/>
        </w:tabs>
        <w:ind w:left="1492" w:hanging="360"/>
      </w:pPr>
    </w:lvl>
  </w:abstractNum>
  <w:abstractNum w:abstractNumId="1">
    <w:nsid w:val="FFFFFF7D"/>
    <w:multiLevelType w:val="singleLevel"/>
    <w:tmpl w:val="662C0252"/>
    <w:lvl w:ilvl="0">
      <w:start w:val="1"/>
      <w:numFmt w:val="decimal"/>
      <w:lvlText w:val="%1."/>
      <w:lvlJc w:val="left"/>
      <w:pPr>
        <w:tabs>
          <w:tab w:val="num" w:pos="1209"/>
        </w:tabs>
        <w:ind w:left="1209" w:hanging="360"/>
      </w:pPr>
    </w:lvl>
  </w:abstractNum>
  <w:abstractNum w:abstractNumId="2">
    <w:nsid w:val="FFFFFF7E"/>
    <w:multiLevelType w:val="singleLevel"/>
    <w:tmpl w:val="3BF493C6"/>
    <w:lvl w:ilvl="0">
      <w:start w:val="1"/>
      <w:numFmt w:val="decimal"/>
      <w:lvlText w:val="%1."/>
      <w:lvlJc w:val="left"/>
      <w:pPr>
        <w:tabs>
          <w:tab w:val="num" w:pos="926"/>
        </w:tabs>
        <w:ind w:left="926" w:hanging="360"/>
      </w:pPr>
    </w:lvl>
  </w:abstractNum>
  <w:abstractNum w:abstractNumId="3">
    <w:nsid w:val="FFFFFF7F"/>
    <w:multiLevelType w:val="singleLevel"/>
    <w:tmpl w:val="84D8B19C"/>
    <w:lvl w:ilvl="0">
      <w:start w:val="1"/>
      <w:numFmt w:val="decimal"/>
      <w:lvlText w:val="%1."/>
      <w:lvlJc w:val="left"/>
      <w:pPr>
        <w:tabs>
          <w:tab w:val="num" w:pos="643"/>
        </w:tabs>
        <w:ind w:left="643" w:hanging="360"/>
      </w:pPr>
    </w:lvl>
  </w:abstractNum>
  <w:abstractNum w:abstractNumId="4">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AAFE2C"/>
    <w:lvl w:ilvl="0">
      <w:start w:val="1"/>
      <w:numFmt w:val="decimal"/>
      <w:lvlText w:val="%1."/>
      <w:lvlJc w:val="left"/>
      <w:pPr>
        <w:tabs>
          <w:tab w:val="num" w:pos="360"/>
        </w:tabs>
        <w:ind w:left="360" w:hanging="360"/>
      </w:pPr>
    </w:lvl>
  </w:abstractNum>
  <w:abstractNum w:abstractNumId="9">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10">
    <w:nsid w:val="17B24593"/>
    <w:multiLevelType w:val="multilevel"/>
    <w:tmpl w:val="9C70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14547C"/>
    <w:multiLevelType w:val="multilevel"/>
    <w:tmpl w:val="73B6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EE1F86"/>
    <w:multiLevelType w:val="multilevel"/>
    <w:tmpl w:val="14FA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stylePaneFormatFilter w:val="3F01"/>
  <w:defaultTabStop w:val="720"/>
  <w:characterSpacingControl w:val="doNotCompress"/>
  <w:hdrShapeDefaults>
    <o:shapedefaults v:ext="edit" spidmax="5122">
      <o:colormenu v:ext="edit" fillcolor="none" strokecolor="white"/>
    </o:shapedefaults>
    <o:shapelayout v:ext="edit">
      <o:idmap v:ext="edit" data="2"/>
      <o:regrouptable v:ext="edit">
        <o:entry new="1" old="0"/>
        <o:entry new="2" old="0"/>
        <o:entry new="3" old="0"/>
        <o:entry new="4" old="0"/>
      </o:regrouptable>
    </o:shapelayout>
  </w:hdrShapeDefaults>
  <w:footnotePr>
    <w:footnote w:id="-1"/>
    <w:footnote w:id="0"/>
  </w:footnotePr>
  <w:endnotePr>
    <w:endnote w:id="-1"/>
    <w:endnote w:id="0"/>
  </w:endnotePr>
  <w:compat/>
  <w:rsids>
    <w:rsidRoot w:val="001316A1"/>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59F9"/>
    <w:rsid w:val="000A6A79"/>
    <w:rsid w:val="000A79FB"/>
    <w:rsid w:val="000B19E5"/>
    <w:rsid w:val="000B3142"/>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30267"/>
    <w:rsid w:val="001316A1"/>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E16"/>
    <w:rsid w:val="003034EE"/>
    <w:rsid w:val="00304225"/>
    <w:rsid w:val="00305F35"/>
    <w:rsid w:val="003130B1"/>
    <w:rsid w:val="003161B3"/>
    <w:rsid w:val="00323510"/>
    <w:rsid w:val="00324CBE"/>
    <w:rsid w:val="0032678A"/>
    <w:rsid w:val="00326E7A"/>
    <w:rsid w:val="0032738E"/>
    <w:rsid w:val="00332431"/>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E0"/>
    <w:rsid w:val="003B1EF4"/>
    <w:rsid w:val="003B5F19"/>
    <w:rsid w:val="003B7D95"/>
    <w:rsid w:val="003C0168"/>
    <w:rsid w:val="003C3FD1"/>
    <w:rsid w:val="003C4B1B"/>
    <w:rsid w:val="003D044A"/>
    <w:rsid w:val="003D2A88"/>
    <w:rsid w:val="003D42BD"/>
    <w:rsid w:val="003D54AF"/>
    <w:rsid w:val="003E22F9"/>
    <w:rsid w:val="003E30AE"/>
    <w:rsid w:val="003E501D"/>
    <w:rsid w:val="003E5871"/>
    <w:rsid w:val="003E666C"/>
    <w:rsid w:val="003F03B4"/>
    <w:rsid w:val="003F0D38"/>
    <w:rsid w:val="003F3915"/>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27B56"/>
    <w:rsid w:val="00433F84"/>
    <w:rsid w:val="00434B6B"/>
    <w:rsid w:val="00434C9B"/>
    <w:rsid w:val="004355C0"/>
    <w:rsid w:val="00436639"/>
    <w:rsid w:val="00450665"/>
    <w:rsid w:val="00452AD5"/>
    <w:rsid w:val="004532E1"/>
    <w:rsid w:val="00457D8D"/>
    <w:rsid w:val="00471C6C"/>
    <w:rsid w:val="004831C1"/>
    <w:rsid w:val="0048681F"/>
    <w:rsid w:val="004923E1"/>
    <w:rsid w:val="0049442F"/>
    <w:rsid w:val="004968B7"/>
    <w:rsid w:val="004A0776"/>
    <w:rsid w:val="004A17CE"/>
    <w:rsid w:val="004B0907"/>
    <w:rsid w:val="004B1289"/>
    <w:rsid w:val="004B32F5"/>
    <w:rsid w:val="004B600D"/>
    <w:rsid w:val="004B654B"/>
    <w:rsid w:val="004B759B"/>
    <w:rsid w:val="004C03B7"/>
    <w:rsid w:val="004C318D"/>
    <w:rsid w:val="004C4E15"/>
    <w:rsid w:val="004C67B0"/>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90A35"/>
    <w:rsid w:val="005937C8"/>
    <w:rsid w:val="0059758D"/>
    <w:rsid w:val="005A0890"/>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521D"/>
    <w:rsid w:val="0062799E"/>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776B"/>
    <w:rsid w:val="006A7C66"/>
    <w:rsid w:val="006B0D0F"/>
    <w:rsid w:val="006B1342"/>
    <w:rsid w:val="006B22C0"/>
    <w:rsid w:val="006B422F"/>
    <w:rsid w:val="006B4DBE"/>
    <w:rsid w:val="006C0704"/>
    <w:rsid w:val="006C1E5C"/>
    <w:rsid w:val="006C2635"/>
    <w:rsid w:val="006C4ED6"/>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33DD"/>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54E6"/>
    <w:rsid w:val="00825B0A"/>
    <w:rsid w:val="00825C4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72C9"/>
    <w:rsid w:val="00877E46"/>
    <w:rsid w:val="00881475"/>
    <w:rsid w:val="008823CF"/>
    <w:rsid w:val="0088367A"/>
    <w:rsid w:val="00884007"/>
    <w:rsid w:val="00890A6B"/>
    <w:rsid w:val="00892801"/>
    <w:rsid w:val="00892976"/>
    <w:rsid w:val="008951FE"/>
    <w:rsid w:val="0089705C"/>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0CEF"/>
    <w:rsid w:val="00922173"/>
    <w:rsid w:val="00922D03"/>
    <w:rsid w:val="00923EAC"/>
    <w:rsid w:val="00924B38"/>
    <w:rsid w:val="00925815"/>
    <w:rsid w:val="009272A8"/>
    <w:rsid w:val="00932A75"/>
    <w:rsid w:val="009341A0"/>
    <w:rsid w:val="00935014"/>
    <w:rsid w:val="009355D8"/>
    <w:rsid w:val="00937FD2"/>
    <w:rsid w:val="00942923"/>
    <w:rsid w:val="00945A76"/>
    <w:rsid w:val="009472B3"/>
    <w:rsid w:val="009538A7"/>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6B50"/>
    <w:rsid w:val="00AD757D"/>
    <w:rsid w:val="00AE40AA"/>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6FCF"/>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3760"/>
    <w:rsid w:val="00BE70C6"/>
    <w:rsid w:val="00BE7249"/>
    <w:rsid w:val="00BF05EC"/>
    <w:rsid w:val="00BF08C7"/>
    <w:rsid w:val="00BF4CF3"/>
    <w:rsid w:val="00BF5EA6"/>
    <w:rsid w:val="00BF5F95"/>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6686"/>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7D44"/>
    <w:rsid w:val="00D07E71"/>
    <w:rsid w:val="00D11BE7"/>
    <w:rsid w:val="00D22432"/>
    <w:rsid w:val="00D23943"/>
    <w:rsid w:val="00D31094"/>
    <w:rsid w:val="00D31A90"/>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461A"/>
    <w:rsid w:val="00EF5B1A"/>
    <w:rsid w:val="00F010F6"/>
    <w:rsid w:val="00F0161A"/>
    <w:rsid w:val="00F04B29"/>
    <w:rsid w:val="00F04CE7"/>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6A1"/>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825C40"/>
    <w:pPr>
      <w:keepNext/>
      <w:spacing w:before="240" w:after="60"/>
      <w:outlineLvl w:val="0"/>
    </w:pPr>
    <w:rPr>
      <w:rFonts w:cs="Arial"/>
      <w:b/>
      <w:bCs/>
      <w:color w:val="00A9CE"/>
      <w:kern w:val="32"/>
      <w:sz w:val="32"/>
      <w:szCs w:val="32"/>
    </w:rPr>
  </w:style>
  <w:style w:type="paragraph" w:styleId="Heading2">
    <w:name w:val="heading 2"/>
    <w:basedOn w:val="Normal"/>
    <w:next w:val="Normal"/>
    <w:qFormat/>
    <w:rsid w:val="00825C40"/>
    <w:pPr>
      <w:keepNext/>
      <w:spacing w:before="240" w:after="60"/>
      <w:outlineLvl w:val="1"/>
    </w:pPr>
    <w:rPr>
      <w:rFonts w:cs="Arial"/>
      <w:b/>
      <w:bCs/>
      <w:iCs/>
      <w:sz w:val="28"/>
      <w:szCs w:val="28"/>
    </w:rPr>
  </w:style>
  <w:style w:type="paragraph" w:styleId="Heading3">
    <w:name w:val="heading 3"/>
    <w:basedOn w:val="Normal"/>
    <w:next w:val="Normal"/>
    <w:qFormat/>
    <w:rsid w:val="00825C40"/>
    <w:pPr>
      <w:keepNext/>
      <w:spacing w:before="240" w:after="60"/>
      <w:outlineLvl w:val="2"/>
    </w:pPr>
    <w:rPr>
      <w:rFonts w:cs="Arial"/>
      <w:b/>
      <w:bCs/>
      <w:color w:val="00313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rsid w:val="005C14DE"/>
    <w:pPr>
      <w:tabs>
        <w:tab w:val="center" w:pos="4153"/>
        <w:tab w:val="right" w:pos="8306"/>
      </w:tabs>
    </w:pPr>
    <w:rPr>
      <w:sz w:val="16"/>
    </w:rPr>
  </w:style>
  <w:style w:type="table" w:styleId="TableGrid">
    <w:name w:val="Table Grid"/>
    <w:basedOn w:val="TableNormal"/>
    <w:rsid w:val="003C3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uiPriority w:val="99"/>
    <w:rsid w:val="00304225"/>
    <w:rPr>
      <w:color w:val="00A9CE"/>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ro.au/org/PI" TargetMode="External"/><Relationship Id="rId3" Type="http://schemas.openxmlformats.org/officeDocument/2006/relationships/settings" Target="settings.xml"/><Relationship Id="rId7" Type="http://schemas.openxmlformats.org/officeDocument/2006/relationships/hyperlink" Target="http://www.csiro.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iro.au/care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055\AppData\Local\Microsoft\Windows\Temporary%20Internet%20Files\Content.IE5\LYZHKOE8\CSIRO_Letterhead_Electronic_120223%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CSIRO_Letterhead_Electronic_120223[1].dotx</Template>
  <TotalTime>1</TotalTime>
  <Pages>1</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 starts here</vt:lpstr>
    </vt:vector>
  </TitlesOfParts>
  <Company>CSIRO</Company>
  <LinksUpToDate>false</LinksUpToDate>
  <CharactersWithSpaces>3803</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starts here</dc:title>
  <dc:creator>Lauder, Noni (HR, Adelaide K. Ave)</dc:creator>
  <cp:lastModifiedBy>Lauder, Noni (HR, Adelaide K. Ave)</cp:lastModifiedBy>
  <cp:revision>2</cp:revision>
  <cp:lastPrinted>2012-02-01T05:32:00Z</cp:lastPrinted>
  <dcterms:created xsi:type="dcterms:W3CDTF">2012-12-05T08:16:00Z</dcterms:created>
  <dcterms:modified xsi:type="dcterms:W3CDTF">2012-12-05T08:16:00Z</dcterms:modified>
</cp:coreProperties>
</file>