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A6E4" w14:textId="6140208A" w:rsidR="000C0BA2" w:rsidRPr="00A36C27" w:rsidRDefault="000C0BA2"/>
    <w:p w14:paraId="2C9170F8" w14:textId="77777777" w:rsidR="000C0BA2" w:rsidRPr="000C0BA2" w:rsidRDefault="000C0BA2" w:rsidP="000C0BA2">
      <w:pPr>
        <w:shd w:val="clear" w:color="auto" w:fill="FFFFFF"/>
        <w:spacing w:before="250" w:line="240" w:lineRule="auto"/>
        <w:outlineLvl w:val="1"/>
        <w:rPr>
          <w:rFonts w:ascii="Times New Roman" w:eastAsia="Times New Roman" w:hAnsi="Times New Roman" w:cs="Times New Roman"/>
          <w:kern w:val="0"/>
          <w:sz w:val="54"/>
          <w:szCs w:val="54"/>
          <w14:ligatures w14:val="none"/>
        </w:rPr>
      </w:pPr>
      <w:r w:rsidRPr="000C0BA2">
        <w:rPr>
          <w:rFonts w:ascii="Times New Roman" w:eastAsia="Times New Roman" w:hAnsi="Times New Roman" w:cs="Times New Roman"/>
          <w:kern w:val="0"/>
          <w:sz w:val="54"/>
          <w:szCs w:val="54"/>
          <w14:ligatures w14:val="none"/>
        </w:rPr>
        <w:t>Step 1: Contact Accounts Payable</w:t>
      </w:r>
    </w:p>
    <w:p w14:paraId="62A79223" w14:textId="1BAD9EEF" w:rsidR="000C0BA2" w:rsidRPr="00A36C27" w:rsidRDefault="000C0BA2" w:rsidP="000C0BA2">
      <w:pPr>
        <w:shd w:val="clear" w:color="auto" w:fill="FFFFFF"/>
        <w:spacing w:after="180"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Email</w:t>
      </w:r>
      <w:r w:rsidRPr="000C0BA2">
        <w:rPr>
          <w:rFonts w:ascii="Verdana" w:eastAsia="Times New Roman" w:hAnsi="Verdana" w:cs="Times New Roman"/>
          <w:color w:val="403635"/>
          <w:kern w:val="0"/>
          <w:sz w:val="24"/>
          <w:szCs w:val="24"/>
          <w14:ligatures w14:val="none"/>
        </w:rPr>
        <w:t> </w:t>
      </w:r>
      <w:hyperlink r:id="rId5" w:history="1">
        <w:r w:rsidRPr="000C0BA2">
          <w:rPr>
            <w:rFonts w:ascii="Verdana" w:eastAsia="Times New Roman" w:hAnsi="Verdana" w:cs="Times New Roman"/>
            <w:b/>
            <w:bCs/>
            <w:color w:val="8B0015"/>
            <w:kern w:val="0"/>
            <w:sz w:val="24"/>
            <w:szCs w:val="24"/>
            <w:u w:val="single"/>
            <w14:ligatures w14:val="none"/>
          </w:rPr>
          <w:t>FNSV-Accounts-Payable@arizona.edu</w:t>
        </w:r>
      </w:hyperlink>
      <w:r w:rsidRPr="000C0BA2">
        <w:rPr>
          <w:rFonts w:ascii="Verdana" w:eastAsia="Times New Roman" w:hAnsi="Verdana" w:cs="Times New Roman"/>
          <w:color w:val="403635"/>
          <w:kern w:val="0"/>
          <w:sz w:val="24"/>
          <w:szCs w:val="24"/>
          <w14:ligatures w14:val="none"/>
        </w:rPr>
        <w:t> </w:t>
      </w:r>
      <w:r w:rsidRPr="000C0BA2">
        <w:rPr>
          <w:rFonts w:ascii="Verdana" w:eastAsia="Times New Roman" w:hAnsi="Verdana" w:cs="Times New Roman"/>
          <w:kern w:val="0"/>
          <w:sz w:val="24"/>
          <w:szCs w:val="24"/>
          <w14:ligatures w14:val="none"/>
        </w:rPr>
        <w:t>to obtain the requirements for establishing a new account with FedEx. You will receive instructions via email on the steps to contact the FedEx Government division to establish an account via phone.</w:t>
      </w:r>
    </w:p>
    <w:p w14:paraId="6EB6F4F0" w14:textId="675F2975" w:rsidR="000C0BA2" w:rsidRPr="00A36C27" w:rsidRDefault="000C0BA2" w:rsidP="000C0BA2">
      <w:pPr>
        <w:shd w:val="clear" w:color="auto" w:fill="FFFFFF"/>
        <w:spacing w:after="180" w:line="240" w:lineRule="auto"/>
        <w:rPr>
          <w:rFonts w:ascii="Verdana" w:eastAsia="Times New Roman" w:hAnsi="Verdana" w:cs="Times New Roman"/>
          <w:kern w:val="0"/>
          <w14:ligatures w14:val="none"/>
        </w:rPr>
      </w:pPr>
      <w:r w:rsidRPr="00A36C27">
        <w:rPr>
          <w:rFonts w:ascii="Verdana" w:eastAsia="Times New Roman" w:hAnsi="Verdana" w:cs="Times New Roman"/>
          <w:kern w:val="0"/>
          <w:sz w:val="24"/>
          <w:szCs w:val="24"/>
          <w14:ligatures w14:val="none"/>
        </w:rPr>
        <w:tab/>
      </w:r>
      <w:r w:rsidRPr="00A36C27">
        <w:rPr>
          <w:rFonts w:ascii="Verdana" w:eastAsia="Times New Roman" w:hAnsi="Verdana" w:cs="Times New Roman"/>
          <w:kern w:val="0"/>
          <w14:ligatures w14:val="none"/>
        </w:rPr>
        <w:t>1a. After you receive the email from Accounts Payable, you will:</w:t>
      </w:r>
    </w:p>
    <w:p w14:paraId="48C66769" w14:textId="3E860522" w:rsidR="000C0BA2" w:rsidRPr="00A36C27" w:rsidRDefault="000C0BA2" w:rsidP="000C0BA2">
      <w:pPr>
        <w:pStyle w:val="ListParagraph"/>
        <w:numPr>
          <w:ilvl w:val="0"/>
          <w:numId w:val="3"/>
        </w:numPr>
        <w:shd w:val="clear" w:color="auto" w:fill="FFFFFF"/>
        <w:spacing w:after="180" w:line="240" w:lineRule="auto"/>
        <w:rPr>
          <w:rFonts w:ascii="Verdana" w:eastAsia="Times New Roman" w:hAnsi="Verdana" w:cs="Times New Roman"/>
          <w:kern w:val="0"/>
          <w14:ligatures w14:val="none"/>
        </w:rPr>
      </w:pPr>
      <w:r w:rsidRPr="00A36C27">
        <w:rPr>
          <w:rFonts w:ascii="Verdana" w:eastAsia="Times New Roman" w:hAnsi="Verdana" w:cs="Times New Roman"/>
          <w:kern w:val="0"/>
          <w14:ligatures w14:val="none"/>
        </w:rPr>
        <w:t>Contact FedEx Government accounting to request a new shipping account. (</w:t>
      </w:r>
      <w:proofErr w:type="gramStart"/>
      <w:r w:rsidRPr="00A36C27">
        <w:rPr>
          <w:rFonts w:ascii="Verdana" w:eastAsia="Times New Roman" w:hAnsi="Verdana" w:cs="Times New Roman"/>
          <w:kern w:val="0"/>
          <w14:ligatures w14:val="none"/>
        </w:rPr>
        <w:t>email</w:t>
      </w:r>
      <w:proofErr w:type="gramEnd"/>
      <w:r w:rsidRPr="00A36C27">
        <w:rPr>
          <w:rFonts w:ascii="Verdana" w:eastAsia="Times New Roman" w:hAnsi="Verdana" w:cs="Times New Roman"/>
          <w:kern w:val="0"/>
          <w14:ligatures w14:val="none"/>
        </w:rPr>
        <w:t xml:space="preserve"> will be provided by Accounts Payable) In your email, you will </w:t>
      </w:r>
      <w:r w:rsidRPr="00A36C27">
        <w:rPr>
          <w:rFonts w:ascii="Verdana" w:eastAsia="Times New Roman" w:hAnsi="Verdana"/>
          <w14:ligatures w14:val="none"/>
        </w:rPr>
        <w:t>Identify yourself with the University of Arizona and provide the necessary information (phone number, billing address, department name)</w:t>
      </w:r>
    </w:p>
    <w:p w14:paraId="367FBBA0" w14:textId="0E2565AF" w:rsidR="000C0BA2" w:rsidRPr="00A36C27" w:rsidRDefault="000C0BA2" w:rsidP="000C0BA2">
      <w:pPr>
        <w:pStyle w:val="ListParagraph"/>
        <w:numPr>
          <w:ilvl w:val="0"/>
          <w:numId w:val="3"/>
        </w:numPr>
        <w:shd w:val="clear" w:color="auto" w:fill="FFFFFF"/>
        <w:spacing w:after="180" w:line="240" w:lineRule="auto"/>
        <w:rPr>
          <w:rFonts w:ascii="Verdana" w:eastAsia="Times New Roman" w:hAnsi="Verdana" w:cs="Times New Roman"/>
          <w:kern w:val="0"/>
          <w14:ligatures w14:val="none"/>
        </w:rPr>
      </w:pPr>
      <w:r w:rsidRPr="00A36C27">
        <w:rPr>
          <w:rFonts w:ascii="Verdana" w:eastAsia="Times New Roman" w:hAnsi="Verdana"/>
          <w14:ligatures w14:val="none"/>
        </w:rPr>
        <w:t>You will receive an email from FedEx with an attached form. You will provide Company Name, Address, Contact First/ Last Name, E-Mail address, Phone Number, Billing Information: Address, Phone Number and E-Mail.</w:t>
      </w:r>
    </w:p>
    <w:p w14:paraId="64346538" w14:textId="77777777" w:rsidR="00A36C27" w:rsidRPr="00A36C27" w:rsidRDefault="000C0BA2" w:rsidP="00471A5B">
      <w:pPr>
        <w:pStyle w:val="ListParagraph"/>
        <w:numPr>
          <w:ilvl w:val="0"/>
          <w:numId w:val="3"/>
        </w:numPr>
        <w:shd w:val="clear" w:color="auto" w:fill="FFFFFF"/>
        <w:spacing w:before="240" w:after="100" w:afterAutospacing="1" w:line="240" w:lineRule="auto"/>
        <w:rPr>
          <w:rFonts w:ascii="Verdana" w:eastAsia="Times New Roman" w:hAnsi="Verdana"/>
        </w:rPr>
      </w:pPr>
      <w:r w:rsidRPr="00A36C27">
        <w:rPr>
          <w:rFonts w:ascii="Verdana" w:eastAsia="Times New Roman" w:hAnsi="Verdana"/>
          <w14:ligatures w14:val="none"/>
        </w:rPr>
        <w:t xml:space="preserve">Send the completed form back to </w:t>
      </w:r>
      <w:proofErr w:type="gramStart"/>
      <w:r w:rsidRPr="00A36C27">
        <w:rPr>
          <w:rFonts w:ascii="Verdana" w:eastAsia="Times New Roman" w:hAnsi="Verdana"/>
          <w14:ligatures w14:val="none"/>
        </w:rPr>
        <w:t>FedEx</w:t>
      </w:r>
      <w:proofErr w:type="gramEnd"/>
    </w:p>
    <w:p w14:paraId="4B7F9C64" w14:textId="7443B2EF" w:rsidR="00A36C27" w:rsidRPr="00A36C27" w:rsidRDefault="00A36C27" w:rsidP="00471A5B">
      <w:pPr>
        <w:pStyle w:val="ListParagraph"/>
        <w:numPr>
          <w:ilvl w:val="0"/>
          <w:numId w:val="3"/>
        </w:numPr>
        <w:shd w:val="clear" w:color="auto" w:fill="FFFFFF"/>
        <w:spacing w:before="240" w:after="100" w:afterAutospacing="1" w:line="240" w:lineRule="auto"/>
        <w:rPr>
          <w:rFonts w:ascii="Verdana" w:eastAsia="Times New Roman" w:hAnsi="Verdana"/>
        </w:rPr>
      </w:pPr>
      <w:r w:rsidRPr="00A36C27">
        <w:rPr>
          <w:rFonts w:ascii="Verdana" w:eastAsia="Times New Roman" w:hAnsi="Verdana"/>
          <w14:ligatures w14:val="none"/>
        </w:rPr>
        <w:t xml:space="preserve">FedEx will send an email with your new account number and the following information: </w:t>
      </w:r>
    </w:p>
    <w:p w14:paraId="1AC3256E" w14:textId="5C930666" w:rsidR="00A36C27" w:rsidRPr="00A36C27" w:rsidRDefault="00A36C27" w:rsidP="00A36C27">
      <w:pPr>
        <w:pStyle w:val="ListParagraph"/>
        <w:numPr>
          <w:ilvl w:val="1"/>
          <w:numId w:val="3"/>
        </w:numPr>
        <w:shd w:val="clear" w:color="auto" w:fill="FFFFFF"/>
        <w:spacing w:after="180" w:line="240" w:lineRule="auto"/>
        <w:rPr>
          <w:rFonts w:ascii="Verdana" w:eastAsia="Times New Roman" w:hAnsi="Verdana" w:cs="Times New Roman"/>
          <w:kern w:val="0"/>
          <w14:ligatures w14:val="none"/>
        </w:rPr>
      </w:pPr>
      <w:r w:rsidRPr="00A36C27">
        <w:rPr>
          <w:rFonts w:ascii="Verdana" w:eastAsia="Times New Roman" w:hAnsi="Verdana" w:cs="Times New Roman"/>
          <w:kern w:val="0"/>
          <w14:ligatures w14:val="none"/>
        </w:rPr>
        <w:t xml:space="preserve">Rates will become active on the account within 3 business </w:t>
      </w:r>
      <w:proofErr w:type="gramStart"/>
      <w:r w:rsidRPr="00A36C27">
        <w:rPr>
          <w:rFonts w:ascii="Verdana" w:eastAsia="Times New Roman" w:hAnsi="Verdana" w:cs="Times New Roman"/>
          <w:kern w:val="0"/>
          <w14:ligatures w14:val="none"/>
        </w:rPr>
        <w:t>days</w:t>
      </w:r>
      <w:proofErr w:type="gramEnd"/>
    </w:p>
    <w:p w14:paraId="0F6954DE" w14:textId="491C12D9" w:rsidR="00A36C27" w:rsidRPr="00A36C27" w:rsidRDefault="00A36C27" w:rsidP="00A36C27">
      <w:pPr>
        <w:pStyle w:val="ListParagraph"/>
        <w:numPr>
          <w:ilvl w:val="1"/>
          <w:numId w:val="3"/>
        </w:numPr>
        <w:shd w:val="clear" w:color="auto" w:fill="FFFFFF"/>
        <w:spacing w:after="180" w:line="240" w:lineRule="auto"/>
        <w:rPr>
          <w:rFonts w:ascii="Verdana" w:eastAsia="Times New Roman" w:hAnsi="Verdana" w:cs="Times New Roman"/>
          <w:color w:val="403635"/>
          <w:kern w:val="0"/>
          <w14:ligatures w14:val="none"/>
        </w:rPr>
      </w:pPr>
      <w:r w:rsidRPr="00A36C27">
        <w:rPr>
          <w:rFonts w:ascii="Verdana" w:eastAsia="Times New Roman" w:hAnsi="Verdana" w:cs="Times New Roman"/>
          <w:kern w:val="0"/>
          <w14:ligatures w14:val="none"/>
        </w:rPr>
        <w:t xml:space="preserve">New Customers are encouraged to visit the New Customer Center for information about locations, services, supplies, and much more: </w:t>
      </w:r>
      <w:hyperlink r:id="rId6" w:history="1">
        <w:r w:rsidRPr="00A36C27">
          <w:rPr>
            <w:rStyle w:val="Hyperlink"/>
            <w:rFonts w:ascii="Verdana" w:hAnsi="Verdana" w:cs="Arial"/>
            <w:color w:val="0563C1"/>
          </w:rPr>
          <w:t>https://www.fedex.com/en-us/get-started.html</w:t>
        </w:r>
      </w:hyperlink>
    </w:p>
    <w:p w14:paraId="550BF230" w14:textId="78E7307F" w:rsidR="00A36C27" w:rsidRPr="00A36C27" w:rsidRDefault="00A36C27" w:rsidP="00A36C27">
      <w:pPr>
        <w:pStyle w:val="ListParagraph"/>
        <w:numPr>
          <w:ilvl w:val="1"/>
          <w:numId w:val="3"/>
        </w:numPr>
        <w:shd w:val="clear" w:color="auto" w:fill="FFFFFF"/>
        <w:spacing w:after="180" w:line="240" w:lineRule="auto"/>
        <w:rPr>
          <w:rFonts w:ascii="Verdana" w:eastAsia="Times New Roman" w:hAnsi="Verdana" w:cs="Times New Roman"/>
          <w:kern w:val="0"/>
          <w14:ligatures w14:val="none"/>
        </w:rPr>
      </w:pPr>
      <w:r w:rsidRPr="00A36C27">
        <w:rPr>
          <w:rFonts w:ascii="Verdana" w:eastAsia="Times New Roman" w:hAnsi="Verdana"/>
        </w:rPr>
        <w:t>Register your account with the attached instructions:</w:t>
      </w:r>
    </w:p>
    <w:p w14:paraId="5FEDD810" w14:textId="79857D4A" w:rsidR="000C0BA2" w:rsidRPr="00CA2F01" w:rsidRDefault="00A36C27" w:rsidP="00CA2F01">
      <w:pPr>
        <w:pStyle w:val="ListParagraph"/>
        <w:numPr>
          <w:ilvl w:val="1"/>
          <w:numId w:val="3"/>
        </w:numPr>
        <w:shd w:val="clear" w:color="auto" w:fill="FFFFFF"/>
        <w:spacing w:after="180" w:line="240" w:lineRule="auto"/>
        <w:rPr>
          <w:rFonts w:ascii="Verdana" w:eastAsia="Times New Roman" w:hAnsi="Verdana" w:cs="Times New Roman"/>
          <w:kern w:val="0"/>
          <w14:ligatures w14:val="none"/>
        </w:rPr>
      </w:pPr>
      <w:r w:rsidRPr="00A36C27">
        <w:rPr>
          <w:rFonts w:ascii="Verdana" w:eastAsia="Times New Roman" w:hAnsi="Verdana"/>
        </w:rPr>
        <w:t>Start shipping, invite users, run reports, and much more as outlined in the attached FedEx Administration User Guide!</w:t>
      </w:r>
    </w:p>
    <w:p w14:paraId="519E43D2" w14:textId="77777777" w:rsidR="000C0BA2" w:rsidRPr="000C0BA2" w:rsidRDefault="000C0BA2" w:rsidP="000C0BA2">
      <w:pPr>
        <w:shd w:val="clear" w:color="auto" w:fill="FFFFFF"/>
        <w:spacing w:after="180" w:line="240" w:lineRule="auto"/>
        <w:rPr>
          <w:rFonts w:ascii="Verdana" w:eastAsia="Times New Roman" w:hAnsi="Verdana" w:cs="Times New Roman"/>
          <w:kern w:val="0"/>
          <w:sz w:val="24"/>
          <w:szCs w:val="24"/>
          <w14:ligatures w14:val="none"/>
        </w:rPr>
      </w:pPr>
      <w:r w:rsidRPr="000C0BA2">
        <w:rPr>
          <w:rFonts w:ascii="Times New Roman" w:eastAsia="Times New Roman" w:hAnsi="Times New Roman" w:cs="Times New Roman"/>
          <w:kern w:val="0"/>
          <w:sz w:val="54"/>
          <w:szCs w:val="54"/>
          <w14:ligatures w14:val="none"/>
        </w:rPr>
        <w:t xml:space="preserve">Step 2: Create a Shipping Account </w:t>
      </w:r>
      <w:proofErr w:type="spellStart"/>
      <w:proofErr w:type="gramStart"/>
      <w:r w:rsidRPr="000C0BA2">
        <w:rPr>
          <w:rFonts w:ascii="Times New Roman" w:eastAsia="Times New Roman" w:hAnsi="Times New Roman" w:cs="Times New Roman"/>
          <w:kern w:val="0"/>
          <w:sz w:val="54"/>
          <w:szCs w:val="54"/>
          <w14:ligatures w14:val="none"/>
        </w:rPr>
        <w:t>eDoc</w:t>
      </w:r>
      <w:proofErr w:type="spellEnd"/>
      <w:proofErr w:type="gramEnd"/>
    </w:p>
    <w:p w14:paraId="3F9CB9D6" w14:textId="77777777" w:rsidR="000C0BA2" w:rsidRPr="000C0BA2" w:rsidRDefault="000C0BA2" w:rsidP="000C0BA2">
      <w:pPr>
        <w:shd w:val="clear" w:color="auto" w:fill="FFFFFF"/>
        <w:spacing w:after="180"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 xml:space="preserve">Once the new FedEx account has been provided by FedEx, a Shipping Account </w:t>
      </w:r>
      <w:proofErr w:type="spellStart"/>
      <w:r w:rsidRPr="000C0BA2">
        <w:rPr>
          <w:rFonts w:ascii="Verdana" w:eastAsia="Times New Roman" w:hAnsi="Verdana" w:cs="Times New Roman"/>
          <w:kern w:val="0"/>
          <w:sz w:val="24"/>
          <w:szCs w:val="24"/>
          <w14:ligatures w14:val="none"/>
        </w:rPr>
        <w:t>eDoc</w:t>
      </w:r>
      <w:proofErr w:type="spellEnd"/>
      <w:r w:rsidRPr="000C0BA2">
        <w:rPr>
          <w:rFonts w:ascii="Verdana" w:eastAsia="Times New Roman" w:hAnsi="Verdana" w:cs="Times New Roman"/>
          <w:kern w:val="0"/>
          <w:sz w:val="24"/>
          <w:szCs w:val="24"/>
          <w14:ligatures w14:val="none"/>
        </w:rPr>
        <w:t xml:space="preserve"> is required to record the new account and associate it with the University of Arizona to receive the associated discounts.</w:t>
      </w:r>
    </w:p>
    <w:p w14:paraId="7A922BD1" w14:textId="77777777" w:rsidR="000C0BA2" w:rsidRPr="000C0BA2" w:rsidRDefault="000C0BA2" w:rsidP="000C0BA2">
      <w:pPr>
        <w:shd w:val="clear" w:color="auto" w:fill="FFFFFF"/>
        <w:spacing w:after="180"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 xml:space="preserve">Log into </w:t>
      </w:r>
      <w:proofErr w:type="spellStart"/>
      <w:r w:rsidRPr="000C0BA2">
        <w:rPr>
          <w:rFonts w:ascii="Verdana" w:eastAsia="Times New Roman" w:hAnsi="Verdana" w:cs="Times New Roman"/>
          <w:kern w:val="0"/>
          <w:sz w:val="24"/>
          <w:szCs w:val="24"/>
          <w14:ligatures w14:val="none"/>
        </w:rPr>
        <w:t>UAccess</w:t>
      </w:r>
      <w:proofErr w:type="spellEnd"/>
      <w:r w:rsidRPr="000C0BA2">
        <w:rPr>
          <w:rFonts w:ascii="Verdana" w:eastAsia="Times New Roman" w:hAnsi="Verdana" w:cs="Times New Roman"/>
          <w:kern w:val="0"/>
          <w:sz w:val="24"/>
          <w:szCs w:val="24"/>
          <w14:ligatures w14:val="none"/>
        </w:rPr>
        <w:t xml:space="preserve"> Financials &gt; type SHIP in the search box and click on Shipping Account.</w:t>
      </w:r>
    </w:p>
    <w:p w14:paraId="54A7F267" w14:textId="11246E55" w:rsidR="000C0BA2" w:rsidRDefault="000C0BA2" w:rsidP="000C0BA2">
      <w:pPr>
        <w:shd w:val="clear" w:color="auto" w:fill="FFFFFF"/>
        <w:spacing w:after="180"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Click the Create New button (upper right corner) and complete the following fields:</w:t>
      </w:r>
    </w:p>
    <w:p w14:paraId="3DA95C77" w14:textId="77777777" w:rsidR="00CA2F01" w:rsidRPr="000C0BA2" w:rsidRDefault="00CA2F01" w:rsidP="000C0BA2">
      <w:pPr>
        <w:shd w:val="clear" w:color="auto" w:fill="FFFFFF"/>
        <w:spacing w:after="180" w:line="240" w:lineRule="auto"/>
        <w:rPr>
          <w:rFonts w:ascii="Verdana" w:eastAsia="Times New Roman" w:hAnsi="Verdana" w:cs="Times New Roman"/>
          <w:kern w:val="0"/>
          <w:sz w:val="24"/>
          <w:szCs w:val="24"/>
          <w14:ligatures w14:val="none"/>
        </w:rPr>
      </w:pPr>
    </w:p>
    <w:p w14:paraId="4A0B2E76" w14:textId="77777777" w:rsidR="000C0BA2" w:rsidRPr="000C0BA2" w:rsidRDefault="000C0BA2" w:rsidP="000C0BA2">
      <w:pPr>
        <w:numPr>
          <w:ilvl w:val="0"/>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lastRenderedPageBreak/>
        <w:t>Document Overview:</w:t>
      </w:r>
    </w:p>
    <w:p w14:paraId="2A0244ED"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Description</w:t>
      </w:r>
      <w:r w:rsidRPr="000C0BA2">
        <w:rPr>
          <w:rFonts w:ascii="Verdana" w:eastAsia="Times New Roman" w:hAnsi="Verdana" w:cs="Times New Roman"/>
          <w:kern w:val="0"/>
          <w:sz w:val="24"/>
          <w:szCs w:val="24"/>
          <w14:ligatures w14:val="none"/>
        </w:rPr>
        <w:t>: Enter a brief description to identify the use of the new account. Ex: "New FedEx Acct Dr. X Lab."</w:t>
      </w:r>
    </w:p>
    <w:p w14:paraId="341B0CB1"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Explanation</w:t>
      </w:r>
      <w:r w:rsidRPr="000C0BA2">
        <w:rPr>
          <w:rFonts w:ascii="Verdana" w:eastAsia="Times New Roman" w:hAnsi="Verdana" w:cs="Times New Roman"/>
          <w:kern w:val="0"/>
          <w:sz w:val="24"/>
          <w:szCs w:val="24"/>
          <w14:ligatures w14:val="none"/>
        </w:rPr>
        <w:t>: Highly recommended to use for the UA Business purpose for the ship account. Ex: "New lab for Dr. X to perform research, ship materials and obtain data from peers."</w:t>
      </w:r>
    </w:p>
    <w:p w14:paraId="0CC2BEEA"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Organization Document Number</w:t>
      </w:r>
      <w:r w:rsidRPr="000C0BA2">
        <w:rPr>
          <w:rFonts w:ascii="Verdana" w:eastAsia="Times New Roman" w:hAnsi="Verdana" w:cs="Times New Roman"/>
          <w:kern w:val="0"/>
          <w:sz w:val="24"/>
          <w:szCs w:val="24"/>
          <w14:ligatures w14:val="none"/>
        </w:rPr>
        <w:t>: Use at the discretion of the department.</w:t>
      </w:r>
    </w:p>
    <w:p w14:paraId="2622DDF8" w14:textId="77777777" w:rsidR="000C0BA2" w:rsidRPr="000C0BA2" w:rsidRDefault="000C0BA2" w:rsidP="000C0BA2">
      <w:pPr>
        <w:numPr>
          <w:ilvl w:val="0"/>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Edit Ship Settings:</w:t>
      </w:r>
      <w:r w:rsidRPr="000C0BA2">
        <w:rPr>
          <w:rFonts w:ascii="Verdana" w:eastAsia="Times New Roman" w:hAnsi="Verdana" w:cs="Times New Roman"/>
          <w:kern w:val="0"/>
          <w:sz w:val="24"/>
          <w:szCs w:val="24"/>
          <w14:ligatures w14:val="none"/>
        </w:rPr>
        <w:t> (* = required field)</w:t>
      </w:r>
    </w:p>
    <w:p w14:paraId="22AA2719"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*Shipping Account Number:</w:t>
      </w:r>
      <w:r w:rsidRPr="000C0BA2">
        <w:rPr>
          <w:rFonts w:ascii="Verdana" w:eastAsia="Times New Roman" w:hAnsi="Verdana" w:cs="Times New Roman"/>
          <w:kern w:val="0"/>
          <w:sz w:val="24"/>
          <w:szCs w:val="24"/>
          <w14:ligatures w14:val="none"/>
        </w:rPr>
        <w:t> Enter the NEW FedEx account that was provided by the FedEx representative.</w:t>
      </w:r>
    </w:p>
    <w:p w14:paraId="74AA9FCD"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*Contact Principal Name:</w:t>
      </w:r>
      <w:r w:rsidRPr="000C0BA2">
        <w:rPr>
          <w:rFonts w:ascii="Verdana" w:eastAsia="Times New Roman" w:hAnsi="Verdana" w:cs="Times New Roman"/>
          <w:kern w:val="0"/>
          <w:sz w:val="24"/>
          <w:szCs w:val="24"/>
          <w14:ligatures w14:val="none"/>
        </w:rPr>
        <w:t xml:space="preserve"> Enter NetID of primary responsible person for the FedEx </w:t>
      </w:r>
      <w:proofErr w:type="gramStart"/>
      <w:r w:rsidRPr="000C0BA2">
        <w:rPr>
          <w:rFonts w:ascii="Verdana" w:eastAsia="Times New Roman" w:hAnsi="Verdana" w:cs="Times New Roman"/>
          <w:kern w:val="0"/>
          <w:sz w:val="24"/>
          <w:szCs w:val="24"/>
          <w14:ligatures w14:val="none"/>
        </w:rPr>
        <w:t>account, or</w:t>
      </w:r>
      <w:proofErr w:type="gramEnd"/>
      <w:r w:rsidRPr="000C0BA2">
        <w:rPr>
          <w:rFonts w:ascii="Verdana" w:eastAsia="Times New Roman" w:hAnsi="Verdana" w:cs="Times New Roman"/>
          <w:kern w:val="0"/>
          <w:sz w:val="24"/>
          <w:szCs w:val="24"/>
          <w14:ligatures w14:val="none"/>
        </w:rPr>
        <w:t xml:space="preserve"> click on the magnifying glass to search for the individual to contact for questions regarding the department FedEx Account. Only one person can be listed at this time.</w:t>
      </w:r>
    </w:p>
    <w:p w14:paraId="50C184BE"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*Chart Code:</w:t>
      </w:r>
      <w:r w:rsidRPr="000C0BA2">
        <w:rPr>
          <w:rFonts w:ascii="Verdana" w:eastAsia="Times New Roman" w:hAnsi="Verdana" w:cs="Times New Roman"/>
          <w:kern w:val="0"/>
          <w:sz w:val="24"/>
          <w:szCs w:val="24"/>
          <w14:ligatures w14:val="none"/>
        </w:rPr>
        <w:t> Enter UA or click on the magnifying glass and select chart code.</w:t>
      </w:r>
    </w:p>
    <w:p w14:paraId="2B0E3DDF"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*Account Number:</w:t>
      </w:r>
      <w:r w:rsidRPr="000C0BA2">
        <w:rPr>
          <w:rFonts w:ascii="Verdana" w:eastAsia="Times New Roman" w:hAnsi="Verdana" w:cs="Times New Roman"/>
          <w:kern w:val="0"/>
          <w:sz w:val="24"/>
          <w:szCs w:val="24"/>
          <w14:ligatures w14:val="none"/>
        </w:rPr>
        <w:t xml:space="preserve"> Enter the </w:t>
      </w:r>
      <w:proofErr w:type="spellStart"/>
      <w:r w:rsidRPr="000C0BA2">
        <w:rPr>
          <w:rFonts w:ascii="Verdana" w:eastAsia="Times New Roman" w:hAnsi="Verdana" w:cs="Times New Roman"/>
          <w:kern w:val="0"/>
          <w:sz w:val="24"/>
          <w:szCs w:val="24"/>
          <w14:ligatures w14:val="none"/>
        </w:rPr>
        <w:t>UAccess</w:t>
      </w:r>
      <w:proofErr w:type="spellEnd"/>
      <w:r w:rsidRPr="000C0BA2">
        <w:rPr>
          <w:rFonts w:ascii="Verdana" w:eastAsia="Times New Roman" w:hAnsi="Verdana" w:cs="Times New Roman"/>
          <w:kern w:val="0"/>
          <w:sz w:val="24"/>
          <w:szCs w:val="24"/>
          <w14:ligatures w14:val="none"/>
        </w:rPr>
        <w:t xml:space="preserve"> Financials account number that all FedEx charges will be expensed or click on the magnifying glass to search for the account.</w:t>
      </w:r>
    </w:p>
    <w:p w14:paraId="5C686D7A"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Sub-Account Number:</w:t>
      </w:r>
      <w:r w:rsidRPr="000C0BA2">
        <w:rPr>
          <w:rFonts w:ascii="Verdana" w:eastAsia="Times New Roman" w:hAnsi="Verdana" w:cs="Times New Roman"/>
          <w:kern w:val="0"/>
          <w:sz w:val="24"/>
          <w:szCs w:val="24"/>
          <w14:ligatures w14:val="none"/>
        </w:rPr>
        <w:t> If a sub-account is associated with the FedEx shipping charges, enter it here.</w:t>
      </w:r>
    </w:p>
    <w:p w14:paraId="2D3CB684"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*Object Code:</w:t>
      </w:r>
      <w:r w:rsidRPr="000C0BA2">
        <w:rPr>
          <w:rFonts w:ascii="Verdana" w:eastAsia="Times New Roman" w:hAnsi="Verdana" w:cs="Times New Roman"/>
          <w:kern w:val="0"/>
          <w:sz w:val="24"/>
          <w:szCs w:val="24"/>
          <w14:ligatures w14:val="none"/>
        </w:rPr>
        <w:t> Should be 3870.</w:t>
      </w:r>
    </w:p>
    <w:p w14:paraId="0D32AD97"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Sub-Object Code:</w:t>
      </w:r>
      <w:r w:rsidRPr="000C0BA2">
        <w:rPr>
          <w:rFonts w:ascii="Verdana" w:eastAsia="Times New Roman" w:hAnsi="Verdana" w:cs="Times New Roman"/>
          <w:kern w:val="0"/>
          <w:sz w:val="24"/>
          <w:szCs w:val="24"/>
          <w14:ligatures w14:val="none"/>
        </w:rPr>
        <w:t> If a sub-object code is associated with the FedEx shipping, enter it here.</w:t>
      </w:r>
    </w:p>
    <w:p w14:paraId="6C3A1FD7"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Project Code:</w:t>
      </w:r>
      <w:r w:rsidRPr="000C0BA2">
        <w:rPr>
          <w:rFonts w:ascii="Verdana" w:eastAsia="Times New Roman" w:hAnsi="Verdana" w:cs="Times New Roman"/>
          <w:kern w:val="0"/>
          <w:sz w:val="24"/>
          <w:szCs w:val="24"/>
          <w14:ligatures w14:val="none"/>
        </w:rPr>
        <w:t> If a project code is associated with the FedEx shipping, enter it here.</w:t>
      </w:r>
    </w:p>
    <w:p w14:paraId="0CE47ED5"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Organization Reference Id:</w:t>
      </w:r>
      <w:r w:rsidRPr="000C0BA2">
        <w:rPr>
          <w:rFonts w:ascii="Verdana" w:eastAsia="Times New Roman" w:hAnsi="Verdana" w:cs="Times New Roman"/>
          <w:kern w:val="0"/>
          <w:sz w:val="24"/>
          <w:szCs w:val="24"/>
          <w14:ligatures w14:val="none"/>
        </w:rPr>
        <w:t> Leave blank.</w:t>
      </w:r>
    </w:p>
    <w:p w14:paraId="34E27172"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w:t>
      </w:r>
      <w:r w:rsidRPr="000C0BA2">
        <w:rPr>
          <w:rFonts w:ascii="Verdana" w:eastAsia="Times New Roman" w:hAnsi="Verdana" w:cs="Times New Roman"/>
          <w:b/>
          <w:bCs/>
          <w:kern w:val="0"/>
          <w:sz w:val="24"/>
          <w:szCs w:val="24"/>
          <w14:ligatures w14:val="none"/>
        </w:rPr>
        <w:t>Shipping Company</w:t>
      </w:r>
      <w:r w:rsidRPr="000C0BA2">
        <w:rPr>
          <w:rFonts w:ascii="Verdana" w:eastAsia="Times New Roman" w:hAnsi="Verdana" w:cs="Times New Roman"/>
          <w:kern w:val="0"/>
          <w:sz w:val="24"/>
          <w:szCs w:val="24"/>
          <w14:ligatures w14:val="none"/>
        </w:rPr>
        <w:t>: Click on drop-down arrow and select FedEx.</w:t>
      </w:r>
    </w:p>
    <w:p w14:paraId="6E26E180"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Shipping Account Active Indicator:</w:t>
      </w:r>
      <w:r w:rsidRPr="000C0BA2">
        <w:rPr>
          <w:rFonts w:ascii="Verdana" w:eastAsia="Times New Roman" w:hAnsi="Verdana" w:cs="Times New Roman"/>
          <w:kern w:val="0"/>
          <w:sz w:val="24"/>
          <w:szCs w:val="24"/>
          <w14:ligatures w14:val="none"/>
        </w:rPr>
        <w:t> This checkbox indicates this is an active account. When the checkmark is removed the account is/should be closed. FedEx will be notified by Accounts Payable to close the account and remove it from the weekly EDI FedEx File.</w:t>
      </w:r>
    </w:p>
    <w:p w14:paraId="64A5E974" w14:textId="77777777" w:rsidR="000C0BA2" w:rsidRPr="000C0BA2" w:rsidRDefault="000C0BA2" w:rsidP="000C0BA2">
      <w:pPr>
        <w:numPr>
          <w:ilvl w:val="0"/>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Notes and Attachments Tab:</w:t>
      </w:r>
      <w:r w:rsidRPr="000C0BA2">
        <w:rPr>
          <w:rFonts w:ascii="Verdana" w:eastAsia="Times New Roman" w:hAnsi="Verdana" w:cs="Times New Roman"/>
          <w:kern w:val="0"/>
          <w:sz w:val="24"/>
          <w:szCs w:val="24"/>
          <w14:ligatures w14:val="none"/>
        </w:rPr>
        <w:t> Not required. However, if you have additional information this can be added here. NOTE: Accounts Payable uses this field to keep you informed of any additional actions taken or required and will Ad Hoc route the document as a communication tool.</w:t>
      </w:r>
    </w:p>
    <w:p w14:paraId="4BF9EE04" w14:textId="77777777" w:rsidR="000C0BA2" w:rsidRPr="000C0BA2" w:rsidRDefault="000C0BA2" w:rsidP="000C0BA2">
      <w:pPr>
        <w:numPr>
          <w:ilvl w:val="0"/>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Ad Hoc Recipients:</w:t>
      </w:r>
      <w:r w:rsidRPr="000C0BA2">
        <w:rPr>
          <w:rFonts w:ascii="Verdana" w:eastAsia="Times New Roman" w:hAnsi="Verdana" w:cs="Times New Roman"/>
          <w:kern w:val="0"/>
          <w:sz w:val="24"/>
          <w:szCs w:val="24"/>
          <w14:ligatures w14:val="none"/>
        </w:rPr>
        <w:t> Not required, although user can Ad Hoc route as needed.</w:t>
      </w:r>
    </w:p>
    <w:p w14:paraId="4E2CF85A" w14:textId="77777777" w:rsidR="000C0BA2" w:rsidRPr="000C0BA2" w:rsidRDefault="000C0BA2" w:rsidP="000C0BA2">
      <w:pPr>
        <w:numPr>
          <w:ilvl w:val="0"/>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t>Route Log:</w:t>
      </w:r>
      <w:r w:rsidRPr="000C0BA2">
        <w:rPr>
          <w:rFonts w:ascii="Verdana" w:eastAsia="Times New Roman" w:hAnsi="Verdana" w:cs="Times New Roman"/>
          <w:kern w:val="0"/>
          <w:sz w:val="24"/>
          <w:szCs w:val="24"/>
          <w14:ligatures w14:val="none"/>
        </w:rPr>
        <w:t> The required approvers and routing of the changes and audit trail of the approval of the changes.</w:t>
      </w:r>
    </w:p>
    <w:p w14:paraId="2E4079ED" w14:textId="77777777" w:rsidR="000C0BA2" w:rsidRPr="000C0BA2" w:rsidRDefault="000C0BA2" w:rsidP="000C0BA2">
      <w:pPr>
        <w:numPr>
          <w:ilvl w:val="0"/>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b/>
          <w:bCs/>
          <w:kern w:val="0"/>
          <w:sz w:val="24"/>
          <w:szCs w:val="24"/>
          <w14:ligatures w14:val="none"/>
        </w:rPr>
        <w:lastRenderedPageBreak/>
        <w:t>Review Entries:</w:t>
      </w:r>
    </w:p>
    <w:p w14:paraId="7A923BC8"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Click </w:t>
      </w:r>
      <w:r w:rsidRPr="000C0BA2">
        <w:rPr>
          <w:rFonts w:ascii="Verdana" w:eastAsia="Times New Roman" w:hAnsi="Verdana" w:cs="Times New Roman"/>
          <w:b/>
          <w:bCs/>
          <w:kern w:val="0"/>
          <w:sz w:val="24"/>
          <w:szCs w:val="24"/>
          <w14:ligatures w14:val="none"/>
        </w:rPr>
        <w:t>Submit</w:t>
      </w:r>
      <w:r w:rsidRPr="000C0BA2">
        <w:rPr>
          <w:rFonts w:ascii="Verdana" w:eastAsia="Times New Roman" w:hAnsi="Verdana" w:cs="Times New Roman"/>
          <w:kern w:val="0"/>
          <w:sz w:val="24"/>
          <w:szCs w:val="24"/>
          <w14:ligatures w14:val="none"/>
        </w:rPr>
        <w:t xml:space="preserve"> button to submit your </w:t>
      </w:r>
      <w:proofErr w:type="gramStart"/>
      <w:r w:rsidRPr="000C0BA2">
        <w:rPr>
          <w:rFonts w:ascii="Verdana" w:eastAsia="Times New Roman" w:hAnsi="Verdana" w:cs="Times New Roman"/>
          <w:kern w:val="0"/>
          <w:sz w:val="24"/>
          <w:szCs w:val="24"/>
          <w14:ligatures w14:val="none"/>
        </w:rPr>
        <w:t>changes</w:t>
      </w:r>
      <w:proofErr w:type="gramEnd"/>
    </w:p>
    <w:p w14:paraId="570C5AD2"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Click </w:t>
      </w:r>
      <w:r w:rsidRPr="000C0BA2">
        <w:rPr>
          <w:rFonts w:ascii="Verdana" w:eastAsia="Times New Roman" w:hAnsi="Verdana" w:cs="Times New Roman"/>
          <w:b/>
          <w:bCs/>
          <w:kern w:val="0"/>
          <w:sz w:val="24"/>
          <w:szCs w:val="24"/>
          <w14:ligatures w14:val="none"/>
        </w:rPr>
        <w:t>Save</w:t>
      </w:r>
      <w:r w:rsidRPr="000C0BA2">
        <w:rPr>
          <w:rFonts w:ascii="Verdana" w:eastAsia="Times New Roman" w:hAnsi="Verdana" w:cs="Times New Roman"/>
          <w:kern w:val="0"/>
          <w:sz w:val="24"/>
          <w:szCs w:val="24"/>
          <w14:ligatures w14:val="none"/>
        </w:rPr>
        <w:t xml:space="preserve"> button to save changes and come back to </w:t>
      </w:r>
      <w:proofErr w:type="gramStart"/>
      <w:r w:rsidRPr="000C0BA2">
        <w:rPr>
          <w:rFonts w:ascii="Verdana" w:eastAsia="Times New Roman" w:hAnsi="Verdana" w:cs="Times New Roman"/>
          <w:kern w:val="0"/>
          <w:sz w:val="24"/>
          <w:szCs w:val="24"/>
          <w14:ligatures w14:val="none"/>
        </w:rPr>
        <w:t>them</w:t>
      </w:r>
      <w:proofErr w:type="gramEnd"/>
    </w:p>
    <w:p w14:paraId="10050B2D"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Click </w:t>
      </w:r>
      <w:r w:rsidRPr="000C0BA2">
        <w:rPr>
          <w:rFonts w:ascii="Verdana" w:eastAsia="Times New Roman" w:hAnsi="Verdana" w:cs="Times New Roman"/>
          <w:b/>
          <w:bCs/>
          <w:kern w:val="0"/>
          <w:sz w:val="24"/>
          <w:szCs w:val="24"/>
          <w14:ligatures w14:val="none"/>
        </w:rPr>
        <w:t>Close</w:t>
      </w:r>
      <w:r w:rsidRPr="000C0BA2">
        <w:rPr>
          <w:rFonts w:ascii="Verdana" w:eastAsia="Times New Roman" w:hAnsi="Verdana" w:cs="Times New Roman"/>
          <w:kern w:val="0"/>
          <w:sz w:val="24"/>
          <w:szCs w:val="24"/>
          <w14:ligatures w14:val="none"/>
        </w:rPr>
        <w:t xml:space="preserve"> button to close the document without </w:t>
      </w:r>
      <w:proofErr w:type="gramStart"/>
      <w:r w:rsidRPr="000C0BA2">
        <w:rPr>
          <w:rFonts w:ascii="Verdana" w:eastAsia="Times New Roman" w:hAnsi="Verdana" w:cs="Times New Roman"/>
          <w:kern w:val="0"/>
          <w:sz w:val="24"/>
          <w:szCs w:val="24"/>
          <w14:ligatures w14:val="none"/>
        </w:rPr>
        <w:t>saving</w:t>
      </w:r>
      <w:proofErr w:type="gramEnd"/>
    </w:p>
    <w:p w14:paraId="2C8A6B81" w14:textId="77777777" w:rsidR="000C0BA2" w:rsidRPr="000C0BA2" w:rsidRDefault="000C0BA2" w:rsidP="000C0BA2">
      <w:pPr>
        <w:numPr>
          <w:ilvl w:val="1"/>
          <w:numId w:val="1"/>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Click </w:t>
      </w:r>
      <w:r w:rsidRPr="000C0BA2">
        <w:rPr>
          <w:rFonts w:ascii="Verdana" w:eastAsia="Times New Roman" w:hAnsi="Verdana" w:cs="Times New Roman"/>
          <w:b/>
          <w:bCs/>
          <w:kern w:val="0"/>
          <w:sz w:val="24"/>
          <w:szCs w:val="24"/>
          <w14:ligatures w14:val="none"/>
        </w:rPr>
        <w:t>Cancel</w:t>
      </w:r>
      <w:r w:rsidRPr="000C0BA2">
        <w:rPr>
          <w:rFonts w:ascii="Verdana" w:eastAsia="Times New Roman" w:hAnsi="Verdana" w:cs="Times New Roman"/>
          <w:kern w:val="0"/>
          <w:sz w:val="24"/>
          <w:szCs w:val="24"/>
          <w14:ligatures w14:val="none"/>
        </w:rPr>
        <w:t xml:space="preserve"> button to cancel the document if no longer </w:t>
      </w:r>
      <w:proofErr w:type="gramStart"/>
      <w:r w:rsidRPr="000C0BA2">
        <w:rPr>
          <w:rFonts w:ascii="Verdana" w:eastAsia="Times New Roman" w:hAnsi="Verdana" w:cs="Times New Roman"/>
          <w:kern w:val="0"/>
          <w:sz w:val="24"/>
          <w:szCs w:val="24"/>
          <w14:ligatures w14:val="none"/>
        </w:rPr>
        <w:t>required</w:t>
      </w:r>
      <w:proofErr w:type="gramEnd"/>
    </w:p>
    <w:p w14:paraId="554B0981" w14:textId="77777777" w:rsidR="000C0BA2" w:rsidRPr="000C0BA2" w:rsidRDefault="000C0BA2" w:rsidP="000C0BA2">
      <w:pPr>
        <w:shd w:val="clear" w:color="auto" w:fill="FFFFFF"/>
        <w:spacing w:before="250" w:line="240" w:lineRule="auto"/>
        <w:outlineLvl w:val="1"/>
        <w:rPr>
          <w:rFonts w:ascii="Times New Roman" w:eastAsia="Times New Roman" w:hAnsi="Times New Roman" w:cs="Times New Roman"/>
          <w:kern w:val="0"/>
          <w:sz w:val="54"/>
          <w:szCs w:val="54"/>
          <w14:ligatures w14:val="none"/>
        </w:rPr>
      </w:pPr>
      <w:r w:rsidRPr="000C0BA2">
        <w:rPr>
          <w:rFonts w:ascii="Times New Roman" w:eastAsia="Times New Roman" w:hAnsi="Times New Roman" w:cs="Times New Roman"/>
          <w:kern w:val="0"/>
          <w:sz w:val="54"/>
          <w:szCs w:val="54"/>
          <w14:ligatures w14:val="none"/>
        </w:rPr>
        <w:t xml:space="preserve">Step 3: Submit your </w:t>
      </w:r>
      <w:proofErr w:type="spellStart"/>
      <w:proofErr w:type="gramStart"/>
      <w:r w:rsidRPr="000C0BA2">
        <w:rPr>
          <w:rFonts w:ascii="Times New Roman" w:eastAsia="Times New Roman" w:hAnsi="Times New Roman" w:cs="Times New Roman"/>
          <w:kern w:val="0"/>
          <w:sz w:val="54"/>
          <w:szCs w:val="54"/>
          <w14:ligatures w14:val="none"/>
        </w:rPr>
        <w:t>eDoc</w:t>
      </w:r>
      <w:proofErr w:type="spellEnd"/>
      <w:proofErr w:type="gramEnd"/>
    </w:p>
    <w:p w14:paraId="3AB88B4E" w14:textId="77777777" w:rsidR="000C0BA2" w:rsidRPr="000C0BA2" w:rsidRDefault="000C0BA2" w:rsidP="000C0BA2">
      <w:pPr>
        <w:shd w:val="clear" w:color="auto" w:fill="FFFFFF"/>
        <w:spacing w:after="180"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Document routes to Accounts Payable and required action is taken to open and close FedEx accounts.</w:t>
      </w:r>
    </w:p>
    <w:p w14:paraId="54C50953" w14:textId="77777777" w:rsidR="000C0BA2" w:rsidRPr="000C0BA2" w:rsidRDefault="000C0BA2" w:rsidP="000C0BA2">
      <w:pPr>
        <w:numPr>
          <w:ilvl w:val="0"/>
          <w:numId w:val="2"/>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NEW Accounts: Accounts Payable works directly with the FedEx Representative to authorize the FedEx account to be added to the University primary account. This also adds the account to the weekly EDI (Electronic Data Interchange) billing file and reduces paper invoices.</w:t>
      </w:r>
    </w:p>
    <w:p w14:paraId="260394C3" w14:textId="77777777" w:rsidR="000C0BA2" w:rsidRPr="000C0BA2" w:rsidRDefault="000C0BA2" w:rsidP="000C0BA2">
      <w:pPr>
        <w:numPr>
          <w:ilvl w:val="0"/>
          <w:numId w:val="2"/>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 xml:space="preserve">CLOSE Account: Accounts Payable notifies FedEx to REMOVE the account from </w:t>
      </w:r>
      <w:proofErr w:type="gramStart"/>
      <w:r w:rsidRPr="000C0BA2">
        <w:rPr>
          <w:rFonts w:ascii="Verdana" w:eastAsia="Times New Roman" w:hAnsi="Verdana" w:cs="Times New Roman"/>
          <w:kern w:val="0"/>
          <w:sz w:val="24"/>
          <w:szCs w:val="24"/>
          <w14:ligatures w14:val="none"/>
        </w:rPr>
        <w:t>University</w:t>
      </w:r>
      <w:proofErr w:type="gramEnd"/>
      <w:r w:rsidRPr="000C0BA2">
        <w:rPr>
          <w:rFonts w:ascii="Verdana" w:eastAsia="Times New Roman" w:hAnsi="Verdana" w:cs="Times New Roman"/>
          <w:kern w:val="0"/>
          <w:sz w:val="24"/>
          <w:szCs w:val="24"/>
          <w14:ligatures w14:val="none"/>
        </w:rPr>
        <w:t xml:space="preserve"> billing and close the account for any potentially fraudulent activity.</w:t>
      </w:r>
    </w:p>
    <w:p w14:paraId="726ECDFC" w14:textId="77777777" w:rsidR="000C0BA2" w:rsidRPr="000C0BA2" w:rsidRDefault="000C0BA2" w:rsidP="000C0BA2">
      <w:pPr>
        <w:numPr>
          <w:ilvl w:val="0"/>
          <w:numId w:val="2"/>
        </w:numPr>
        <w:shd w:val="clear" w:color="auto" w:fill="FFFFFF"/>
        <w:spacing w:before="100" w:beforeAutospacing="1" w:after="100" w:afterAutospacing="1" w:line="240" w:lineRule="auto"/>
        <w:rPr>
          <w:rFonts w:ascii="Verdana" w:eastAsia="Times New Roman" w:hAnsi="Verdana" w:cs="Times New Roman"/>
          <w:kern w:val="0"/>
          <w:sz w:val="24"/>
          <w:szCs w:val="24"/>
          <w14:ligatures w14:val="none"/>
        </w:rPr>
      </w:pPr>
      <w:r w:rsidRPr="000C0BA2">
        <w:rPr>
          <w:rFonts w:ascii="Verdana" w:eastAsia="Times New Roman" w:hAnsi="Verdana" w:cs="Times New Roman"/>
          <w:kern w:val="0"/>
          <w:sz w:val="24"/>
          <w:szCs w:val="24"/>
          <w14:ligatures w14:val="none"/>
        </w:rPr>
        <w:t>Any actions taken by Accounts Payable are recorded in the Notes and Attachments tab.</w:t>
      </w:r>
    </w:p>
    <w:p w14:paraId="1FE131E3" w14:textId="77777777" w:rsidR="000C0BA2" w:rsidRPr="000C0BA2" w:rsidRDefault="000C0BA2" w:rsidP="000C0BA2">
      <w:pPr>
        <w:shd w:val="clear" w:color="auto" w:fill="FFFFFF"/>
        <w:spacing w:after="180" w:line="240" w:lineRule="auto"/>
        <w:rPr>
          <w:rFonts w:ascii="Verdana" w:eastAsia="Times New Roman" w:hAnsi="Verdana" w:cs="Times New Roman"/>
          <w:color w:val="403635"/>
          <w:kern w:val="0"/>
          <w:sz w:val="24"/>
          <w:szCs w:val="24"/>
          <w14:ligatures w14:val="none"/>
        </w:rPr>
      </w:pPr>
      <w:r w:rsidRPr="000C0BA2">
        <w:rPr>
          <w:rFonts w:ascii="Verdana" w:eastAsia="Times New Roman" w:hAnsi="Verdana" w:cs="Times New Roman"/>
          <w:kern w:val="0"/>
          <w:sz w:val="24"/>
          <w:szCs w:val="24"/>
          <w14:ligatures w14:val="none"/>
        </w:rPr>
        <w:t>Contact Accounts Payable at 520-621-9097 or </w:t>
      </w:r>
      <w:hyperlink r:id="rId7" w:history="1">
        <w:r w:rsidRPr="000C0BA2">
          <w:rPr>
            <w:rFonts w:ascii="Verdana" w:eastAsia="Times New Roman" w:hAnsi="Verdana" w:cs="Times New Roman"/>
            <w:b/>
            <w:bCs/>
            <w:color w:val="8B0015"/>
            <w:kern w:val="0"/>
            <w:sz w:val="24"/>
            <w:szCs w:val="24"/>
            <w:u w:val="single"/>
            <w14:ligatures w14:val="none"/>
          </w:rPr>
          <w:t>FNSV-Accounts-Payable@arizona.edu</w:t>
        </w:r>
      </w:hyperlink>
      <w:r w:rsidRPr="000C0BA2">
        <w:rPr>
          <w:rFonts w:ascii="Verdana" w:eastAsia="Times New Roman" w:hAnsi="Verdana" w:cs="Times New Roman"/>
          <w:color w:val="403635"/>
          <w:kern w:val="0"/>
          <w:sz w:val="24"/>
          <w:szCs w:val="24"/>
          <w14:ligatures w14:val="none"/>
        </w:rPr>
        <w:t> </w:t>
      </w:r>
      <w:r w:rsidRPr="000C0BA2">
        <w:rPr>
          <w:rFonts w:ascii="Verdana" w:eastAsia="Times New Roman" w:hAnsi="Verdana" w:cs="Times New Roman"/>
          <w:kern w:val="0"/>
          <w:sz w:val="24"/>
          <w:szCs w:val="24"/>
          <w14:ligatures w14:val="none"/>
        </w:rPr>
        <w:t>if you need additional assistance.</w:t>
      </w:r>
    </w:p>
    <w:p w14:paraId="1D439654" w14:textId="77777777" w:rsidR="000C0BA2" w:rsidRPr="000C0BA2" w:rsidRDefault="000C0BA2" w:rsidP="000C0BA2">
      <w:pPr>
        <w:shd w:val="clear" w:color="auto" w:fill="FFFFFF"/>
        <w:spacing w:after="180" w:line="240" w:lineRule="auto"/>
        <w:rPr>
          <w:rFonts w:ascii="Verdana" w:eastAsia="Times New Roman" w:hAnsi="Verdana" w:cs="Times New Roman"/>
          <w:color w:val="403635"/>
          <w:kern w:val="0"/>
          <w:sz w:val="24"/>
          <w:szCs w:val="24"/>
          <w14:ligatures w14:val="none"/>
        </w:rPr>
      </w:pPr>
      <w:r w:rsidRPr="000C0BA2">
        <w:rPr>
          <w:rFonts w:ascii="Verdana" w:eastAsia="Times New Roman" w:hAnsi="Verdana" w:cs="Times New Roman"/>
          <w:color w:val="403635"/>
          <w:kern w:val="0"/>
          <w:sz w:val="24"/>
          <w:szCs w:val="24"/>
          <w14:ligatures w14:val="none"/>
        </w:rPr>
        <w:t> </w:t>
      </w:r>
    </w:p>
    <w:p w14:paraId="742D324F" w14:textId="77777777" w:rsidR="000C0BA2" w:rsidRDefault="000C0BA2"/>
    <w:sectPr w:rsidR="000C0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72D06"/>
    <w:multiLevelType w:val="hybridMultilevel"/>
    <w:tmpl w:val="FE849A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8AB4447"/>
    <w:multiLevelType w:val="multilevel"/>
    <w:tmpl w:val="4D5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20F03"/>
    <w:multiLevelType w:val="multilevel"/>
    <w:tmpl w:val="57D036B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7FE13E42"/>
    <w:multiLevelType w:val="multilevel"/>
    <w:tmpl w:val="49DA8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18267">
    <w:abstractNumId w:val="3"/>
  </w:num>
  <w:num w:numId="2" w16cid:durableId="69623635">
    <w:abstractNumId w:val="1"/>
  </w:num>
  <w:num w:numId="3" w16cid:durableId="178324695">
    <w:abstractNumId w:val="0"/>
  </w:num>
  <w:num w:numId="4" w16cid:durableId="1872182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A2"/>
    <w:rsid w:val="000C0BA2"/>
    <w:rsid w:val="00427461"/>
    <w:rsid w:val="005E6B96"/>
    <w:rsid w:val="00676B53"/>
    <w:rsid w:val="00851EC3"/>
    <w:rsid w:val="00A36C27"/>
    <w:rsid w:val="00CA2F01"/>
    <w:rsid w:val="00DA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8B0C"/>
  <w15:chartTrackingRefBased/>
  <w15:docId w15:val="{16196CF3-3ECB-4310-901F-81C7D900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C0BA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0BA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C0B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C0BA2"/>
    <w:rPr>
      <w:color w:val="0000FF"/>
      <w:u w:val="single"/>
    </w:rPr>
  </w:style>
  <w:style w:type="character" w:styleId="Strong">
    <w:name w:val="Strong"/>
    <w:basedOn w:val="DefaultParagraphFont"/>
    <w:uiPriority w:val="22"/>
    <w:qFormat/>
    <w:rsid w:val="000C0BA2"/>
    <w:rPr>
      <w:b/>
      <w:bCs/>
    </w:rPr>
  </w:style>
  <w:style w:type="paragraph" w:styleId="ListParagraph">
    <w:name w:val="List Paragraph"/>
    <w:basedOn w:val="Normal"/>
    <w:uiPriority w:val="34"/>
    <w:qFormat/>
    <w:rsid w:val="000C0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44780">
      <w:bodyDiv w:val="1"/>
      <w:marLeft w:val="0"/>
      <w:marRight w:val="0"/>
      <w:marTop w:val="0"/>
      <w:marBottom w:val="0"/>
      <w:divBdr>
        <w:top w:val="none" w:sz="0" w:space="0" w:color="auto"/>
        <w:left w:val="none" w:sz="0" w:space="0" w:color="auto"/>
        <w:bottom w:val="none" w:sz="0" w:space="0" w:color="auto"/>
        <w:right w:val="none" w:sz="0" w:space="0" w:color="auto"/>
      </w:divBdr>
    </w:div>
    <w:div w:id="21418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NSV-Accounts-Payable@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x.com/en-us/get-started.html" TargetMode="External"/><Relationship Id="rId5" Type="http://schemas.openxmlformats.org/officeDocument/2006/relationships/hyperlink" Target="mailto:FNSV-Accounts-Payable@arizo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maxine roxanne - (maxinermartinez)</dc:creator>
  <cp:keywords/>
  <dc:description/>
  <cp:lastModifiedBy>martinez, maxine roxanne - (maxinermartinez)</cp:lastModifiedBy>
  <cp:revision>3</cp:revision>
  <dcterms:created xsi:type="dcterms:W3CDTF">2023-03-27T22:59:00Z</dcterms:created>
  <dcterms:modified xsi:type="dcterms:W3CDTF">2023-03-31T18:26:00Z</dcterms:modified>
</cp:coreProperties>
</file>