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1C6" w:rsidRPr="002711C6" w:rsidRDefault="002711C6" w:rsidP="002711C6">
      <w:pPr>
        <w:spacing w:line="269" w:lineRule="auto"/>
        <w:jc w:val="center"/>
        <w:rPr>
          <w:rFonts w:asciiTheme="majorHAnsi" w:hAnsiTheme="majorHAnsi"/>
          <w:b/>
          <w:sz w:val="23"/>
          <w:szCs w:val="23"/>
        </w:rPr>
      </w:pPr>
      <w:r w:rsidRPr="002711C6">
        <w:rPr>
          <w:rFonts w:asciiTheme="majorHAnsi" w:hAnsiTheme="majorHAnsi"/>
          <w:b/>
          <w:sz w:val="23"/>
          <w:szCs w:val="23"/>
        </w:rPr>
        <w:t xml:space="preserve">INTPA </w:t>
      </w:r>
      <w:proofErr w:type="spellStart"/>
      <w:r w:rsidRPr="002711C6">
        <w:rPr>
          <w:rFonts w:asciiTheme="majorHAnsi" w:hAnsiTheme="majorHAnsi"/>
          <w:b/>
          <w:sz w:val="23"/>
          <w:szCs w:val="23"/>
        </w:rPr>
        <w:t>InfoPoint</w:t>
      </w:r>
      <w:proofErr w:type="spellEnd"/>
      <w:r w:rsidRPr="002711C6">
        <w:rPr>
          <w:rFonts w:asciiTheme="majorHAnsi" w:hAnsiTheme="majorHAnsi"/>
          <w:b/>
          <w:sz w:val="23"/>
          <w:szCs w:val="23"/>
        </w:rPr>
        <w:t xml:space="preserve"> conference “Pastoralists, embracing uncertainty in a turbulent world”, 7 Dec 2022</w:t>
      </w:r>
    </w:p>
    <w:p w:rsidR="002711C6" w:rsidRPr="002711C6" w:rsidRDefault="002711C6" w:rsidP="002711C6">
      <w:pPr>
        <w:spacing w:line="269" w:lineRule="auto"/>
        <w:jc w:val="center"/>
        <w:rPr>
          <w:rFonts w:asciiTheme="majorHAnsi" w:hAnsiTheme="majorHAnsi"/>
          <w:b/>
          <w:sz w:val="23"/>
          <w:szCs w:val="23"/>
        </w:rPr>
      </w:pPr>
    </w:p>
    <w:p w:rsidR="002711C6" w:rsidRPr="002711C6" w:rsidRDefault="002711C6" w:rsidP="002711C6">
      <w:pPr>
        <w:spacing w:line="269" w:lineRule="auto"/>
        <w:jc w:val="center"/>
        <w:rPr>
          <w:rFonts w:asciiTheme="majorHAnsi" w:hAnsiTheme="majorHAnsi"/>
          <w:b/>
          <w:sz w:val="25"/>
          <w:szCs w:val="25"/>
        </w:rPr>
      </w:pPr>
      <w:r w:rsidRPr="002711C6">
        <w:rPr>
          <w:rFonts w:asciiTheme="majorHAnsi" w:hAnsiTheme="majorHAnsi"/>
          <w:b/>
          <w:sz w:val="25"/>
          <w:szCs w:val="25"/>
        </w:rPr>
        <w:t>Chat messages with questions and/or links</w:t>
      </w:r>
    </w:p>
    <w:p w:rsidR="002711C6" w:rsidRPr="002711C6" w:rsidRDefault="002711C6" w:rsidP="002711C6">
      <w:pPr>
        <w:spacing w:line="269" w:lineRule="auto"/>
        <w:rPr>
          <w:rFonts w:asciiTheme="majorHAnsi" w:hAnsiTheme="majorHAnsi"/>
          <w:sz w:val="25"/>
          <w:szCs w:val="25"/>
        </w:rPr>
      </w:pPr>
    </w:p>
    <w:p w:rsidR="002711C6" w:rsidRPr="002711C6" w:rsidRDefault="002711C6" w:rsidP="002711C6">
      <w:pPr>
        <w:spacing w:line="269" w:lineRule="auto"/>
        <w:rPr>
          <w:rFonts w:asciiTheme="majorHAnsi" w:hAnsiTheme="majorHAnsi"/>
          <w:sz w:val="22"/>
          <w:szCs w:val="22"/>
        </w:rPr>
      </w:pPr>
      <w:r w:rsidRPr="002711C6">
        <w:rPr>
          <w:rFonts w:asciiTheme="majorHAnsi" w:hAnsiTheme="majorHAnsi"/>
          <w:sz w:val="22"/>
          <w:szCs w:val="22"/>
        </w:rPr>
        <w:t xml:space="preserve">Dr George </w:t>
      </w:r>
      <w:proofErr w:type="spellStart"/>
      <w:r w:rsidRPr="002711C6">
        <w:rPr>
          <w:rFonts w:asciiTheme="majorHAnsi" w:hAnsiTheme="majorHAnsi"/>
          <w:sz w:val="22"/>
          <w:szCs w:val="22"/>
        </w:rPr>
        <w:t>Iordachescu</w:t>
      </w:r>
      <w:proofErr w:type="spellEnd"/>
      <w:r w:rsidRPr="002711C6">
        <w:rPr>
          <w:rFonts w:asciiTheme="majorHAnsi" w:hAnsiTheme="majorHAnsi"/>
          <w:sz w:val="22"/>
          <w:szCs w:val="22"/>
        </w:rPr>
        <w:t xml:space="preserve"> University of Sheffield:</w:t>
      </w:r>
      <w:r>
        <w:rPr>
          <w:rFonts w:asciiTheme="majorHAnsi" w:hAnsiTheme="majorHAnsi"/>
          <w:sz w:val="22"/>
          <w:szCs w:val="22"/>
        </w:rPr>
        <w:t xml:space="preserve"> </w:t>
      </w:r>
      <w:r w:rsidRPr="002711C6">
        <w:rPr>
          <w:rFonts w:asciiTheme="majorHAnsi" w:hAnsiTheme="majorHAnsi"/>
          <w:sz w:val="22"/>
          <w:szCs w:val="22"/>
        </w:rPr>
        <w:t xml:space="preserve">Thank you for the fantastic presentations! Do you think that the current tendencies in the EU to move towards strict protection of nature would contribute to further </w:t>
      </w:r>
      <w:proofErr w:type="spellStart"/>
      <w:r w:rsidRPr="002711C6">
        <w:rPr>
          <w:rFonts w:asciiTheme="majorHAnsi" w:hAnsiTheme="majorHAnsi"/>
          <w:sz w:val="22"/>
          <w:szCs w:val="22"/>
        </w:rPr>
        <w:t>invisibilisation</w:t>
      </w:r>
      <w:proofErr w:type="spellEnd"/>
      <w:r w:rsidRPr="002711C6">
        <w:rPr>
          <w:rFonts w:asciiTheme="majorHAnsi" w:hAnsiTheme="majorHAnsi"/>
          <w:sz w:val="22"/>
          <w:szCs w:val="22"/>
        </w:rPr>
        <w:t xml:space="preserve"> and </w:t>
      </w:r>
      <w:proofErr w:type="spellStart"/>
      <w:r w:rsidRPr="002711C6">
        <w:rPr>
          <w:rFonts w:asciiTheme="majorHAnsi" w:hAnsiTheme="majorHAnsi"/>
          <w:sz w:val="22"/>
          <w:szCs w:val="22"/>
        </w:rPr>
        <w:t>disposession</w:t>
      </w:r>
      <w:proofErr w:type="spellEnd"/>
      <w:r w:rsidRPr="002711C6">
        <w:rPr>
          <w:rFonts w:asciiTheme="majorHAnsi" w:hAnsiTheme="majorHAnsi"/>
          <w:sz w:val="22"/>
          <w:szCs w:val="22"/>
        </w:rPr>
        <w:t xml:space="preserve"> of </w:t>
      </w:r>
      <w:proofErr w:type="gramStart"/>
      <w:r w:rsidRPr="002711C6">
        <w:rPr>
          <w:rFonts w:asciiTheme="majorHAnsi" w:hAnsiTheme="majorHAnsi"/>
          <w:sz w:val="22"/>
          <w:szCs w:val="22"/>
        </w:rPr>
        <w:t>pastoralists</w:t>
      </w:r>
      <w:proofErr w:type="gramEnd"/>
      <w:r w:rsidRPr="002711C6">
        <w:rPr>
          <w:rFonts w:asciiTheme="majorHAnsi" w:hAnsiTheme="majorHAnsi"/>
          <w:sz w:val="22"/>
          <w:szCs w:val="22"/>
        </w:rPr>
        <w:t xml:space="preserve"> </w:t>
      </w:r>
      <w:proofErr w:type="spellStart"/>
      <w:r w:rsidRPr="002711C6">
        <w:rPr>
          <w:rFonts w:asciiTheme="majorHAnsi" w:hAnsiTheme="majorHAnsi"/>
          <w:sz w:val="22"/>
          <w:szCs w:val="22"/>
        </w:rPr>
        <w:t>arount</w:t>
      </w:r>
      <w:proofErr w:type="spellEnd"/>
      <w:r w:rsidRPr="002711C6">
        <w:rPr>
          <w:rFonts w:asciiTheme="majorHAnsi" w:hAnsiTheme="majorHAnsi"/>
          <w:sz w:val="22"/>
          <w:szCs w:val="22"/>
        </w:rPr>
        <w:t xml:space="preserve"> the EUMED region?</w:t>
      </w:r>
    </w:p>
    <w:p w:rsidR="002711C6" w:rsidRP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bookmarkStart w:id="0" w:name="_GoBack"/>
      <w:bookmarkEnd w:id="0"/>
      <w:r w:rsidRPr="002711C6">
        <w:rPr>
          <w:rFonts w:asciiTheme="majorHAnsi" w:hAnsiTheme="majorHAnsi"/>
          <w:sz w:val="22"/>
          <w:szCs w:val="22"/>
        </w:rPr>
        <w:t>Paul Mundy:</w:t>
      </w:r>
      <w:r>
        <w:rPr>
          <w:rFonts w:asciiTheme="majorHAnsi" w:hAnsiTheme="majorHAnsi"/>
          <w:sz w:val="22"/>
          <w:szCs w:val="22"/>
        </w:rPr>
        <w:t xml:space="preserve"> </w:t>
      </w:r>
      <w:r w:rsidRPr="002711C6">
        <w:rPr>
          <w:rFonts w:asciiTheme="majorHAnsi" w:hAnsiTheme="majorHAnsi"/>
          <w:sz w:val="22"/>
          <w:szCs w:val="22"/>
        </w:rPr>
        <w:t xml:space="preserve">The world map of pastoralists that </w:t>
      </w:r>
      <w:proofErr w:type="spellStart"/>
      <w:r w:rsidRPr="002711C6">
        <w:rPr>
          <w:rFonts w:asciiTheme="majorHAnsi" w:hAnsiTheme="majorHAnsi"/>
          <w:sz w:val="22"/>
          <w:szCs w:val="22"/>
        </w:rPr>
        <w:t>Nitya</w:t>
      </w:r>
      <w:proofErr w:type="spellEnd"/>
      <w:r w:rsidRPr="002711C6">
        <w:rPr>
          <w:rFonts w:asciiTheme="majorHAnsi" w:hAnsiTheme="majorHAnsi"/>
          <w:sz w:val="22"/>
          <w:szCs w:val="22"/>
        </w:rPr>
        <w:t xml:space="preserve"> mentioned is here: http://www.pastoralpeoples.org/pastoralist-map/</w:t>
      </w:r>
    </w:p>
    <w:p w:rsidR="002711C6" w:rsidRPr="002711C6" w:rsidRDefault="002711C6" w:rsidP="002711C6">
      <w:pPr>
        <w:spacing w:line="269" w:lineRule="auto"/>
        <w:rPr>
          <w:rFonts w:asciiTheme="majorHAnsi" w:hAnsiTheme="majorHAnsi"/>
          <w:sz w:val="22"/>
          <w:szCs w:val="22"/>
        </w:rPr>
      </w:pPr>
      <w:r w:rsidRPr="002711C6">
        <w:rPr>
          <w:rFonts w:asciiTheme="majorHAnsi" w:hAnsiTheme="majorHAnsi"/>
          <w:sz w:val="22"/>
          <w:szCs w:val="22"/>
        </w:rPr>
        <w:t xml:space="preserve">Contributions and corrections to the map </w:t>
      </w:r>
      <w:proofErr w:type="gramStart"/>
      <w:r w:rsidRPr="002711C6">
        <w:rPr>
          <w:rFonts w:asciiTheme="majorHAnsi" w:hAnsiTheme="majorHAnsi"/>
          <w:sz w:val="22"/>
          <w:szCs w:val="22"/>
        </w:rPr>
        <w:t>most welcome</w:t>
      </w:r>
      <w:proofErr w:type="gramEnd"/>
    </w:p>
    <w:p w:rsid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r w:rsidRPr="002711C6">
        <w:rPr>
          <w:rFonts w:asciiTheme="majorHAnsi" w:hAnsiTheme="majorHAnsi"/>
          <w:sz w:val="22"/>
          <w:szCs w:val="22"/>
        </w:rPr>
        <w:t>Chloe Stull-Lane:</w:t>
      </w:r>
      <w:r>
        <w:rPr>
          <w:rFonts w:asciiTheme="majorHAnsi" w:hAnsiTheme="majorHAnsi"/>
          <w:sz w:val="22"/>
          <w:szCs w:val="22"/>
        </w:rPr>
        <w:t xml:space="preserve"> </w:t>
      </w:r>
      <w:r w:rsidRPr="002711C6">
        <w:rPr>
          <w:rFonts w:asciiTheme="majorHAnsi" w:hAnsiTheme="majorHAnsi"/>
          <w:sz w:val="22"/>
          <w:szCs w:val="22"/>
        </w:rPr>
        <w:t xml:space="preserve">Thank you for the question on youth. Through the FCDO SPARC funded program we also have similar findings that Ann spoke about on both in and out migration into pastoralism. Some references that could be of interest on youth: </w:t>
      </w:r>
      <w:hyperlink r:id="rId6" w:history="1">
        <w:r w:rsidRPr="000652AF">
          <w:rPr>
            <w:rStyle w:val="Link"/>
            <w:rFonts w:asciiTheme="majorHAnsi" w:hAnsiTheme="majorHAnsi"/>
            <w:sz w:val="22"/>
            <w:szCs w:val="22"/>
          </w:rPr>
          <w:t>https://www.sparc-knowledge</w:t>
        </w:r>
        <w:r w:rsidRPr="000652AF">
          <w:rPr>
            <w:rStyle w:val="Link"/>
            <w:rFonts w:asciiTheme="majorHAnsi" w:hAnsiTheme="majorHAnsi"/>
            <w:sz w:val="22"/>
            <w:szCs w:val="22"/>
          </w:rPr>
          <w:t>.</w:t>
        </w:r>
        <w:r w:rsidRPr="000652AF">
          <w:rPr>
            <w:rStyle w:val="Link"/>
            <w:rFonts w:asciiTheme="majorHAnsi" w:hAnsiTheme="majorHAnsi"/>
            <w:sz w:val="22"/>
            <w:szCs w:val="22"/>
          </w:rPr>
          <w:t>org/resources/issue-brief-resilient-generation-supporting-young-peoples-prospects-decent-work-drylands</w:t>
        </w:r>
      </w:hyperlink>
      <w:r>
        <w:rPr>
          <w:rFonts w:asciiTheme="majorHAnsi" w:hAnsiTheme="majorHAnsi"/>
          <w:sz w:val="22"/>
          <w:szCs w:val="22"/>
        </w:rPr>
        <w:t xml:space="preserve"> </w:t>
      </w:r>
    </w:p>
    <w:p w:rsidR="002711C6" w:rsidRP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proofErr w:type="spellStart"/>
      <w:r w:rsidRPr="002711C6">
        <w:rPr>
          <w:rFonts w:asciiTheme="majorHAnsi" w:hAnsiTheme="majorHAnsi"/>
          <w:sz w:val="22"/>
          <w:szCs w:val="22"/>
        </w:rPr>
        <w:t>Almut</w:t>
      </w:r>
      <w:proofErr w:type="spellEnd"/>
      <w:r w:rsidRPr="002711C6">
        <w:rPr>
          <w:rFonts w:asciiTheme="majorHAnsi" w:hAnsiTheme="majorHAnsi"/>
          <w:sz w:val="22"/>
          <w:szCs w:val="22"/>
        </w:rPr>
        <w:t xml:space="preserve"> Schneider:</w:t>
      </w:r>
      <w:r>
        <w:rPr>
          <w:rFonts w:asciiTheme="majorHAnsi" w:hAnsiTheme="majorHAnsi"/>
          <w:sz w:val="22"/>
          <w:szCs w:val="22"/>
        </w:rPr>
        <w:t xml:space="preserve"> </w:t>
      </w:r>
      <w:r w:rsidRPr="002711C6">
        <w:rPr>
          <w:rFonts w:asciiTheme="majorHAnsi" w:hAnsiTheme="majorHAnsi"/>
          <w:sz w:val="22"/>
          <w:szCs w:val="22"/>
        </w:rPr>
        <w:t xml:space="preserve">Thanks for all the presentation. It would be great if you could post here how to subscribe to the IYRP "e-list" the last speaker (Anne?) referred to.  Thanks! </w:t>
      </w:r>
    </w:p>
    <w:p w:rsidR="002711C6" w:rsidRP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proofErr w:type="spellStart"/>
      <w:r w:rsidRPr="002711C6">
        <w:rPr>
          <w:rFonts w:asciiTheme="majorHAnsi" w:hAnsiTheme="majorHAnsi"/>
          <w:sz w:val="22"/>
          <w:szCs w:val="22"/>
        </w:rPr>
        <w:t>Roopa</w:t>
      </w:r>
      <w:proofErr w:type="spellEnd"/>
      <w:r w:rsidRPr="002711C6">
        <w:rPr>
          <w:rFonts w:asciiTheme="majorHAnsi" w:hAnsiTheme="majorHAnsi"/>
          <w:sz w:val="22"/>
          <w:szCs w:val="22"/>
        </w:rPr>
        <w:t xml:space="preserve"> </w:t>
      </w:r>
      <w:proofErr w:type="spellStart"/>
      <w:r w:rsidRPr="002711C6">
        <w:rPr>
          <w:rFonts w:asciiTheme="majorHAnsi" w:hAnsiTheme="majorHAnsi"/>
          <w:sz w:val="22"/>
          <w:szCs w:val="22"/>
        </w:rPr>
        <w:t>Gogineni</w:t>
      </w:r>
      <w:proofErr w:type="spellEnd"/>
      <w:r w:rsidRPr="002711C6">
        <w:rPr>
          <w:rFonts w:asciiTheme="majorHAnsi" w:hAnsiTheme="majorHAnsi"/>
          <w:sz w:val="22"/>
          <w:szCs w:val="22"/>
        </w:rPr>
        <w:t>:</w:t>
      </w:r>
      <w:r>
        <w:rPr>
          <w:rFonts w:asciiTheme="majorHAnsi" w:hAnsiTheme="majorHAnsi"/>
          <w:sz w:val="22"/>
          <w:szCs w:val="22"/>
        </w:rPr>
        <w:t xml:space="preserve"> </w:t>
      </w:r>
      <w:r w:rsidRPr="002711C6">
        <w:rPr>
          <w:rFonts w:asciiTheme="majorHAnsi" w:hAnsiTheme="majorHAnsi"/>
          <w:sz w:val="22"/>
          <w:szCs w:val="22"/>
        </w:rPr>
        <w:t>Write to waters-bayer@web.de to subscribe to IYRP list</w:t>
      </w:r>
    </w:p>
    <w:p w:rsidR="002711C6" w:rsidRP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r w:rsidRPr="002711C6">
        <w:rPr>
          <w:rFonts w:asciiTheme="majorHAnsi" w:hAnsiTheme="majorHAnsi"/>
          <w:sz w:val="22"/>
          <w:szCs w:val="22"/>
        </w:rPr>
        <w:t xml:space="preserve">Anthony </w:t>
      </w:r>
      <w:proofErr w:type="spellStart"/>
      <w:r w:rsidRPr="002711C6">
        <w:rPr>
          <w:rFonts w:asciiTheme="majorHAnsi" w:hAnsiTheme="majorHAnsi"/>
          <w:sz w:val="22"/>
          <w:szCs w:val="22"/>
        </w:rPr>
        <w:t>Denayer</w:t>
      </w:r>
      <w:proofErr w:type="spellEnd"/>
      <w:r w:rsidRPr="002711C6">
        <w:rPr>
          <w:rFonts w:asciiTheme="majorHAnsi" w:hAnsiTheme="majorHAnsi"/>
          <w:sz w:val="22"/>
          <w:szCs w:val="22"/>
        </w:rPr>
        <w:t xml:space="preserve"> - VSF-B:</w:t>
      </w:r>
      <w:r>
        <w:rPr>
          <w:rFonts w:asciiTheme="majorHAnsi" w:hAnsiTheme="majorHAnsi"/>
          <w:sz w:val="22"/>
          <w:szCs w:val="22"/>
        </w:rPr>
        <w:t xml:space="preserve"> </w:t>
      </w:r>
      <w:r w:rsidRPr="002711C6">
        <w:rPr>
          <w:rFonts w:asciiTheme="majorHAnsi" w:hAnsiTheme="majorHAnsi"/>
          <w:sz w:val="22"/>
          <w:szCs w:val="22"/>
        </w:rPr>
        <w:t xml:space="preserve">Join us at the Perspectives on Pastoralism Film Festival and An Uncertain World Photo Exhibition tomorrow 8 Dec at 6 PM CET. More info and registrations here: </w:t>
      </w:r>
      <w:hyperlink r:id="rId7" w:history="1">
        <w:r w:rsidRPr="000652AF">
          <w:rPr>
            <w:rStyle w:val="Link"/>
            <w:rFonts w:asciiTheme="majorHAnsi" w:hAnsiTheme="majorHAnsi"/>
            <w:sz w:val="22"/>
            <w:szCs w:val="22"/>
          </w:rPr>
          <w:t>https://vsf-belgium.org/news/perspectives-on-pastoralism-a-film-festival-and-photo-exhibition-in-brussels-on-8-december/</w:t>
        </w:r>
      </w:hyperlink>
      <w:r>
        <w:rPr>
          <w:rFonts w:asciiTheme="majorHAnsi" w:hAnsiTheme="majorHAnsi"/>
          <w:sz w:val="22"/>
          <w:szCs w:val="22"/>
        </w:rPr>
        <w:t xml:space="preserve"> </w:t>
      </w:r>
    </w:p>
    <w:p w:rsidR="002711C6" w:rsidRP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proofErr w:type="spellStart"/>
      <w:r w:rsidRPr="002711C6">
        <w:rPr>
          <w:rFonts w:asciiTheme="majorHAnsi" w:hAnsiTheme="majorHAnsi"/>
          <w:sz w:val="22"/>
          <w:szCs w:val="22"/>
        </w:rPr>
        <w:t>Roopa</w:t>
      </w:r>
      <w:proofErr w:type="spellEnd"/>
      <w:r w:rsidRPr="002711C6">
        <w:rPr>
          <w:rFonts w:asciiTheme="majorHAnsi" w:hAnsiTheme="majorHAnsi"/>
          <w:sz w:val="22"/>
          <w:szCs w:val="22"/>
        </w:rPr>
        <w:t xml:space="preserve"> </w:t>
      </w:r>
      <w:proofErr w:type="spellStart"/>
      <w:r w:rsidRPr="002711C6">
        <w:rPr>
          <w:rFonts w:asciiTheme="majorHAnsi" w:hAnsiTheme="majorHAnsi"/>
          <w:sz w:val="22"/>
          <w:szCs w:val="22"/>
        </w:rPr>
        <w:t>Gogineni</w:t>
      </w:r>
      <w:proofErr w:type="spellEnd"/>
      <w:r w:rsidRPr="002711C6">
        <w:rPr>
          <w:rFonts w:asciiTheme="majorHAnsi" w:hAnsiTheme="majorHAnsi"/>
          <w:sz w:val="22"/>
          <w:szCs w:val="22"/>
        </w:rPr>
        <w:t>:</w:t>
      </w:r>
      <w:r>
        <w:rPr>
          <w:rFonts w:asciiTheme="majorHAnsi" w:hAnsiTheme="majorHAnsi"/>
          <w:sz w:val="22"/>
          <w:szCs w:val="22"/>
        </w:rPr>
        <w:t xml:space="preserve"> </w:t>
      </w:r>
      <w:r w:rsidRPr="002711C6">
        <w:rPr>
          <w:rFonts w:asciiTheme="majorHAnsi" w:hAnsiTheme="majorHAnsi"/>
          <w:sz w:val="22"/>
          <w:szCs w:val="22"/>
        </w:rPr>
        <w:t xml:space="preserve">Pastoralism and biodiversity briefings from the PASTRES programme: </w:t>
      </w:r>
      <w:hyperlink r:id="rId8" w:history="1">
        <w:r w:rsidRPr="000652AF">
          <w:rPr>
            <w:rStyle w:val="Link"/>
            <w:rFonts w:asciiTheme="majorHAnsi" w:hAnsiTheme="majorHAnsi"/>
            <w:sz w:val="22"/>
            <w:szCs w:val="22"/>
          </w:rPr>
          <w:t>https://pastres.org/biodiversity/</w:t>
        </w:r>
      </w:hyperlink>
      <w:r>
        <w:rPr>
          <w:rFonts w:asciiTheme="majorHAnsi" w:hAnsiTheme="majorHAnsi"/>
          <w:sz w:val="22"/>
          <w:szCs w:val="22"/>
        </w:rPr>
        <w:t xml:space="preserve"> </w:t>
      </w:r>
    </w:p>
    <w:p w:rsidR="002711C6" w:rsidRP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r w:rsidRPr="002711C6">
        <w:rPr>
          <w:rFonts w:asciiTheme="majorHAnsi" w:hAnsiTheme="majorHAnsi"/>
          <w:sz w:val="22"/>
          <w:szCs w:val="22"/>
        </w:rPr>
        <w:t xml:space="preserve">Dr George </w:t>
      </w:r>
      <w:proofErr w:type="spellStart"/>
      <w:r w:rsidRPr="002711C6">
        <w:rPr>
          <w:rFonts w:asciiTheme="majorHAnsi" w:hAnsiTheme="majorHAnsi"/>
          <w:sz w:val="22"/>
          <w:szCs w:val="22"/>
        </w:rPr>
        <w:t>Iordachescu</w:t>
      </w:r>
      <w:proofErr w:type="spellEnd"/>
      <w:r w:rsidRPr="002711C6">
        <w:rPr>
          <w:rFonts w:asciiTheme="majorHAnsi" w:hAnsiTheme="majorHAnsi"/>
          <w:sz w:val="22"/>
          <w:szCs w:val="22"/>
        </w:rPr>
        <w:t xml:space="preserve"> University of Sheffield:</w:t>
      </w:r>
      <w:r>
        <w:rPr>
          <w:rFonts w:asciiTheme="majorHAnsi" w:hAnsiTheme="majorHAnsi"/>
          <w:sz w:val="22"/>
          <w:szCs w:val="22"/>
        </w:rPr>
        <w:t xml:space="preserve"> </w:t>
      </w:r>
      <w:r w:rsidRPr="002711C6">
        <w:rPr>
          <w:rFonts w:asciiTheme="majorHAnsi" w:hAnsiTheme="majorHAnsi"/>
          <w:sz w:val="22"/>
          <w:szCs w:val="22"/>
        </w:rPr>
        <w:t xml:space="preserve">Thank you! </w:t>
      </w:r>
      <w:proofErr w:type="gramStart"/>
      <w:r w:rsidRPr="002711C6">
        <w:rPr>
          <w:rFonts w:asciiTheme="majorHAnsi" w:hAnsiTheme="majorHAnsi"/>
          <w:sz w:val="22"/>
          <w:szCs w:val="22"/>
        </w:rPr>
        <w:t>Any chance to share the link/details about the event on 9 December by the DG AGRI on pastoralism just mentioned?</w:t>
      </w:r>
      <w:proofErr w:type="gramEnd"/>
    </w:p>
    <w:p w:rsidR="002711C6" w:rsidRP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proofErr w:type="spellStart"/>
      <w:r w:rsidRPr="002711C6">
        <w:rPr>
          <w:rFonts w:asciiTheme="majorHAnsi" w:hAnsiTheme="majorHAnsi"/>
          <w:sz w:val="22"/>
          <w:szCs w:val="22"/>
        </w:rPr>
        <w:t>Roopa</w:t>
      </w:r>
      <w:proofErr w:type="spellEnd"/>
      <w:r w:rsidRPr="002711C6">
        <w:rPr>
          <w:rFonts w:asciiTheme="majorHAnsi" w:hAnsiTheme="majorHAnsi"/>
          <w:sz w:val="22"/>
          <w:szCs w:val="22"/>
        </w:rPr>
        <w:t xml:space="preserve"> </w:t>
      </w:r>
      <w:proofErr w:type="spellStart"/>
      <w:r w:rsidRPr="002711C6">
        <w:rPr>
          <w:rFonts w:asciiTheme="majorHAnsi" w:hAnsiTheme="majorHAnsi"/>
          <w:sz w:val="22"/>
          <w:szCs w:val="22"/>
        </w:rPr>
        <w:t>Gogineni</w:t>
      </w:r>
      <w:proofErr w:type="spellEnd"/>
      <w:r w:rsidRPr="002711C6">
        <w:rPr>
          <w:rFonts w:asciiTheme="majorHAnsi" w:hAnsiTheme="majorHAnsi"/>
          <w:sz w:val="22"/>
          <w:szCs w:val="22"/>
        </w:rPr>
        <w:t>:</w:t>
      </w:r>
      <w:r>
        <w:rPr>
          <w:rFonts w:asciiTheme="majorHAnsi" w:hAnsiTheme="majorHAnsi"/>
          <w:sz w:val="22"/>
          <w:szCs w:val="22"/>
        </w:rPr>
        <w:t xml:space="preserve"> </w:t>
      </w:r>
      <w:r w:rsidRPr="002711C6">
        <w:rPr>
          <w:rFonts w:asciiTheme="majorHAnsi" w:hAnsiTheme="majorHAnsi"/>
          <w:sz w:val="22"/>
          <w:szCs w:val="22"/>
        </w:rPr>
        <w:t xml:space="preserve">The DG </w:t>
      </w:r>
      <w:proofErr w:type="spellStart"/>
      <w:r w:rsidRPr="002711C6">
        <w:rPr>
          <w:rFonts w:asciiTheme="majorHAnsi" w:hAnsiTheme="majorHAnsi"/>
          <w:sz w:val="22"/>
          <w:szCs w:val="22"/>
        </w:rPr>
        <w:t>Agri</w:t>
      </w:r>
      <w:proofErr w:type="spellEnd"/>
      <w:r w:rsidRPr="002711C6">
        <w:rPr>
          <w:rFonts w:asciiTheme="majorHAnsi" w:hAnsiTheme="majorHAnsi"/>
          <w:sz w:val="22"/>
          <w:szCs w:val="22"/>
        </w:rPr>
        <w:t xml:space="preserve"> event is in person event, unfortunately.</w:t>
      </w:r>
    </w:p>
    <w:p w:rsidR="002711C6" w:rsidRP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r w:rsidRPr="002711C6">
        <w:rPr>
          <w:rFonts w:asciiTheme="majorHAnsi" w:hAnsiTheme="majorHAnsi"/>
          <w:sz w:val="22"/>
          <w:szCs w:val="22"/>
        </w:rPr>
        <w:t>INTPA INFOPOINT CONFERENCES:</w:t>
      </w:r>
      <w:r w:rsidRPr="002711C6">
        <w:rPr>
          <w:rFonts w:asciiTheme="majorHAnsi" w:hAnsiTheme="majorHAnsi"/>
          <w:sz w:val="22"/>
          <w:szCs w:val="22"/>
        </w:rPr>
        <w:tab/>
        <w:t>intpa-infopoint-conferences@ec.europa.eu</w:t>
      </w:r>
    </w:p>
    <w:p w:rsidR="002711C6" w:rsidRP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proofErr w:type="spellStart"/>
      <w:r w:rsidRPr="002711C6">
        <w:rPr>
          <w:rFonts w:asciiTheme="majorHAnsi" w:hAnsiTheme="majorHAnsi"/>
          <w:sz w:val="22"/>
          <w:szCs w:val="22"/>
        </w:rPr>
        <w:t>Almut</w:t>
      </w:r>
      <w:proofErr w:type="spellEnd"/>
      <w:r w:rsidRPr="002711C6">
        <w:rPr>
          <w:rFonts w:asciiTheme="majorHAnsi" w:hAnsiTheme="majorHAnsi"/>
          <w:sz w:val="22"/>
          <w:szCs w:val="22"/>
        </w:rPr>
        <w:t xml:space="preserve"> Schneider:</w:t>
      </w:r>
      <w:r>
        <w:rPr>
          <w:rFonts w:asciiTheme="majorHAnsi" w:hAnsiTheme="majorHAnsi"/>
          <w:sz w:val="22"/>
          <w:szCs w:val="22"/>
        </w:rPr>
        <w:t xml:space="preserve"> </w:t>
      </w:r>
      <w:r w:rsidRPr="002711C6">
        <w:rPr>
          <w:rFonts w:asciiTheme="majorHAnsi" w:hAnsiTheme="majorHAnsi"/>
          <w:sz w:val="22"/>
          <w:szCs w:val="22"/>
        </w:rPr>
        <w:t xml:space="preserve">Are the names of the speakers somewhere (written)? </w:t>
      </w:r>
      <w:proofErr w:type="gramStart"/>
      <w:r w:rsidRPr="002711C6">
        <w:rPr>
          <w:rFonts w:asciiTheme="majorHAnsi" w:hAnsiTheme="majorHAnsi"/>
          <w:sz w:val="22"/>
          <w:szCs w:val="22"/>
        </w:rPr>
        <w:t>thanks</w:t>
      </w:r>
      <w:proofErr w:type="gramEnd"/>
    </w:p>
    <w:p w:rsidR="002711C6" w:rsidRPr="002711C6" w:rsidRDefault="002711C6" w:rsidP="002711C6">
      <w:pPr>
        <w:spacing w:line="269" w:lineRule="auto"/>
        <w:rPr>
          <w:rFonts w:asciiTheme="majorHAnsi" w:hAnsiTheme="majorHAnsi"/>
          <w:sz w:val="22"/>
          <w:szCs w:val="22"/>
        </w:rPr>
      </w:pPr>
    </w:p>
    <w:p w:rsidR="002711C6" w:rsidRPr="002711C6" w:rsidRDefault="002711C6" w:rsidP="002711C6">
      <w:pPr>
        <w:spacing w:line="269" w:lineRule="auto"/>
        <w:rPr>
          <w:rFonts w:asciiTheme="majorHAnsi" w:hAnsiTheme="majorHAnsi"/>
          <w:sz w:val="22"/>
          <w:szCs w:val="22"/>
        </w:rPr>
      </w:pPr>
      <w:proofErr w:type="spellStart"/>
      <w:r w:rsidRPr="002711C6">
        <w:rPr>
          <w:rFonts w:asciiTheme="majorHAnsi" w:hAnsiTheme="majorHAnsi"/>
          <w:sz w:val="22"/>
          <w:szCs w:val="22"/>
        </w:rPr>
        <w:t>Roopa</w:t>
      </w:r>
      <w:proofErr w:type="spellEnd"/>
      <w:r w:rsidRPr="002711C6">
        <w:rPr>
          <w:rFonts w:asciiTheme="majorHAnsi" w:hAnsiTheme="majorHAnsi"/>
          <w:sz w:val="22"/>
          <w:szCs w:val="22"/>
        </w:rPr>
        <w:t xml:space="preserve"> </w:t>
      </w:r>
      <w:proofErr w:type="spellStart"/>
      <w:r w:rsidRPr="002711C6">
        <w:rPr>
          <w:rFonts w:asciiTheme="majorHAnsi" w:hAnsiTheme="majorHAnsi"/>
          <w:sz w:val="22"/>
          <w:szCs w:val="22"/>
        </w:rPr>
        <w:t>Gogineni</w:t>
      </w:r>
      <w:proofErr w:type="spellEnd"/>
      <w:r w:rsidRPr="002711C6">
        <w:rPr>
          <w:rFonts w:asciiTheme="majorHAnsi" w:hAnsiTheme="majorHAnsi"/>
          <w:sz w:val="22"/>
          <w:szCs w:val="22"/>
        </w:rPr>
        <w:t>:</w:t>
      </w:r>
      <w:r>
        <w:rPr>
          <w:rFonts w:asciiTheme="majorHAnsi" w:hAnsiTheme="majorHAnsi"/>
          <w:sz w:val="22"/>
          <w:szCs w:val="22"/>
        </w:rPr>
        <w:t xml:space="preserve"> </w:t>
      </w:r>
      <w:r w:rsidRPr="002711C6">
        <w:rPr>
          <w:rFonts w:asciiTheme="majorHAnsi" w:hAnsiTheme="majorHAnsi"/>
          <w:sz w:val="22"/>
          <w:szCs w:val="22"/>
        </w:rPr>
        <w:t xml:space="preserve">The names are here: </w:t>
      </w:r>
      <w:hyperlink r:id="rId9" w:history="1">
        <w:r w:rsidRPr="000652AF">
          <w:rPr>
            <w:rStyle w:val="Link"/>
            <w:rFonts w:asciiTheme="majorHAnsi" w:hAnsiTheme="majorHAnsi"/>
            <w:sz w:val="22"/>
            <w:szCs w:val="22"/>
          </w:rPr>
          <w:t>https://international-partnerships.ec.europa.eu/news-and-events/events/infopoint-conference-pastoralists-embracing-uncertainty-turbulent-world-2022-12-07_en</w:t>
        </w:r>
      </w:hyperlink>
      <w:r>
        <w:rPr>
          <w:rFonts w:asciiTheme="majorHAnsi" w:hAnsiTheme="majorHAnsi"/>
          <w:sz w:val="22"/>
          <w:szCs w:val="22"/>
        </w:rPr>
        <w:t xml:space="preserve"> </w:t>
      </w:r>
    </w:p>
    <w:p w:rsidR="002711C6" w:rsidRPr="002711C6" w:rsidRDefault="002711C6" w:rsidP="002711C6">
      <w:pPr>
        <w:spacing w:line="269" w:lineRule="auto"/>
        <w:rPr>
          <w:rFonts w:asciiTheme="majorHAnsi" w:hAnsiTheme="majorHAnsi"/>
          <w:sz w:val="22"/>
          <w:szCs w:val="22"/>
        </w:rPr>
      </w:pPr>
    </w:p>
    <w:sectPr w:rsidR="002711C6" w:rsidRPr="002711C6" w:rsidSect="002711C6">
      <w:pgSz w:w="11901" w:h="16840"/>
      <w:pgMar w:top="1134" w:right="1134" w:bottom="1134" w:left="1134"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895"/>
    <w:multiLevelType w:val="hybridMultilevel"/>
    <w:tmpl w:val="14927412"/>
    <w:lvl w:ilvl="0" w:tplc="F3D84FAE">
      <w:start w:val="1"/>
      <w:numFmt w:val="decimal"/>
      <w:pStyle w:val="Arialnotes"/>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1C6"/>
    <w:rsid w:val="00075AC2"/>
    <w:rsid w:val="002711C6"/>
    <w:rsid w:val="0052016F"/>
    <w:rsid w:val="006A18E2"/>
    <w:rsid w:val="008C49ED"/>
    <w:rsid w:val="008F4702"/>
    <w:rsid w:val="00D275F9"/>
    <w:rsid w:val="00F904C3"/>
    <w:rsid w:val="00F92D75"/>
    <w:rsid w:val="00FD1DD2"/>
    <w:rsid w:val="00FF67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F0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character" w:styleId="Link">
    <w:name w:val="Hyperlink"/>
    <w:basedOn w:val="Absatzstandardschriftart"/>
    <w:uiPriority w:val="99"/>
    <w:unhideWhenUsed/>
    <w:rsid w:val="002711C6"/>
    <w:rPr>
      <w:color w:val="0000FF" w:themeColor="hyperlink"/>
      <w:u w:val="single"/>
    </w:rPr>
  </w:style>
  <w:style w:type="character" w:styleId="GesichteterLink">
    <w:name w:val="FollowedHyperlink"/>
    <w:basedOn w:val="Absatzstandardschriftart"/>
    <w:uiPriority w:val="99"/>
    <w:semiHidden/>
    <w:unhideWhenUsed/>
    <w:rsid w:val="002711C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character" w:styleId="Link">
    <w:name w:val="Hyperlink"/>
    <w:basedOn w:val="Absatzstandardschriftart"/>
    <w:uiPriority w:val="99"/>
    <w:unhideWhenUsed/>
    <w:rsid w:val="002711C6"/>
    <w:rPr>
      <w:color w:val="0000FF" w:themeColor="hyperlink"/>
      <w:u w:val="single"/>
    </w:rPr>
  </w:style>
  <w:style w:type="character" w:styleId="GesichteterLink">
    <w:name w:val="FollowedHyperlink"/>
    <w:basedOn w:val="Absatzstandardschriftart"/>
    <w:uiPriority w:val="99"/>
    <w:semiHidden/>
    <w:unhideWhenUsed/>
    <w:rsid w:val="002711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parc-knowledge.org/resources/issue-brief-resilient-generation-supporting-young-peoples-prospects-decent-work-drylands" TargetMode="External"/><Relationship Id="rId7" Type="http://schemas.openxmlformats.org/officeDocument/2006/relationships/hyperlink" Target="https://vsf-belgium.org/news/perspectives-on-pastoralism-a-film-festival-and-photo-exhibition-in-brussels-on-8-december/" TargetMode="External"/><Relationship Id="rId8" Type="http://schemas.openxmlformats.org/officeDocument/2006/relationships/hyperlink" Target="https://pastres.org/biodiversity/" TargetMode="External"/><Relationship Id="rId9" Type="http://schemas.openxmlformats.org/officeDocument/2006/relationships/hyperlink" Target="https://international-partnerships.ec.europa.eu/news-and-events/events/infopoint-conference-pastoralists-embracing-uncertainty-turbulent-world-2022-12-07_e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2376</Characters>
  <Application>Microsoft Macintosh Word</Application>
  <DocSecurity>0</DocSecurity>
  <Lines>19</Lines>
  <Paragraphs>5</Paragraphs>
  <ScaleCrop>false</ScaleCrop>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2022-12-10T17:41:00Z</dcterms:created>
  <dcterms:modified xsi:type="dcterms:W3CDTF">2022-12-10T17:53:00Z</dcterms:modified>
</cp:coreProperties>
</file>