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4ED25" w14:textId="67397E8E" w:rsidR="0015795E" w:rsidRDefault="005A2E35" w:rsidP="00CF59AB">
      <w:pPr>
        <w:spacing w:after="0" w:line="240" w:lineRule="auto"/>
        <w:jc w:val="right"/>
        <w:rPr>
          <w:rFonts w:ascii="Arial" w:eastAsia="Times New Roman" w:hAnsi="Arial" w:cs="Arial"/>
          <w:bCs/>
          <w:i/>
          <w:iCs/>
          <w:color w:val="000000"/>
          <w:sz w:val="24"/>
          <w:szCs w:val="24"/>
          <w:u w:val="single"/>
          <w:lang w:val="en-GB" w:eastAsia="fr-FR"/>
        </w:rPr>
      </w:pPr>
      <w:r w:rsidRPr="00404B7C">
        <w:rPr>
          <w:rFonts w:ascii="Arial" w:eastAsia="Times New Roman" w:hAnsi="Arial" w:cs="Arial"/>
          <w:bCs/>
          <w:i/>
          <w:iCs/>
          <w:color w:val="000000"/>
          <w:sz w:val="24"/>
          <w:szCs w:val="24"/>
          <w:u w:val="single"/>
          <w:lang w:val="en-GB" w:eastAsia="fr-FR"/>
        </w:rPr>
        <w:t>Zero-draft</w:t>
      </w:r>
      <w:r w:rsidR="00404B7C">
        <w:rPr>
          <w:rFonts w:ascii="Arial" w:eastAsia="Times New Roman" w:hAnsi="Arial" w:cs="Arial"/>
          <w:bCs/>
          <w:i/>
          <w:iCs/>
          <w:color w:val="000000"/>
          <w:sz w:val="24"/>
          <w:szCs w:val="24"/>
          <w:u w:val="single"/>
          <w:lang w:val="en-GB" w:eastAsia="fr-FR"/>
        </w:rPr>
        <w:t xml:space="preserve"> 2021.01.</w:t>
      </w:r>
      <w:r w:rsidR="00CF59AB">
        <w:rPr>
          <w:rFonts w:ascii="Arial" w:eastAsia="Times New Roman" w:hAnsi="Arial" w:cs="Arial"/>
          <w:bCs/>
          <w:i/>
          <w:iCs/>
          <w:color w:val="000000"/>
          <w:sz w:val="24"/>
          <w:szCs w:val="24"/>
          <w:u w:val="single"/>
          <w:lang w:val="en-GB" w:eastAsia="fr-FR"/>
        </w:rPr>
        <w:t>1</w:t>
      </w:r>
      <w:r w:rsidR="0015795E">
        <w:rPr>
          <w:rFonts w:ascii="Arial" w:eastAsia="Times New Roman" w:hAnsi="Arial" w:cs="Arial"/>
          <w:bCs/>
          <w:i/>
          <w:iCs/>
          <w:color w:val="000000"/>
          <w:sz w:val="24"/>
          <w:szCs w:val="24"/>
          <w:u w:val="single"/>
          <w:lang w:val="en-GB" w:eastAsia="fr-FR"/>
        </w:rPr>
        <w:t xml:space="preserve">2 </w:t>
      </w:r>
    </w:p>
    <w:p w14:paraId="29F50F68" w14:textId="7CE86B49" w:rsidR="00CF59AB" w:rsidRPr="00404B7C" w:rsidRDefault="0015795E" w:rsidP="00CF59AB">
      <w:pPr>
        <w:spacing w:after="0" w:line="240" w:lineRule="auto"/>
        <w:jc w:val="right"/>
        <w:rPr>
          <w:rFonts w:ascii="Arial" w:eastAsia="Times New Roman" w:hAnsi="Arial" w:cs="Arial"/>
          <w:bCs/>
          <w:i/>
          <w:iCs/>
          <w:color w:val="000000"/>
          <w:sz w:val="24"/>
          <w:szCs w:val="24"/>
          <w:u w:val="single"/>
          <w:lang w:val="en-GB" w:eastAsia="fr-FR"/>
        </w:rPr>
      </w:pPr>
      <w:r>
        <w:rPr>
          <w:rFonts w:ascii="Arial" w:eastAsia="Times New Roman" w:hAnsi="Arial" w:cs="Arial"/>
          <w:bCs/>
          <w:i/>
          <w:iCs/>
          <w:color w:val="000000"/>
          <w:sz w:val="24"/>
          <w:szCs w:val="24"/>
          <w:u w:val="single"/>
          <w:lang w:val="en-GB" w:eastAsia="fr-FR"/>
        </w:rPr>
        <w:t>First Informal Negotiation</w:t>
      </w:r>
      <w:r w:rsidR="00CF59AB">
        <w:rPr>
          <w:rFonts w:ascii="Arial" w:eastAsia="Times New Roman" w:hAnsi="Arial" w:cs="Arial"/>
          <w:bCs/>
          <w:i/>
          <w:iCs/>
          <w:color w:val="000000"/>
          <w:sz w:val="24"/>
          <w:szCs w:val="24"/>
          <w:u w:val="single"/>
          <w:lang w:val="en-GB" w:eastAsia="fr-FR"/>
        </w:rPr>
        <w:t>:</w:t>
      </w:r>
      <w:r>
        <w:rPr>
          <w:rFonts w:ascii="Arial" w:eastAsia="Times New Roman" w:hAnsi="Arial" w:cs="Arial"/>
          <w:bCs/>
          <w:i/>
          <w:iCs/>
          <w:color w:val="000000"/>
          <w:sz w:val="24"/>
          <w:szCs w:val="24"/>
          <w:u w:val="single"/>
          <w:lang w:val="en-GB" w:eastAsia="fr-FR"/>
        </w:rPr>
        <w:t xml:space="preserve"> Tuesday, 18 January</w:t>
      </w:r>
      <w:r w:rsidR="00CF59AB">
        <w:rPr>
          <w:rFonts w:ascii="Arial" w:eastAsia="Times New Roman" w:hAnsi="Arial" w:cs="Arial"/>
          <w:bCs/>
          <w:i/>
          <w:iCs/>
          <w:color w:val="000000"/>
          <w:sz w:val="24"/>
          <w:szCs w:val="24"/>
          <w:u w:val="single"/>
          <w:lang w:val="en-GB" w:eastAsia="fr-FR"/>
        </w:rPr>
        <w:t xml:space="preserve"> 10am-12pm EST</w:t>
      </w:r>
    </w:p>
    <w:p w14:paraId="70DD5E37" w14:textId="77777777" w:rsidR="005A2E35" w:rsidRPr="005A2E35" w:rsidRDefault="005A2E35" w:rsidP="00CF59AB">
      <w:pPr>
        <w:spacing w:after="0" w:line="240" w:lineRule="auto"/>
        <w:jc w:val="center"/>
        <w:rPr>
          <w:rFonts w:ascii="Arial" w:eastAsia="Times New Roman" w:hAnsi="Arial" w:cs="Arial"/>
          <w:bCs/>
          <w:i/>
          <w:iCs/>
          <w:color w:val="000000"/>
          <w:sz w:val="20"/>
          <w:szCs w:val="20"/>
          <w:u w:val="single"/>
          <w:lang w:val="en-GB" w:eastAsia="fr-FR"/>
        </w:rPr>
      </w:pPr>
    </w:p>
    <w:p w14:paraId="0C6E3FCB" w14:textId="52A9E589" w:rsidR="006D3589" w:rsidRPr="005A2E35" w:rsidRDefault="005A2E35" w:rsidP="006D3589">
      <w:pPr>
        <w:spacing w:after="0" w:line="240" w:lineRule="auto"/>
        <w:jc w:val="center"/>
        <w:rPr>
          <w:rFonts w:ascii="Arial" w:eastAsia="Batang" w:hAnsi="Arial" w:cs="Arial"/>
          <w:b/>
          <w:bCs/>
          <w:sz w:val="24"/>
          <w:szCs w:val="24"/>
          <w:lang w:val="en-GB"/>
        </w:rPr>
      </w:pPr>
      <w:r w:rsidRPr="005A2E35">
        <w:rPr>
          <w:rFonts w:ascii="Arial" w:eastAsia="Times New Roman" w:hAnsi="Arial" w:cs="Arial"/>
          <w:bCs/>
          <w:color w:val="000000"/>
          <w:sz w:val="24"/>
          <w:szCs w:val="24"/>
          <w:lang w:val="en-GB" w:eastAsia="fr-FR"/>
        </w:rPr>
        <w:t>76/xxx</w:t>
      </w:r>
      <w:r w:rsidRPr="005A2E35">
        <w:rPr>
          <w:rFonts w:ascii="Arial" w:eastAsia="Times New Roman" w:hAnsi="Arial" w:cs="Arial"/>
          <w:b/>
          <w:color w:val="000000"/>
          <w:sz w:val="24"/>
          <w:szCs w:val="24"/>
          <w:lang w:val="en-GB" w:eastAsia="fr-FR"/>
        </w:rPr>
        <w:t xml:space="preserve"> </w:t>
      </w:r>
      <w:r w:rsidR="006D3589" w:rsidRPr="005A2E35">
        <w:rPr>
          <w:rFonts w:ascii="Arial" w:eastAsia="Times New Roman" w:hAnsi="Arial" w:cs="Arial"/>
          <w:b/>
          <w:color w:val="000000"/>
          <w:sz w:val="24"/>
          <w:szCs w:val="24"/>
          <w:lang w:val="en-GB" w:eastAsia="fr-FR"/>
        </w:rPr>
        <w:t>International Year of Rangelands and Pastoralists</w:t>
      </w:r>
      <w:r w:rsidR="001C1027">
        <w:rPr>
          <w:rFonts w:ascii="Arial" w:eastAsia="Times New Roman" w:hAnsi="Arial" w:cs="Arial"/>
          <w:b/>
          <w:color w:val="000000"/>
          <w:sz w:val="24"/>
          <w:szCs w:val="24"/>
          <w:lang w:val="en-GB" w:eastAsia="fr-FR"/>
        </w:rPr>
        <w:t>,</w:t>
      </w:r>
      <w:r w:rsidR="006D3589" w:rsidRPr="005A2E35">
        <w:rPr>
          <w:rFonts w:ascii="Arial" w:eastAsia="Times New Roman" w:hAnsi="Arial" w:cs="Arial"/>
          <w:b/>
          <w:color w:val="000000"/>
          <w:sz w:val="24"/>
          <w:szCs w:val="24"/>
          <w:lang w:val="en-GB" w:eastAsia="fr-FR"/>
        </w:rPr>
        <w:t xml:space="preserve"> 2026</w:t>
      </w:r>
    </w:p>
    <w:p w14:paraId="7C920477" w14:textId="6D1E6E85" w:rsidR="006D3589" w:rsidRPr="005A2E35" w:rsidRDefault="006D3589" w:rsidP="005A2E35">
      <w:pPr>
        <w:spacing w:after="0" w:line="240" w:lineRule="auto"/>
        <w:jc w:val="center"/>
        <w:rPr>
          <w:rFonts w:ascii="Arial" w:eastAsia="Times New Roman" w:hAnsi="Arial" w:cs="Arial"/>
          <w:b/>
          <w:color w:val="000000"/>
          <w:sz w:val="24"/>
          <w:szCs w:val="24"/>
          <w:lang w:val="en-GB" w:eastAsia="fr-FR"/>
        </w:rPr>
      </w:pPr>
    </w:p>
    <w:p w14:paraId="08C25281" w14:textId="77777777" w:rsidR="006D3589" w:rsidRPr="005A2E35" w:rsidRDefault="006D3589" w:rsidP="005A2E35">
      <w:pPr>
        <w:spacing w:after="0" w:line="240" w:lineRule="auto"/>
        <w:jc w:val="both"/>
        <w:rPr>
          <w:rFonts w:ascii="Arial" w:eastAsia="Batang" w:hAnsi="Arial" w:cs="Arial"/>
          <w:i/>
          <w:iCs/>
          <w:sz w:val="24"/>
          <w:szCs w:val="24"/>
          <w:lang w:val="en-GB"/>
        </w:rPr>
      </w:pPr>
    </w:p>
    <w:p w14:paraId="21E3C95A" w14:textId="77777777" w:rsidR="006D3589" w:rsidRPr="005A2E35" w:rsidRDefault="006D3589" w:rsidP="006D3589">
      <w:pPr>
        <w:jc w:val="both"/>
        <w:rPr>
          <w:rFonts w:ascii="Arial" w:hAnsi="Arial" w:cs="Arial"/>
          <w:sz w:val="24"/>
          <w:szCs w:val="24"/>
          <w:lang w:val="en-GB"/>
        </w:rPr>
      </w:pPr>
      <w:r w:rsidRPr="005A2E35">
        <w:rPr>
          <w:rFonts w:ascii="Arial" w:eastAsia="Batang" w:hAnsi="Arial" w:cs="Arial"/>
          <w:i/>
          <w:iCs/>
          <w:sz w:val="24"/>
          <w:szCs w:val="24"/>
          <w:lang w:val="en-GB"/>
        </w:rPr>
        <w:tab/>
        <w:t>The General Assembly,</w:t>
      </w:r>
    </w:p>
    <w:p w14:paraId="3AB034CC" w14:textId="3DDD6C8C" w:rsidR="006D3589" w:rsidRPr="005A2E35" w:rsidRDefault="006D3589" w:rsidP="006D3589">
      <w:pPr>
        <w:spacing w:after="240"/>
        <w:jc w:val="both"/>
        <w:rPr>
          <w:rFonts w:ascii="Arial" w:hAnsi="Arial" w:cs="Arial"/>
          <w:sz w:val="24"/>
          <w:szCs w:val="24"/>
          <w:lang w:val="en-GB"/>
        </w:rPr>
      </w:pPr>
      <w:r w:rsidRPr="005A2E35">
        <w:rPr>
          <w:rFonts w:ascii="Arial" w:eastAsia="Batang" w:hAnsi="Arial" w:cs="Arial"/>
          <w:b/>
          <w:bCs/>
          <w:sz w:val="24"/>
          <w:szCs w:val="24"/>
          <w:lang w:val="en-GB"/>
        </w:rPr>
        <w:t>PP1</w:t>
      </w:r>
      <w:r w:rsidRPr="005A2E35">
        <w:rPr>
          <w:rFonts w:ascii="Arial" w:eastAsia="Batang" w:hAnsi="Arial" w:cs="Arial"/>
          <w:sz w:val="24"/>
          <w:szCs w:val="24"/>
          <w:lang w:val="en-GB"/>
        </w:rPr>
        <w:tab/>
      </w:r>
      <w:r w:rsidRPr="005A2E35">
        <w:rPr>
          <w:rFonts w:ascii="Arial" w:hAnsi="Arial" w:cs="Arial"/>
          <w:i/>
          <w:sz w:val="24"/>
          <w:szCs w:val="24"/>
          <w:lang w:val="en-GB"/>
        </w:rPr>
        <w:t>Reaffirming</w:t>
      </w:r>
      <w:r w:rsidRPr="005A2E35">
        <w:rPr>
          <w:rFonts w:ascii="Arial" w:hAnsi="Arial" w:cs="Arial"/>
          <w:sz w:val="24"/>
          <w:szCs w:val="24"/>
          <w:lang w:val="en-GB"/>
        </w:rPr>
        <w:t xml:space="preserve"> its resolution 70/1 of 25 September 2015, entitled “Transforming our world: the 2030 Agenda for Sustainable Development”, in which it adopted a comprehensive, far-reaching and people-centred set of universal and transformative Sustainable Development Goals and targets, its commitment to working tirelessly for the full implementation of the Agenda by 2030, its recognition that eradicating poverty in all its forms and dimensions, including extreme poverty, is the greatest global challenge and an indispensable requirement for sustainable development, its commitment to achieving sustainable development in its three dimensions </w:t>
      </w:r>
      <w:r w:rsidR="005A2E35" w:rsidRPr="005A2E35">
        <w:rPr>
          <w:rFonts w:ascii="Arial" w:hAnsi="Arial" w:cs="Arial"/>
          <w:sz w:val="24"/>
          <w:szCs w:val="24"/>
          <w:lang w:val="en-GB"/>
        </w:rPr>
        <w:t>-</w:t>
      </w:r>
      <w:r w:rsidRPr="005A2E35">
        <w:rPr>
          <w:rFonts w:ascii="Arial" w:hAnsi="Arial" w:cs="Arial"/>
          <w:sz w:val="24"/>
          <w:szCs w:val="24"/>
          <w:lang w:val="en-GB"/>
        </w:rPr>
        <w:t xml:space="preserve"> economic, social and environmental </w:t>
      </w:r>
      <w:r w:rsidR="005A2E35" w:rsidRPr="005A2E35">
        <w:rPr>
          <w:rFonts w:ascii="Arial" w:hAnsi="Arial" w:cs="Arial"/>
          <w:sz w:val="24"/>
          <w:szCs w:val="24"/>
          <w:lang w:val="en-GB"/>
        </w:rPr>
        <w:t>-</w:t>
      </w:r>
      <w:r w:rsidRPr="005A2E35">
        <w:rPr>
          <w:rFonts w:ascii="Arial" w:hAnsi="Arial" w:cs="Arial"/>
          <w:sz w:val="24"/>
          <w:szCs w:val="24"/>
          <w:lang w:val="en-GB"/>
        </w:rPr>
        <w:t xml:space="preserve"> in a balanced and integrated manner, and to building upon the achievements of the Millennium Development Goals and seeking to address their unfinished business</w:t>
      </w:r>
      <w:r w:rsidR="00D67128">
        <w:rPr>
          <w:rFonts w:ascii="Arial" w:hAnsi="Arial" w:cs="Arial"/>
          <w:sz w:val="24"/>
          <w:szCs w:val="24"/>
          <w:lang w:val="en-GB"/>
        </w:rPr>
        <w:t>,</w:t>
      </w:r>
      <w:r w:rsidRPr="005A2E35">
        <w:rPr>
          <w:rFonts w:ascii="Arial" w:hAnsi="Arial" w:cs="Arial"/>
          <w:sz w:val="24"/>
          <w:szCs w:val="24"/>
          <w:lang w:val="en-GB"/>
        </w:rPr>
        <w:t xml:space="preserve"> </w:t>
      </w:r>
      <w:r w:rsidRPr="005A2E35">
        <w:rPr>
          <w:rFonts w:ascii="Arial" w:eastAsia="Batang" w:hAnsi="Arial" w:cs="Arial"/>
          <w:sz w:val="24"/>
          <w:szCs w:val="24"/>
          <w:lang w:val="en-GB"/>
        </w:rPr>
        <w:t>(Crosscutting 2C language)</w:t>
      </w:r>
    </w:p>
    <w:p w14:paraId="14E64B4E" w14:textId="1B6875BD" w:rsidR="006D3589" w:rsidRPr="005A2E35" w:rsidRDefault="006D3589" w:rsidP="006D3589">
      <w:pPr>
        <w:spacing w:after="240"/>
        <w:jc w:val="both"/>
        <w:rPr>
          <w:rFonts w:ascii="Arial" w:hAnsi="Arial" w:cs="Arial"/>
          <w:sz w:val="24"/>
          <w:szCs w:val="24"/>
          <w:lang w:val="en-GB"/>
        </w:rPr>
      </w:pPr>
      <w:r w:rsidRPr="005A2E35">
        <w:rPr>
          <w:rFonts w:ascii="Arial" w:eastAsia="Batang" w:hAnsi="Arial" w:cs="Arial"/>
          <w:b/>
          <w:bCs/>
          <w:sz w:val="24"/>
          <w:szCs w:val="24"/>
          <w:lang w:val="en-GB"/>
        </w:rPr>
        <w:t>PP2</w:t>
      </w:r>
      <w:r w:rsidRPr="005A2E35">
        <w:rPr>
          <w:rFonts w:ascii="Arial" w:eastAsia="Batang" w:hAnsi="Arial" w:cs="Arial"/>
          <w:sz w:val="24"/>
          <w:szCs w:val="24"/>
          <w:lang w:val="en-GB"/>
        </w:rPr>
        <w:tab/>
      </w:r>
      <w:r w:rsidRPr="005A2E35">
        <w:rPr>
          <w:rFonts w:ascii="Arial" w:hAnsi="Arial" w:cs="Arial"/>
          <w:i/>
          <w:sz w:val="24"/>
          <w:szCs w:val="24"/>
          <w:lang w:val="en-GB"/>
        </w:rPr>
        <w:t>Reaffirming</w:t>
      </w:r>
      <w:r w:rsidRPr="005A2E35">
        <w:rPr>
          <w:rFonts w:ascii="Arial" w:hAnsi="Arial" w:cs="Arial"/>
          <w:sz w:val="24"/>
          <w:szCs w:val="24"/>
          <w:lang w:val="en-GB"/>
        </w:rPr>
        <w:t xml:space="preserve"> also its resolutions 53/199 of 15 December 1998 and 61/185 of 20 December 2006 on the proclamation of international years, and Economic and Social Council resolution 1980/67 of 25 July 1980 on international years and anniversaries, in particular paragraphs 1 to 10 of the annex thereto on the agreed criteria for the proclamation of international years,</w:t>
      </w:r>
      <w:r w:rsidRPr="005A2E35">
        <w:rPr>
          <w:rFonts w:ascii="Arial" w:eastAsia="Batang" w:hAnsi="Arial" w:cs="Arial"/>
          <w:sz w:val="24"/>
          <w:szCs w:val="24"/>
          <w:lang w:val="en-GB"/>
        </w:rPr>
        <w:t xml:space="preserve"> as well as paragraphs 13 and 14, in which it is stated that an international year should not be proclaimed before the basic arrangements for its organization and financing have been made</w:t>
      </w:r>
      <w:r w:rsidR="00D67128">
        <w:rPr>
          <w:rFonts w:ascii="Arial" w:eastAsia="Batang" w:hAnsi="Arial" w:cs="Arial"/>
          <w:sz w:val="24"/>
          <w:szCs w:val="24"/>
          <w:lang w:val="en-GB"/>
        </w:rPr>
        <w:t>,</w:t>
      </w:r>
      <w:r w:rsidRPr="005A2E35">
        <w:rPr>
          <w:rFonts w:ascii="Arial" w:eastAsia="Batang" w:hAnsi="Arial" w:cs="Arial"/>
          <w:sz w:val="24"/>
          <w:szCs w:val="24"/>
          <w:lang w:val="en-GB"/>
        </w:rPr>
        <w:t xml:space="preserve"> (Crosscutting language of International Year Resolutions)</w:t>
      </w:r>
    </w:p>
    <w:p w14:paraId="61E3B6F7" w14:textId="6345885C" w:rsidR="006D3589" w:rsidRPr="005A2E35" w:rsidRDefault="006D3589" w:rsidP="006D3589">
      <w:pPr>
        <w:autoSpaceDE w:val="0"/>
        <w:autoSpaceDN w:val="0"/>
        <w:adjustRightInd w:val="0"/>
        <w:spacing w:after="240" w:line="240" w:lineRule="auto"/>
        <w:jc w:val="both"/>
        <w:rPr>
          <w:rFonts w:ascii="Arial" w:eastAsia="Batang" w:hAnsi="Arial" w:cs="Arial"/>
          <w:sz w:val="24"/>
          <w:szCs w:val="24"/>
          <w:lang w:val="en-GB"/>
        </w:rPr>
      </w:pPr>
      <w:r w:rsidRPr="005A2E35">
        <w:rPr>
          <w:rFonts w:ascii="Arial" w:eastAsia="Batang" w:hAnsi="Arial" w:cs="Arial"/>
          <w:b/>
          <w:bCs/>
          <w:sz w:val="24"/>
          <w:szCs w:val="24"/>
          <w:lang w:val="en-GB"/>
        </w:rPr>
        <w:t>PP3</w:t>
      </w:r>
      <w:r w:rsidRPr="005A2E35">
        <w:rPr>
          <w:rFonts w:ascii="Arial" w:eastAsia="Batang" w:hAnsi="Arial" w:cs="Arial"/>
          <w:sz w:val="24"/>
          <w:szCs w:val="24"/>
          <w:lang w:val="en-GB"/>
        </w:rPr>
        <w:tab/>
      </w:r>
      <w:r w:rsidRPr="005A2E35">
        <w:rPr>
          <w:rFonts w:ascii="Arial" w:eastAsia="Batang" w:hAnsi="Arial" w:cs="Arial"/>
          <w:i/>
          <w:iCs/>
          <w:sz w:val="24"/>
          <w:szCs w:val="24"/>
          <w:lang w:val="en-GB"/>
        </w:rPr>
        <w:t xml:space="preserve">Recalling </w:t>
      </w:r>
      <w:r w:rsidRPr="005A2E35">
        <w:rPr>
          <w:rFonts w:ascii="Arial" w:eastAsia="Batang" w:hAnsi="Arial" w:cs="Arial"/>
          <w:sz w:val="24"/>
          <w:szCs w:val="24"/>
          <w:lang w:val="en-GB"/>
        </w:rPr>
        <w:t>resolution 05/2021 of 18 June 2021, adopted by the Conference of the Food and Agriculture Organization of the United Nations at its forty-second session</w:t>
      </w:r>
      <w:r w:rsidRPr="005A2E35">
        <w:rPr>
          <w:rStyle w:val="FootnoteReference"/>
          <w:rFonts w:ascii="Arial" w:eastAsia="Batang" w:hAnsi="Arial" w:cs="Arial"/>
          <w:sz w:val="24"/>
          <w:szCs w:val="24"/>
          <w:lang w:val="en-GB"/>
        </w:rPr>
        <w:footnoteReference w:id="1"/>
      </w:r>
      <w:r w:rsidR="00404B7C">
        <w:rPr>
          <w:rFonts w:ascii="Arial" w:eastAsia="Batang" w:hAnsi="Arial" w:cs="Arial"/>
          <w:sz w:val="24"/>
          <w:szCs w:val="24"/>
          <w:lang w:val="en-GB"/>
        </w:rPr>
        <w:t>,</w:t>
      </w:r>
    </w:p>
    <w:p w14:paraId="77EF1471" w14:textId="7D67A536"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eastAsia="Batang" w:hAnsi="Arial" w:cs="Arial"/>
          <w:b/>
          <w:bCs/>
          <w:sz w:val="24"/>
          <w:szCs w:val="24"/>
          <w:lang w:val="en-GB"/>
        </w:rPr>
        <w:t xml:space="preserve">PP4 </w:t>
      </w:r>
      <w:r w:rsidRPr="005A2E35">
        <w:rPr>
          <w:rFonts w:ascii="Arial" w:eastAsia="Batang" w:hAnsi="Arial" w:cs="Arial"/>
          <w:sz w:val="24"/>
          <w:szCs w:val="24"/>
          <w:lang w:val="en-GB"/>
        </w:rPr>
        <w:tab/>
      </w:r>
      <w:r w:rsidRPr="005A2E35">
        <w:rPr>
          <w:rFonts w:ascii="Arial" w:eastAsia="Batang" w:hAnsi="Arial" w:cs="Arial"/>
          <w:i/>
          <w:iCs/>
          <w:sz w:val="24"/>
          <w:szCs w:val="24"/>
          <w:lang w:val="en-GB"/>
        </w:rPr>
        <w:t>Recognizing</w:t>
      </w:r>
      <w:r w:rsidRPr="005A2E35">
        <w:rPr>
          <w:rFonts w:ascii="Arial" w:eastAsia="Batang" w:hAnsi="Arial" w:cs="Arial"/>
          <w:sz w:val="24"/>
          <w:szCs w:val="24"/>
          <w:lang w:val="en-GB"/>
        </w:rPr>
        <w:t xml:space="preserve"> the relevance of sustainable rangelands</w:t>
      </w:r>
      <w:r w:rsidRPr="005A2E35">
        <w:rPr>
          <w:rFonts w:ascii="Arial" w:hAnsi="Arial" w:cs="Arial"/>
          <w:sz w:val="24"/>
          <w:szCs w:val="24"/>
          <w:lang w:val="en-GB"/>
        </w:rPr>
        <w:t xml:space="preserve"> and pastoralism to several subprograms and thematic areas of the United Nations, including the United Nations Environment Programme, the United Nations Convention to Combat Desertification, and the International Fund for Agricultural Development, and acknowledging their collaborative efforts with intergovernmental, private sector and civil society partners</w:t>
      </w:r>
      <w:r w:rsidR="00D67128">
        <w:rPr>
          <w:rFonts w:ascii="Arial" w:hAnsi="Arial" w:cs="Arial"/>
          <w:sz w:val="24"/>
          <w:szCs w:val="24"/>
          <w:lang w:val="en-GB"/>
        </w:rPr>
        <w:t>,</w:t>
      </w:r>
      <w:r w:rsidRPr="005A2E35">
        <w:rPr>
          <w:rFonts w:ascii="Arial" w:hAnsi="Arial" w:cs="Arial"/>
          <w:sz w:val="24"/>
          <w:szCs w:val="24"/>
          <w:lang w:val="en-GB"/>
        </w:rPr>
        <w:t xml:space="preserve"> (FAO Resolution 5/2021 International Year of Rangelands and Pastoralists Para 11)</w:t>
      </w:r>
    </w:p>
    <w:p w14:paraId="29F036C7" w14:textId="6831486A" w:rsidR="006D3589" w:rsidRPr="005A2E35" w:rsidRDefault="006D3589" w:rsidP="006D3589">
      <w:pPr>
        <w:spacing w:after="240"/>
        <w:jc w:val="both"/>
        <w:rPr>
          <w:rFonts w:ascii="Arial" w:eastAsia="Batang" w:hAnsi="Arial" w:cs="Arial"/>
          <w:sz w:val="24"/>
          <w:szCs w:val="24"/>
          <w:lang w:val="en-GB"/>
        </w:rPr>
      </w:pPr>
      <w:r w:rsidRPr="005A2E35">
        <w:rPr>
          <w:rFonts w:ascii="Arial" w:eastAsia="Batang" w:hAnsi="Arial" w:cs="Arial"/>
          <w:b/>
          <w:bCs/>
          <w:sz w:val="24"/>
          <w:szCs w:val="24"/>
          <w:lang w:val="en-GB"/>
        </w:rPr>
        <w:t>PP5</w:t>
      </w:r>
      <w:r w:rsidRPr="005A2E35">
        <w:rPr>
          <w:rFonts w:ascii="Arial" w:hAnsi="Arial" w:cs="Arial"/>
          <w:sz w:val="24"/>
          <w:szCs w:val="24"/>
          <w:lang w:val="en-GB"/>
        </w:rPr>
        <w:tab/>
      </w:r>
      <w:r w:rsidRPr="005A2E35">
        <w:rPr>
          <w:rFonts w:ascii="Arial" w:eastAsia="Batang" w:hAnsi="Arial" w:cs="Arial"/>
          <w:i/>
          <w:iCs/>
          <w:sz w:val="24"/>
          <w:szCs w:val="24"/>
          <w:lang w:val="en-GB"/>
        </w:rPr>
        <w:t>Recalling</w:t>
      </w:r>
      <w:r w:rsidRPr="005A2E35">
        <w:rPr>
          <w:rFonts w:ascii="Arial" w:eastAsia="Batang" w:hAnsi="Arial" w:cs="Arial"/>
          <w:sz w:val="24"/>
          <w:szCs w:val="24"/>
          <w:lang w:val="en-GB"/>
        </w:rPr>
        <w:t xml:space="preserve"> </w:t>
      </w:r>
      <w:hyperlink r:id="rId6">
        <w:r w:rsidRPr="005A2E35">
          <w:rPr>
            <w:rFonts w:ascii="Arial" w:eastAsia="Batang" w:hAnsi="Arial" w:cs="Arial"/>
            <w:sz w:val="24"/>
            <w:szCs w:val="24"/>
            <w:lang w:val="en-GB"/>
          </w:rPr>
          <w:t>UNEP/EA.2/Res.24</w:t>
        </w:r>
      </w:hyperlink>
      <w:r w:rsidRPr="005A2E35">
        <w:rPr>
          <w:rFonts w:ascii="Arial" w:eastAsia="Batang" w:hAnsi="Arial" w:cs="Arial"/>
          <w:sz w:val="24"/>
          <w:szCs w:val="24"/>
          <w:lang w:val="en-GB"/>
        </w:rPr>
        <w:t xml:space="preserve"> of 27 May 2016 on “</w:t>
      </w:r>
      <w:r w:rsidRPr="001C1027">
        <w:rPr>
          <w:rFonts w:ascii="Arial" w:eastAsia="Batang" w:hAnsi="Arial" w:cs="Arial"/>
          <w:sz w:val="24"/>
          <w:szCs w:val="24"/>
          <w:lang w:val="en-GB"/>
        </w:rPr>
        <w:t xml:space="preserve">Combating desertification, land degradation and drought and promoting sustainable pastoralism and rangelands” </w:t>
      </w:r>
      <w:r w:rsidRPr="005A2E35">
        <w:rPr>
          <w:rFonts w:ascii="Arial" w:eastAsia="Batang" w:hAnsi="Arial" w:cs="Arial"/>
          <w:sz w:val="24"/>
          <w:szCs w:val="24"/>
          <w:lang w:val="en-GB"/>
        </w:rPr>
        <w:t xml:space="preserve">and </w:t>
      </w:r>
      <w:hyperlink r:id="rId7">
        <w:r w:rsidRPr="005A2E35">
          <w:rPr>
            <w:rFonts w:ascii="Arial" w:hAnsi="Arial" w:cs="Arial"/>
            <w:sz w:val="24"/>
            <w:szCs w:val="24"/>
            <w:lang w:val="en-GB"/>
          </w:rPr>
          <w:t>UNEP/EA.4/RES.15</w:t>
        </w:r>
      </w:hyperlink>
      <w:r w:rsidRPr="005A2E35">
        <w:rPr>
          <w:rFonts w:ascii="Arial" w:eastAsia="Batang" w:hAnsi="Arial" w:cs="Arial"/>
          <w:sz w:val="24"/>
          <w:szCs w:val="24"/>
          <w:lang w:val="en-GB"/>
        </w:rPr>
        <w:t xml:space="preserve"> of 28 March 2019 on “</w:t>
      </w:r>
      <w:r w:rsidRPr="001C1027">
        <w:rPr>
          <w:rFonts w:ascii="Arial" w:eastAsia="Batang" w:hAnsi="Arial" w:cs="Arial"/>
          <w:sz w:val="24"/>
          <w:szCs w:val="24"/>
          <w:lang w:val="en-GB"/>
        </w:rPr>
        <w:t xml:space="preserve">Innovations in sustainable rangelands and pastoralism”; the 2019 Decision of the </w:t>
      </w:r>
      <w:hyperlink r:id="rId8">
        <w:r w:rsidRPr="001C1027">
          <w:rPr>
            <w:rStyle w:val="Hyperlink"/>
            <w:rFonts w:ascii="Arial" w:eastAsia="Batang" w:hAnsi="Arial" w:cs="Arial"/>
            <w:sz w:val="24"/>
            <w:szCs w:val="24"/>
            <w:lang w:val="en-GB"/>
          </w:rPr>
          <w:t>UNESCO Intergovernmental Committee: 14.COM 10.b.2</w:t>
        </w:r>
      </w:hyperlink>
      <w:r w:rsidRPr="001C1027">
        <w:rPr>
          <w:rFonts w:ascii="Arial" w:eastAsia="Batang" w:hAnsi="Arial" w:cs="Arial"/>
          <w:sz w:val="24"/>
          <w:szCs w:val="24"/>
          <w:lang w:val="en-GB"/>
        </w:rPr>
        <w:t xml:space="preserve"> on “Transhumance, the seasonal droving of livestock along migratory routes in the Mediterranean and in the Alps”</w:t>
      </w:r>
      <w:r w:rsidRPr="005A2E35">
        <w:rPr>
          <w:rFonts w:ascii="Arial" w:eastAsia="Batang" w:hAnsi="Arial" w:cs="Arial"/>
          <w:sz w:val="24"/>
          <w:szCs w:val="24"/>
          <w:lang w:val="en-GB"/>
        </w:rPr>
        <w:t xml:space="preserve"> and the decision of the United Nations Convention to Combat </w:t>
      </w:r>
      <w:r w:rsidRPr="005A2E35">
        <w:rPr>
          <w:rFonts w:ascii="Arial" w:eastAsia="Batang" w:hAnsi="Arial" w:cs="Arial"/>
          <w:sz w:val="24"/>
          <w:szCs w:val="24"/>
          <w:lang w:val="en-GB"/>
        </w:rPr>
        <w:lastRenderedPageBreak/>
        <w:t>Desertification (UNCCD), 26/COP.14.</w:t>
      </w:r>
      <w:r w:rsidR="00D83665">
        <w:rPr>
          <w:rFonts w:ascii="Arial" w:eastAsia="Batang" w:hAnsi="Arial" w:cs="Arial"/>
          <w:sz w:val="24"/>
          <w:szCs w:val="24"/>
          <w:lang w:val="en-GB"/>
        </w:rPr>
        <w:t>,</w:t>
      </w:r>
      <w:r w:rsidRPr="005A2E35">
        <w:rPr>
          <w:rFonts w:ascii="Arial" w:eastAsia="Batang" w:hAnsi="Arial" w:cs="Arial"/>
          <w:sz w:val="24"/>
          <w:szCs w:val="24"/>
          <w:lang w:val="en-GB"/>
        </w:rPr>
        <w:t xml:space="preserve"> (</w:t>
      </w:r>
      <w:hyperlink r:id="rId9" w:history="1">
        <w:r w:rsidRPr="005A2E35">
          <w:rPr>
            <w:rStyle w:val="Hyperlink"/>
            <w:rFonts w:ascii="Arial" w:eastAsia="Batang" w:hAnsi="Arial" w:cs="Arial"/>
            <w:sz w:val="24"/>
            <w:szCs w:val="24"/>
            <w:lang w:val="en-GB"/>
          </w:rPr>
          <w:t>https://www.unccd.int/sites/default/files/sessions/documents/2019-11/26-cop14.pdf</w:t>
        </w:r>
      </w:hyperlink>
      <w:r w:rsidRPr="005A2E35">
        <w:rPr>
          <w:rFonts w:ascii="Arial" w:eastAsia="Batang" w:hAnsi="Arial" w:cs="Arial"/>
          <w:sz w:val="24"/>
          <w:szCs w:val="24"/>
          <w:lang w:val="en-GB"/>
        </w:rPr>
        <w:t>)</w:t>
      </w:r>
    </w:p>
    <w:p w14:paraId="7F72305A" w14:textId="0EA46C7B"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sz w:val="24"/>
          <w:szCs w:val="24"/>
          <w:lang w:val="en-GB"/>
        </w:rPr>
        <w:t xml:space="preserve">PP6 </w:t>
      </w:r>
      <w:r w:rsidRPr="005A2E35">
        <w:rPr>
          <w:rFonts w:ascii="Arial" w:hAnsi="Arial" w:cs="Arial"/>
          <w:sz w:val="24"/>
          <w:szCs w:val="24"/>
          <w:lang w:val="en-GB"/>
        </w:rPr>
        <w:tab/>
      </w:r>
      <w:r w:rsidRPr="005A2E35">
        <w:rPr>
          <w:rFonts w:ascii="Arial" w:hAnsi="Arial" w:cs="Arial"/>
          <w:i/>
          <w:sz w:val="24"/>
          <w:szCs w:val="24"/>
          <w:lang w:val="en-GB"/>
        </w:rPr>
        <w:t xml:space="preserve">Recognizing </w:t>
      </w:r>
      <w:r w:rsidRPr="005A2E35">
        <w:rPr>
          <w:rFonts w:ascii="Arial" w:hAnsi="Arial" w:cs="Arial"/>
          <w:sz w:val="24"/>
          <w:szCs w:val="24"/>
          <w:lang w:val="en-GB"/>
        </w:rPr>
        <w:t>that pastoralism is a dynamic and transformative livelihood linked to diverse ecosystems, cultures, identities, traditional knowledge and historical experience of coexisting with nature, whose multifunctional services benefit to humanity</w:t>
      </w:r>
      <w:r w:rsidR="00D83665">
        <w:rPr>
          <w:rFonts w:ascii="Arial" w:hAnsi="Arial" w:cs="Arial"/>
          <w:sz w:val="24"/>
          <w:szCs w:val="24"/>
          <w:lang w:val="en-GB"/>
        </w:rPr>
        <w:t>,</w:t>
      </w:r>
      <w:r w:rsidRPr="005A2E35">
        <w:rPr>
          <w:rFonts w:ascii="Arial" w:hAnsi="Arial" w:cs="Arial"/>
          <w:sz w:val="24"/>
          <w:szCs w:val="24"/>
          <w:lang w:val="en-GB"/>
        </w:rPr>
        <w:t xml:space="preserve"> (FAO Resolution 5/2021 International Year of Rangelands and Pastoralists Para 1)</w:t>
      </w:r>
    </w:p>
    <w:p w14:paraId="5AB5F883" w14:textId="09437397"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iCs/>
          <w:sz w:val="24"/>
          <w:szCs w:val="24"/>
          <w:lang w:val="en-GB"/>
        </w:rPr>
        <w:t xml:space="preserve">PP7 </w:t>
      </w:r>
      <w:r w:rsidRPr="005A2E35">
        <w:rPr>
          <w:rFonts w:ascii="Arial" w:hAnsi="Arial" w:cs="Arial"/>
          <w:i/>
          <w:sz w:val="24"/>
          <w:szCs w:val="24"/>
          <w:lang w:val="en-GB"/>
        </w:rPr>
        <w:tab/>
        <w:t>Re-affirming</w:t>
      </w:r>
      <w:r w:rsidRPr="005A2E35">
        <w:rPr>
          <w:rFonts w:ascii="Arial" w:hAnsi="Arial" w:cs="Arial"/>
          <w:sz w:val="24"/>
          <w:szCs w:val="24"/>
          <w:lang w:val="en-GB"/>
        </w:rPr>
        <w:t xml:space="preserve"> that healthy rangelands are vital for contributing to economic growth, resilient livelihoods and the sustainable development of pastoralism</w:t>
      </w:r>
      <w:r w:rsidR="00D83665">
        <w:rPr>
          <w:rFonts w:ascii="Arial" w:hAnsi="Arial" w:cs="Arial"/>
          <w:sz w:val="24"/>
          <w:szCs w:val="24"/>
          <w:lang w:val="en-GB"/>
        </w:rPr>
        <w:t>,</w:t>
      </w:r>
      <w:r w:rsidRPr="005A2E35">
        <w:rPr>
          <w:rFonts w:ascii="Arial" w:hAnsi="Arial" w:cs="Arial"/>
          <w:sz w:val="24"/>
          <w:szCs w:val="24"/>
          <w:lang w:val="en-GB"/>
        </w:rPr>
        <w:t xml:space="preserve"> (FAO Resolution 5/2021 International Year of Rangelands and Pastoralists Para 2)</w:t>
      </w:r>
    </w:p>
    <w:p w14:paraId="120B9156" w14:textId="14E45650"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iCs/>
          <w:sz w:val="24"/>
          <w:szCs w:val="24"/>
          <w:lang w:val="en-GB"/>
        </w:rPr>
        <w:t xml:space="preserve">PP8 </w:t>
      </w:r>
      <w:r w:rsidRPr="005A2E35">
        <w:rPr>
          <w:rFonts w:ascii="Arial" w:hAnsi="Arial" w:cs="Arial"/>
          <w:i/>
          <w:sz w:val="24"/>
          <w:szCs w:val="24"/>
          <w:lang w:val="en-GB"/>
        </w:rPr>
        <w:tab/>
        <w:t>Aware</w:t>
      </w:r>
      <w:r w:rsidRPr="005A2E35">
        <w:rPr>
          <w:rFonts w:ascii="Arial" w:hAnsi="Arial" w:cs="Arial"/>
          <w:sz w:val="24"/>
          <w:szCs w:val="24"/>
          <w:lang w:val="en-GB"/>
        </w:rPr>
        <w:t xml:space="preserve"> that a significant number of pastoralists in the world inhabit rangelands, and that pastoralism is globally practiced in many different forms</w:t>
      </w:r>
      <w:bookmarkStart w:id="0" w:name="_Hlk87275884"/>
      <w:r w:rsidR="00D83665">
        <w:rPr>
          <w:rFonts w:ascii="Arial" w:hAnsi="Arial" w:cs="Arial"/>
          <w:sz w:val="24"/>
          <w:szCs w:val="24"/>
          <w:lang w:val="en-GB"/>
        </w:rPr>
        <w:t>,</w:t>
      </w:r>
      <w:r w:rsidRPr="005A2E35">
        <w:rPr>
          <w:rFonts w:ascii="Arial" w:hAnsi="Arial" w:cs="Arial"/>
          <w:sz w:val="24"/>
          <w:szCs w:val="24"/>
          <w:lang w:val="en-GB"/>
        </w:rPr>
        <w:t xml:space="preserve"> (FAO Resolution 5/2021 International Year of Rangelands and Pastoralists Para</w:t>
      </w:r>
      <w:bookmarkEnd w:id="0"/>
      <w:r w:rsidRPr="005A2E35">
        <w:rPr>
          <w:rFonts w:ascii="Arial" w:hAnsi="Arial" w:cs="Arial"/>
          <w:sz w:val="24"/>
          <w:szCs w:val="24"/>
          <w:lang w:val="en-GB"/>
        </w:rPr>
        <w:t xml:space="preserve"> 3)</w:t>
      </w:r>
    </w:p>
    <w:p w14:paraId="60D33841" w14:textId="41DC775B"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sz w:val="24"/>
          <w:szCs w:val="24"/>
          <w:lang w:val="en-GB"/>
        </w:rPr>
        <w:t xml:space="preserve">PP9 </w:t>
      </w:r>
      <w:r w:rsidRPr="005A2E35">
        <w:rPr>
          <w:rFonts w:ascii="Arial" w:hAnsi="Arial" w:cs="Arial"/>
          <w:sz w:val="24"/>
          <w:szCs w:val="24"/>
          <w:lang w:val="en-GB"/>
        </w:rPr>
        <w:tab/>
      </w:r>
      <w:r w:rsidRPr="005A2E35">
        <w:rPr>
          <w:rFonts w:ascii="Arial" w:hAnsi="Arial" w:cs="Arial"/>
          <w:i/>
          <w:sz w:val="24"/>
          <w:szCs w:val="24"/>
          <w:lang w:val="en-GB"/>
        </w:rPr>
        <w:t xml:space="preserve">Noting </w:t>
      </w:r>
      <w:r w:rsidRPr="005A2E35">
        <w:rPr>
          <w:rFonts w:ascii="Arial" w:hAnsi="Arial" w:cs="Arial"/>
          <w:sz w:val="24"/>
          <w:szCs w:val="24"/>
          <w:lang w:val="en-GB"/>
        </w:rPr>
        <w:t>that more than half of the Earth’s land surface is classified as rangelands and that these areas are suffering considerable desertification, including in countries with substantial drylands</w:t>
      </w:r>
      <w:r w:rsidR="00D83665">
        <w:rPr>
          <w:rFonts w:ascii="Arial" w:hAnsi="Arial" w:cs="Arial"/>
          <w:sz w:val="24"/>
          <w:szCs w:val="24"/>
          <w:lang w:val="en-GB"/>
        </w:rPr>
        <w:t>,</w:t>
      </w:r>
      <w:r w:rsidRPr="005A2E35">
        <w:rPr>
          <w:rFonts w:ascii="Arial" w:hAnsi="Arial" w:cs="Arial"/>
          <w:sz w:val="24"/>
          <w:szCs w:val="24"/>
          <w:lang w:val="en-GB"/>
        </w:rPr>
        <w:t xml:space="preserve"> (FAO Resolution 5/2021 International Year of Rangelands and Pastoralists Para 4)</w:t>
      </w:r>
    </w:p>
    <w:p w14:paraId="2221EF4E" w14:textId="26C2F1DD"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sz w:val="24"/>
          <w:szCs w:val="24"/>
          <w:lang w:val="en-GB"/>
        </w:rPr>
        <w:t xml:space="preserve">PP10 </w:t>
      </w:r>
      <w:r w:rsidRPr="005A2E35">
        <w:rPr>
          <w:rFonts w:ascii="Arial" w:hAnsi="Arial" w:cs="Arial"/>
          <w:sz w:val="24"/>
          <w:szCs w:val="24"/>
          <w:lang w:val="en-GB"/>
        </w:rPr>
        <w:tab/>
      </w:r>
      <w:r w:rsidRPr="005A2E35">
        <w:rPr>
          <w:rFonts w:ascii="Arial" w:hAnsi="Arial" w:cs="Arial"/>
          <w:i/>
          <w:sz w:val="24"/>
          <w:szCs w:val="24"/>
          <w:lang w:val="en-GB"/>
        </w:rPr>
        <w:t>Recalling</w:t>
      </w:r>
      <w:r w:rsidRPr="005A2E35">
        <w:rPr>
          <w:rFonts w:ascii="Arial" w:hAnsi="Arial" w:cs="Arial"/>
          <w:sz w:val="24"/>
          <w:szCs w:val="24"/>
          <w:lang w:val="en-GB"/>
        </w:rPr>
        <w:t xml:space="preserve"> the United Nations General Assembly resolution proclaiming the United Nations Decade of Family Farming and the United Nations General Assembly resolution proclaiming the United Nations Decade on Ecosystem Restoration and the need to support pastoralists and sustainable rangelands management</w:t>
      </w:r>
      <w:r w:rsidR="00D83665">
        <w:rPr>
          <w:rFonts w:ascii="Arial" w:hAnsi="Arial" w:cs="Arial"/>
          <w:sz w:val="24"/>
          <w:szCs w:val="24"/>
          <w:lang w:val="en-GB"/>
        </w:rPr>
        <w:t>,</w:t>
      </w:r>
      <w:r w:rsidRPr="005A2E35">
        <w:rPr>
          <w:rFonts w:ascii="Arial" w:hAnsi="Arial" w:cs="Arial"/>
          <w:sz w:val="24"/>
          <w:szCs w:val="24"/>
          <w:lang w:val="en-GB"/>
        </w:rPr>
        <w:t xml:space="preserve"> (FAO Resolution 5/2021 International Year of Rangelands and Pastoralists Para 5)</w:t>
      </w:r>
    </w:p>
    <w:p w14:paraId="0AE64713" w14:textId="7609FFE2"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sz w:val="24"/>
          <w:szCs w:val="24"/>
          <w:lang w:val="en-GB"/>
        </w:rPr>
        <w:t>PP11</w:t>
      </w:r>
      <w:r w:rsidRPr="005A2E35">
        <w:rPr>
          <w:rFonts w:ascii="Arial" w:hAnsi="Arial" w:cs="Arial"/>
          <w:sz w:val="24"/>
          <w:szCs w:val="24"/>
          <w:lang w:val="en-GB"/>
        </w:rPr>
        <w:t xml:space="preserve"> </w:t>
      </w:r>
      <w:r w:rsidRPr="005A2E35">
        <w:rPr>
          <w:rFonts w:ascii="Arial" w:hAnsi="Arial" w:cs="Arial"/>
          <w:sz w:val="24"/>
          <w:szCs w:val="24"/>
          <w:lang w:val="en-GB"/>
        </w:rPr>
        <w:tab/>
      </w:r>
      <w:r w:rsidRPr="005A2E35">
        <w:rPr>
          <w:rFonts w:ascii="Arial" w:hAnsi="Arial" w:cs="Arial"/>
          <w:i/>
          <w:sz w:val="24"/>
          <w:szCs w:val="24"/>
          <w:lang w:val="en-GB"/>
        </w:rPr>
        <w:t>Acknowledging</w:t>
      </w:r>
      <w:r w:rsidRPr="005A2E35">
        <w:rPr>
          <w:rFonts w:ascii="Arial" w:hAnsi="Arial" w:cs="Arial"/>
          <w:sz w:val="24"/>
          <w:szCs w:val="24"/>
          <w:lang w:val="en-GB"/>
        </w:rPr>
        <w:t xml:space="preserve"> that efforts aimed at achieving sustainable rangelands and pastoralism needs to be rapidly up-scaled so as to make significant impact in the realization of the Sustainable Development Goals</w:t>
      </w:r>
      <w:r w:rsidR="00D83665">
        <w:rPr>
          <w:rFonts w:ascii="Arial" w:hAnsi="Arial" w:cs="Arial"/>
          <w:sz w:val="24"/>
          <w:szCs w:val="24"/>
          <w:lang w:val="en-GB"/>
        </w:rPr>
        <w:t>,</w:t>
      </w:r>
      <w:r w:rsidRPr="005A2E35">
        <w:rPr>
          <w:rFonts w:ascii="Arial" w:hAnsi="Arial" w:cs="Arial"/>
          <w:sz w:val="24"/>
          <w:szCs w:val="24"/>
          <w:lang w:val="en-GB"/>
        </w:rPr>
        <w:t xml:space="preserve"> (FAO Resolution 5/2021 International Year of Rangelands and Pastoralists Para 6)</w:t>
      </w:r>
    </w:p>
    <w:p w14:paraId="3F415F2C" w14:textId="3DDF39B9"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sz w:val="24"/>
          <w:szCs w:val="24"/>
          <w:lang w:val="en-GB"/>
        </w:rPr>
        <w:t xml:space="preserve">PP12 </w:t>
      </w:r>
      <w:r w:rsidRPr="005A2E35">
        <w:rPr>
          <w:rFonts w:ascii="Arial" w:hAnsi="Arial" w:cs="Arial"/>
          <w:sz w:val="24"/>
          <w:szCs w:val="24"/>
          <w:lang w:val="en-GB"/>
        </w:rPr>
        <w:tab/>
      </w:r>
      <w:r w:rsidRPr="005A2E35">
        <w:rPr>
          <w:rFonts w:ascii="Arial" w:hAnsi="Arial" w:cs="Arial"/>
          <w:i/>
          <w:sz w:val="24"/>
          <w:szCs w:val="24"/>
          <w:lang w:val="en-GB"/>
        </w:rPr>
        <w:t>Acknowledging</w:t>
      </w:r>
      <w:r w:rsidRPr="005A2E35">
        <w:rPr>
          <w:rFonts w:ascii="Arial" w:hAnsi="Arial" w:cs="Arial"/>
          <w:sz w:val="24"/>
          <w:szCs w:val="24"/>
          <w:lang w:val="en-GB"/>
        </w:rPr>
        <w:t xml:space="preserve"> that rangelands and pastoralism have suffered from “benign neglect” in many countries and are currently facing urgent and different challenges around the world</w:t>
      </w:r>
      <w:r w:rsidR="00D83665">
        <w:rPr>
          <w:rFonts w:ascii="Arial" w:hAnsi="Arial" w:cs="Arial"/>
          <w:sz w:val="24"/>
          <w:szCs w:val="24"/>
          <w:lang w:val="en-GB"/>
        </w:rPr>
        <w:t>,</w:t>
      </w:r>
      <w:r w:rsidRPr="005A2E35">
        <w:rPr>
          <w:rFonts w:ascii="Arial" w:hAnsi="Arial" w:cs="Arial"/>
          <w:sz w:val="24"/>
          <w:szCs w:val="24"/>
          <w:lang w:val="en-GB"/>
        </w:rPr>
        <w:t xml:space="preserve"> (FAO Resolution 5/2021 International Year of Rangelands and Pastoralists Para 7)</w:t>
      </w:r>
    </w:p>
    <w:p w14:paraId="49ECE876" w14:textId="68B1721D"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sz w:val="24"/>
          <w:szCs w:val="24"/>
          <w:lang w:val="en-GB"/>
        </w:rPr>
        <w:t>PP13</w:t>
      </w:r>
      <w:r w:rsidRPr="005A2E35">
        <w:rPr>
          <w:rFonts w:ascii="Arial" w:hAnsi="Arial" w:cs="Arial"/>
          <w:sz w:val="24"/>
          <w:szCs w:val="24"/>
          <w:lang w:val="en-GB"/>
        </w:rPr>
        <w:t xml:space="preserve"> </w:t>
      </w:r>
      <w:r w:rsidRPr="005A2E35">
        <w:rPr>
          <w:rFonts w:ascii="Arial" w:hAnsi="Arial" w:cs="Arial"/>
          <w:sz w:val="24"/>
          <w:szCs w:val="24"/>
          <w:lang w:val="en-GB"/>
        </w:rPr>
        <w:tab/>
      </w:r>
      <w:r w:rsidRPr="005A2E35">
        <w:rPr>
          <w:rFonts w:ascii="Arial" w:hAnsi="Arial" w:cs="Arial"/>
          <w:i/>
          <w:iCs/>
          <w:sz w:val="24"/>
          <w:szCs w:val="24"/>
          <w:lang w:val="en-GB"/>
        </w:rPr>
        <w:t>Recalling</w:t>
      </w:r>
      <w:r w:rsidRPr="005A2E35">
        <w:rPr>
          <w:rFonts w:ascii="Arial" w:hAnsi="Arial" w:cs="Arial"/>
          <w:sz w:val="24"/>
          <w:szCs w:val="24"/>
          <w:lang w:val="en-GB"/>
        </w:rPr>
        <w:t xml:space="preserve"> that legal protection of natural resources is needed in order to manage grazing areas, wildlife, water sources, livestock movement, risk and resilience, and to enable land-use planning and ecosystem management by pastoralists in cooperation with relevant public entities</w:t>
      </w:r>
      <w:r w:rsidR="00D83665">
        <w:rPr>
          <w:rFonts w:ascii="Arial" w:hAnsi="Arial" w:cs="Arial"/>
          <w:sz w:val="24"/>
          <w:szCs w:val="24"/>
          <w:lang w:val="en-GB"/>
        </w:rPr>
        <w:t>,</w:t>
      </w:r>
      <w:r w:rsidRPr="005A2E35">
        <w:rPr>
          <w:rFonts w:ascii="Arial" w:hAnsi="Arial" w:cs="Arial"/>
          <w:sz w:val="24"/>
          <w:szCs w:val="24"/>
          <w:lang w:val="en-GB"/>
        </w:rPr>
        <w:t xml:space="preserve"> (FAO Resolution 5/2021 International Year of Rangelands and Pastoralists Para 8)</w:t>
      </w:r>
    </w:p>
    <w:p w14:paraId="209EC9AA" w14:textId="42D24310"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sz w:val="24"/>
          <w:szCs w:val="24"/>
          <w:lang w:val="en-GB"/>
        </w:rPr>
        <w:t>PP14</w:t>
      </w:r>
      <w:r w:rsidRPr="005A2E35">
        <w:rPr>
          <w:rFonts w:ascii="Arial" w:hAnsi="Arial" w:cs="Arial"/>
          <w:sz w:val="24"/>
          <w:szCs w:val="24"/>
          <w:lang w:val="en-GB"/>
        </w:rPr>
        <w:t xml:space="preserve"> </w:t>
      </w:r>
      <w:r w:rsidRPr="005A2E35">
        <w:rPr>
          <w:rFonts w:ascii="Arial" w:hAnsi="Arial" w:cs="Arial"/>
          <w:sz w:val="24"/>
          <w:szCs w:val="24"/>
          <w:lang w:val="en-GB"/>
        </w:rPr>
        <w:tab/>
      </w:r>
      <w:r w:rsidRPr="005A2E35">
        <w:rPr>
          <w:rFonts w:ascii="Arial" w:hAnsi="Arial" w:cs="Arial"/>
          <w:i/>
          <w:sz w:val="24"/>
          <w:szCs w:val="24"/>
          <w:lang w:val="en-GB"/>
        </w:rPr>
        <w:t xml:space="preserve">Emphasizing </w:t>
      </w:r>
      <w:r w:rsidRPr="005A2E35">
        <w:rPr>
          <w:rFonts w:ascii="Arial" w:hAnsi="Arial" w:cs="Arial"/>
          <w:sz w:val="24"/>
          <w:szCs w:val="24"/>
          <w:lang w:val="en-GB"/>
        </w:rPr>
        <w:t>also that well-developed and fair production pastoral value chains can provide equitable economic opportunities and end extreme poverty among various groups</w:t>
      </w:r>
      <w:r w:rsidR="00D83665">
        <w:rPr>
          <w:rFonts w:ascii="Arial" w:hAnsi="Arial" w:cs="Arial"/>
          <w:sz w:val="24"/>
          <w:szCs w:val="24"/>
          <w:lang w:val="en-GB"/>
        </w:rPr>
        <w:t>,</w:t>
      </w:r>
      <w:r w:rsidRPr="005A2E35">
        <w:rPr>
          <w:rFonts w:ascii="Arial" w:hAnsi="Arial" w:cs="Arial"/>
          <w:sz w:val="24"/>
          <w:szCs w:val="24"/>
          <w:lang w:val="en-GB"/>
        </w:rPr>
        <w:t xml:space="preserve"> (FAO Resolution 5/2021 International Year of Rangelands and Pastoralists Para 9)</w:t>
      </w:r>
    </w:p>
    <w:p w14:paraId="06AB4D96" w14:textId="5FB77772"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sz w:val="24"/>
          <w:szCs w:val="24"/>
          <w:lang w:val="en-GB"/>
        </w:rPr>
        <w:t>PP15</w:t>
      </w:r>
      <w:r w:rsidRPr="005A2E35">
        <w:rPr>
          <w:rFonts w:ascii="Arial" w:hAnsi="Arial" w:cs="Arial"/>
          <w:sz w:val="24"/>
          <w:szCs w:val="24"/>
          <w:lang w:val="en-GB"/>
        </w:rPr>
        <w:tab/>
      </w:r>
      <w:r w:rsidRPr="005A2E35">
        <w:rPr>
          <w:rFonts w:ascii="Arial" w:hAnsi="Arial" w:cs="Arial"/>
          <w:i/>
          <w:iCs/>
          <w:sz w:val="24"/>
          <w:szCs w:val="24"/>
          <w:lang w:val="en-GB"/>
        </w:rPr>
        <w:t>Calling upon</w:t>
      </w:r>
      <w:r w:rsidRPr="005A2E35">
        <w:rPr>
          <w:rFonts w:ascii="Arial" w:hAnsi="Arial" w:cs="Arial"/>
          <w:sz w:val="24"/>
          <w:szCs w:val="24"/>
          <w:lang w:val="en-GB"/>
        </w:rPr>
        <w:t xml:space="preserve"> Member States to further build the capacity of and continue or increase responsible investment in the pastoral livestock sector, including for sustainable land management practices, improved and/or restored ecosystems, balanced access to markets, </w:t>
      </w:r>
      <w:r w:rsidRPr="005A2E35">
        <w:rPr>
          <w:rFonts w:ascii="Arial" w:hAnsi="Arial" w:cs="Arial"/>
          <w:sz w:val="24"/>
          <w:szCs w:val="24"/>
          <w:lang w:val="en-GB"/>
        </w:rPr>
        <w:lastRenderedPageBreak/>
        <w:t>livestock health and breeding, and enhanced livestock extension services, in order to improve productivity, contribute to the reduction of greenhouse gas emissions, and maintain and enhance biodiversity</w:t>
      </w:r>
      <w:r w:rsidR="00D83665">
        <w:rPr>
          <w:rFonts w:ascii="Arial" w:hAnsi="Arial" w:cs="Arial"/>
          <w:sz w:val="24"/>
          <w:szCs w:val="24"/>
          <w:lang w:val="en-GB"/>
        </w:rPr>
        <w:t>,</w:t>
      </w:r>
      <w:r w:rsidRPr="005A2E35">
        <w:rPr>
          <w:rFonts w:ascii="Arial" w:hAnsi="Arial" w:cs="Arial"/>
          <w:sz w:val="24"/>
          <w:szCs w:val="24"/>
          <w:lang w:val="en-GB"/>
        </w:rPr>
        <w:t xml:space="preserve"> (based on FAO Resolution 5/2021 International Year of Rangelands and Pastoralists Para 15)</w:t>
      </w:r>
    </w:p>
    <w:p w14:paraId="74CC2A43" w14:textId="4C2670F4"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hAnsi="Arial" w:cs="Arial"/>
          <w:b/>
          <w:bCs/>
          <w:sz w:val="24"/>
          <w:szCs w:val="24"/>
          <w:lang w:val="en-GB"/>
        </w:rPr>
        <w:t>PP16</w:t>
      </w:r>
      <w:r w:rsidRPr="005A2E35">
        <w:rPr>
          <w:rFonts w:ascii="Arial" w:hAnsi="Arial" w:cs="Arial"/>
          <w:sz w:val="24"/>
          <w:szCs w:val="24"/>
          <w:lang w:val="en-GB"/>
        </w:rPr>
        <w:t xml:space="preserve">   Further </w:t>
      </w:r>
      <w:r w:rsidRPr="00D83665">
        <w:rPr>
          <w:rFonts w:ascii="Arial" w:hAnsi="Arial" w:cs="Arial"/>
          <w:i/>
          <w:iCs/>
          <w:sz w:val="24"/>
          <w:szCs w:val="24"/>
          <w:lang w:val="en-GB"/>
        </w:rPr>
        <w:t xml:space="preserve">calling </w:t>
      </w:r>
      <w:r w:rsidRPr="005A2E35">
        <w:rPr>
          <w:rFonts w:ascii="Arial" w:hAnsi="Arial" w:cs="Arial"/>
          <w:sz w:val="24"/>
          <w:szCs w:val="24"/>
          <w:lang w:val="en-GB"/>
        </w:rPr>
        <w:t>upon all Member States, organizations of the United Nations system, other international and regional organizations and other relevant stakeholders, including civil society, private sector and academia, to fill knowledge gaps of rangelands and pastoralism, and to promote innovative solutions for the sustainable management and ecological restoration of rangelands, taking into account traditional knowledge of pastoralists</w:t>
      </w:r>
      <w:r w:rsidR="00D83665">
        <w:rPr>
          <w:rFonts w:ascii="Arial" w:hAnsi="Arial" w:cs="Arial"/>
          <w:sz w:val="24"/>
          <w:szCs w:val="24"/>
          <w:lang w:val="en-GB"/>
        </w:rPr>
        <w:t>,</w:t>
      </w:r>
      <w:r w:rsidRPr="005A2E35">
        <w:rPr>
          <w:rFonts w:ascii="Arial" w:hAnsi="Arial" w:cs="Arial"/>
          <w:sz w:val="24"/>
          <w:szCs w:val="24"/>
          <w:lang w:val="en-GB"/>
        </w:rPr>
        <w:t xml:space="preserve"> (UNEP/EA.4/Res.15 OP1, OP2, OP3, OP4)</w:t>
      </w:r>
    </w:p>
    <w:p w14:paraId="577E4413" w14:textId="0B6B32EC" w:rsidR="006D3589" w:rsidRPr="005A2E35" w:rsidRDefault="006D3589" w:rsidP="005A2E35">
      <w:pPr>
        <w:autoSpaceDE w:val="0"/>
        <w:autoSpaceDN w:val="0"/>
        <w:adjustRightInd w:val="0"/>
        <w:spacing w:after="0" w:line="240" w:lineRule="auto"/>
        <w:jc w:val="both"/>
        <w:rPr>
          <w:rFonts w:ascii="Arial" w:hAnsi="Arial" w:cs="Arial"/>
          <w:sz w:val="24"/>
          <w:szCs w:val="24"/>
          <w:lang w:val="en-GB"/>
        </w:rPr>
      </w:pPr>
      <w:r w:rsidRPr="005A2E35">
        <w:rPr>
          <w:rFonts w:ascii="Arial" w:hAnsi="Arial" w:cs="Arial"/>
          <w:b/>
          <w:bCs/>
          <w:sz w:val="24"/>
          <w:szCs w:val="24"/>
          <w:lang w:val="en-GB"/>
        </w:rPr>
        <w:t xml:space="preserve">PP17 </w:t>
      </w:r>
      <w:r w:rsidRPr="005A2E35">
        <w:rPr>
          <w:rFonts w:ascii="Arial" w:hAnsi="Arial" w:cs="Arial"/>
          <w:i/>
          <w:iCs/>
          <w:sz w:val="24"/>
          <w:szCs w:val="24"/>
          <w:lang w:val="en-GB"/>
        </w:rPr>
        <w:t>Recognizing</w:t>
      </w:r>
      <w:r w:rsidRPr="005A2E35">
        <w:rPr>
          <w:rFonts w:ascii="Arial" w:hAnsi="Arial" w:cs="Arial"/>
          <w:sz w:val="24"/>
          <w:szCs w:val="24"/>
          <w:lang w:val="en-GB"/>
        </w:rPr>
        <w:t xml:space="preserve"> further that the observance of an International Year of Rangelands and Pastoralists in 2026 by the international community would contribute significantly to raising awareness on these issues of global concern</w:t>
      </w:r>
      <w:r w:rsidR="00404B7C">
        <w:rPr>
          <w:rFonts w:ascii="Arial" w:hAnsi="Arial" w:cs="Arial"/>
          <w:sz w:val="24"/>
          <w:szCs w:val="24"/>
          <w:lang w:val="en-GB"/>
        </w:rPr>
        <w:t>,</w:t>
      </w:r>
      <w:r w:rsidR="00D83665">
        <w:rPr>
          <w:rFonts w:ascii="Arial" w:hAnsi="Arial" w:cs="Arial"/>
          <w:sz w:val="24"/>
          <w:szCs w:val="24"/>
          <w:lang w:val="en-GB"/>
        </w:rPr>
        <w:t xml:space="preserve"> (new)</w:t>
      </w:r>
    </w:p>
    <w:p w14:paraId="4CF9A6C4" w14:textId="60C977D9" w:rsidR="005A2E35" w:rsidRPr="005A2E35" w:rsidRDefault="005A2E35" w:rsidP="005A2E35">
      <w:pPr>
        <w:autoSpaceDE w:val="0"/>
        <w:autoSpaceDN w:val="0"/>
        <w:adjustRightInd w:val="0"/>
        <w:spacing w:after="0" w:line="240" w:lineRule="auto"/>
        <w:jc w:val="both"/>
        <w:rPr>
          <w:rFonts w:ascii="Arial" w:hAnsi="Arial" w:cs="Arial"/>
          <w:sz w:val="24"/>
          <w:szCs w:val="24"/>
          <w:lang w:val="en-GB"/>
        </w:rPr>
      </w:pPr>
    </w:p>
    <w:p w14:paraId="2C07B206" w14:textId="77777777" w:rsidR="005A2E35" w:rsidRPr="005A2E35" w:rsidRDefault="005A2E35" w:rsidP="005A2E35">
      <w:pPr>
        <w:autoSpaceDE w:val="0"/>
        <w:autoSpaceDN w:val="0"/>
        <w:adjustRightInd w:val="0"/>
        <w:spacing w:after="0" w:line="240" w:lineRule="auto"/>
        <w:jc w:val="both"/>
        <w:rPr>
          <w:rFonts w:ascii="Arial" w:hAnsi="Arial" w:cs="Arial"/>
          <w:sz w:val="24"/>
          <w:szCs w:val="24"/>
          <w:lang w:val="en-GB"/>
        </w:rPr>
      </w:pPr>
    </w:p>
    <w:p w14:paraId="220670EF" w14:textId="138099BC" w:rsidR="006D3589" w:rsidRPr="005A2E35" w:rsidRDefault="006D3589" w:rsidP="006D3589">
      <w:pPr>
        <w:autoSpaceDE w:val="0"/>
        <w:autoSpaceDN w:val="0"/>
        <w:adjustRightInd w:val="0"/>
        <w:spacing w:after="240" w:line="240" w:lineRule="auto"/>
        <w:jc w:val="both"/>
        <w:rPr>
          <w:rFonts w:ascii="Arial" w:hAnsi="Arial" w:cs="Arial"/>
          <w:sz w:val="24"/>
          <w:szCs w:val="24"/>
          <w:lang w:val="en-GB"/>
        </w:rPr>
      </w:pPr>
      <w:r w:rsidRPr="005A2E35">
        <w:rPr>
          <w:rFonts w:ascii="Arial" w:eastAsia="Batang" w:hAnsi="Arial" w:cs="Arial"/>
          <w:b/>
          <w:bCs/>
          <w:sz w:val="24"/>
          <w:szCs w:val="24"/>
          <w:lang w:val="en-GB"/>
        </w:rPr>
        <w:t>OP1.</w:t>
      </w:r>
      <w:r w:rsidRPr="005A2E35">
        <w:rPr>
          <w:rFonts w:ascii="Arial" w:eastAsia="Batang" w:hAnsi="Arial" w:cs="Arial"/>
          <w:sz w:val="24"/>
          <w:szCs w:val="24"/>
          <w:lang w:val="en-GB"/>
        </w:rPr>
        <w:tab/>
      </w:r>
      <w:r w:rsidRPr="005A2E35">
        <w:rPr>
          <w:rFonts w:ascii="Arial" w:eastAsia="Batang" w:hAnsi="Arial" w:cs="Arial"/>
          <w:i/>
          <w:iCs/>
          <w:sz w:val="24"/>
          <w:szCs w:val="24"/>
          <w:lang w:val="en-GB"/>
        </w:rPr>
        <w:t>Decides</w:t>
      </w:r>
      <w:r w:rsidRPr="005A2E35">
        <w:rPr>
          <w:rFonts w:ascii="Arial" w:eastAsia="Batang" w:hAnsi="Arial" w:cs="Arial"/>
          <w:sz w:val="24"/>
          <w:szCs w:val="24"/>
          <w:lang w:val="en-GB"/>
        </w:rPr>
        <w:t xml:space="preserve"> to declare 2026 the </w:t>
      </w:r>
      <w:r w:rsidRPr="005A2E35">
        <w:rPr>
          <w:rFonts w:ascii="Arial" w:eastAsia="Times New Roman" w:hAnsi="Arial" w:cs="Arial"/>
          <w:color w:val="000000"/>
          <w:sz w:val="24"/>
          <w:szCs w:val="24"/>
          <w:lang w:val="en-GB" w:eastAsia="fr-FR"/>
        </w:rPr>
        <w:t>International Year of Rangelands and Pastoralists</w:t>
      </w:r>
      <w:r w:rsidR="00404B7C">
        <w:rPr>
          <w:rFonts w:ascii="Arial" w:eastAsia="Times New Roman" w:hAnsi="Arial" w:cs="Arial"/>
          <w:color w:val="000000"/>
          <w:sz w:val="24"/>
          <w:szCs w:val="24"/>
          <w:lang w:val="en-GB" w:eastAsia="fr-FR"/>
        </w:rPr>
        <w:t>;</w:t>
      </w:r>
      <w:r w:rsidR="00D83665">
        <w:rPr>
          <w:rFonts w:ascii="Arial" w:eastAsia="Times New Roman" w:hAnsi="Arial" w:cs="Arial"/>
          <w:color w:val="000000"/>
          <w:sz w:val="24"/>
          <w:szCs w:val="24"/>
          <w:lang w:val="en-GB" w:eastAsia="fr-FR"/>
        </w:rPr>
        <w:t xml:space="preserve"> (new)</w:t>
      </w:r>
    </w:p>
    <w:p w14:paraId="6C27471B" w14:textId="31936CA7" w:rsidR="006D3589" w:rsidRPr="005A2E35" w:rsidRDefault="006D3589" w:rsidP="005A2E35">
      <w:pPr>
        <w:pStyle w:val="Default"/>
        <w:jc w:val="both"/>
        <w:rPr>
          <w:rFonts w:ascii="Arial" w:eastAsiaTheme="minorHAnsi" w:hAnsi="Arial" w:cs="Arial"/>
          <w:color w:val="auto"/>
          <w:lang w:val="en-GB" w:eastAsia="en-US"/>
        </w:rPr>
      </w:pPr>
      <w:r w:rsidRPr="005A2E35">
        <w:rPr>
          <w:rFonts w:ascii="Arial" w:eastAsiaTheme="minorHAnsi" w:hAnsi="Arial" w:cs="Arial"/>
          <w:b/>
          <w:bCs/>
          <w:color w:val="auto"/>
          <w:lang w:val="en-GB" w:eastAsia="en-US"/>
        </w:rPr>
        <w:t>OP2.</w:t>
      </w:r>
      <w:r w:rsidRPr="005A2E35">
        <w:rPr>
          <w:rFonts w:ascii="Arial" w:eastAsiaTheme="minorHAnsi" w:hAnsi="Arial" w:cs="Arial"/>
          <w:color w:val="auto"/>
          <w:lang w:val="en-GB" w:eastAsia="en-US"/>
        </w:rPr>
        <w:tab/>
      </w:r>
      <w:r w:rsidRPr="005A2E35">
        <w:rPr>
          <w:rFonts w:ascii="Arial" w:eastAsiaTheme="minorHAnsi" w:hAnsi="Arial" w:cs="Arial"/>
          <w:i/>
          <w:color w:val="auto"/>
          <w:lang w:val="en-GB" w:eastAsia="en-US"/>
        </w:rPr>
        <w:t>Invites</w:t>
      </w:r>
      <w:r w:rsidRPr="005A2E35">
        <w:rPr>
          <w:rFonts w:ascii="Arial" w:eastAsiaTheme="minorHAnsi" w:hAnsi="Arial" w:cs="Arial"/>
          <w:color w:val="auto"/>
          <w:lang w:val="en-GB" w:eastAsia="en-US"/>
        </w:rPr>
        <w:t xml:space="preserve"> all Member States, organizations of the United Nations system, other international and regional organizations and other relevant stakeholders, including civil society, the private sector and academia, to observe the International Year, as appropriate, through activities aimed at raising awareness and visibility of and directing attention to the relevance of sustainable management of rangelands and pastoralism and its contribution to achieving sustainable development; </w:t>
      </w:r>
      <w:r w:rsidR="00D83665">
        <w:rPr>
          <w:rFonts w:ascii="Arial" w:eastAsiaTheme="minorHAnsi" w:hAnsi="Arial" w:cs="Arial"/>
          <w:color w:val="auto"/>
          <w:lang w:val="en-GB" w:eastAsia="en-US"/>
        </w:rPr>
        <w:t>(new)</w:t>
      </w:r>
    </w:p>
    <w:p w14:paraId="39DFBF2F" w14:textId="77777777" w:rsidR="006D3589" w:rsidRPr="005A2E35" w:rsidRDefault="006D3589" w:rsidP="006D3589">
      <w:pPr>
        <w:pStyle w:val="Default"/>
        <w:rPr>
          <w:rFonts w:ascii="Arial" w:eastAsiaTheme="minorHAnsi" w:hAnsi="Arial" w:cs="Arial"/>
          <w:lang w:eastAsia="en-US"/>
        </w:rPr>
      </w:pPr>
    </w:p>
    <w:p w14:paraId="57B648F6" w14:textId="73974FC0" w:rsidR="006D3589" w:rsidRPr="005A2E35" w:rsidRDefault="006D3589" w:rsidP="006D3589">
      <w:pPr>
        <w:spacing w:after="240"/>
        <w:jc w:val="both"/>
        <w:rPr>
          <w:rFonts w:ascii="Arial" w:hAnsi="Arial" w:cs="Arial"/>
          <w:sz w:val="24"/>
          <w:szCs w:val="24"/>
          <w:lang w:val="en-GB"/>
        </w:rPr>
      </w:pPr>
      <w:r w:rsidRPr="005A2E35">
        <w:rPr>
          <w:rFonts w:ascii="Arial" w:eastAsia="Batang" w:hAnsi="Arial" w:cs="Arial"/>
          <w:b/>
          <w:bCs/>
          <w:sz w:val="24"/>
          <w:szCs w:val="24"/>
          <w:lang w:val="en-GB"/>
        </w:rPr>
        <w:t>OP3.</w:t>
      </w:r>
      <w:r w:rsidRPr="005A2E35">
        <w:rPr>
          <w:rFonts w:ascii="Arial" w:eastAsia="Batang" w:hAnsi="Arial" w:cs="Arial"/>
          <w:sz w:val="24"/>
          <w:szCs w:val="24"/>
          <w:lang w:val="en-GB"/>
        </w:rPr>
        <w:tab/>
      </w:r>
      <w:r w:rsidRPr="005A2E35">
        <w:rPr>
          <w:rFonts w:ascii="Arial" w:hAnsi="Arial" w:cs="Arial"/>
          <w:i/>
          <w:iCs/>
          <w:sz w:val="24"/>
          <w:szCs w:val="24"/>
          <w:lang w:val="en-GB"/>
        </w:rPr>
        <w:t>Invites</w:t>
      </w:r>
      <w:r w:rsidRPr="005A2E35">
        <w:rPr>
          <w:rFonts w:ascii="Arial" w:hAnsi="Arial" w:cs="Arial"/>
          <w:sz w:val="24"/>
          <w:szCs w:val="24"/>
          <w:lang w:val="en-GB"/>
        </w:rPr>
        <w:t xml:space="preserve"> the Food and Agriculture Organization of the United Nations, mindful of the provisions contained in the annex to Economic and Social Council resolution 1980/67, to facilitate the implementation of the International Year</w:t>
      </w:r>
      <w:r w:rsidR="00D83665">
        <w:rPr>
          <w:rFonts w:ascii="Arial" w:hAnsi="Arial" w:cs="Arial"/>
          <w:sz w:val="24"/>
          <w:szCs w:val="24"/>
          <w:lang w:val="en-GB"/>
        </w:rPr>
        <w:t>;</w:t>
      </w:r>
      <w:r w:rsidRPr="005A2E35">
        <w:rPr>
          <w:rFonts w:ascii="Arial" w:eastAsia="Batang" w:hAnsi="Arial" w:cs="Arial"/>
          <w:sz w:val="24"/>
          <w:szCs w:val="24"/>
          <w:lang w:val="en-GB"/>
        </w:rPr>
        <w:t xml:space="preserve"> (A/RES/75/263)</w:t>
      </w:r>
    </w:p>
    <w:p w14:paraId="0719EBDF" w14:textId="15AD6F87" w:rsidR="006D3589" w:rsidRPr="005A2E35" w:rsidRDefault="006D3589" w:rsidP="006D3589">
      <w:pPr>
        <w:spacing w:after="240"/>
        <w:jc w:val="both"/>
        <w:rPr>
          <w:rFonts w:ascii="Arial" w:eastAsia="Batang" w:hAnsi="Arial" w:cs="Arial"/>
          <w:sz w:val="24"/>
          <w:szCs w:val="24"/>
          <w:lang w:val="en-GB"/>
        </w:rPr>
      </w:pPr>
      <w:r w:rsidRPr="005A2E35">
        <w:rPr>
          <w:rFonts w:ascii="Arial" w:eastAsia="Batang" w:hAnsi="Arial" w:cs="Arial"/>
          <w:b/>
          <w:bCs/>
          <w:sz w:val="24"/>
          <w:szCs w:val="24"/>
          <w:lang w:val="en-GB"/>
        </w:rPr>
        <w:t>OP4.</w:t>
      </w:r>
      <w:r w:rsidRPr="005A2E35">
        <w:rPr>
          <w:rFonts w:ascii="Arial" w:eastAsia="Batang" w:hAnsi="Arial" w:cs="Arial"/>
          <w:sz w:val="24"/>
          <w:szCs w:val="24"/>
          <w:lang w:val="en-GB"/>
        </w:rPr>
        <w:tab/>
      </w:r>
      <w:r w:rsidRPr="005A2E35">
        <w:rPr>
          <w:rFonts w:ascii="Arial" w:eastAsia="Batang" w:hAnsi="Arial" w:cs="Arial"/>
          <w:i/>
          <w:iCs/>
          <w:sz w:val="24"/>
          <w:szCs w:val="24"/>
          <w:lang w:val="en-GB"/>
        </w:rPr>
        <w:t>Also i</w:t>
      </w:r>
      <w:r w:rsidRPr="005A2E35">
        <w:rPr>
          <w:rFonts w:ascii="Arial" w:hAnsi="Arial" w:cs="Arial"/>
          <w:i/>
          <w:iCs/>
          <w:sz w:val="24"/>
          <w:szCs w:val="24"/>
          <w:lang w:val="en-GB"/>
        </w:rPr>
        <w:t>nvites</w:t>
      </w:r>
      <w:r w:rsidRPr="005A2E35">
        <w:rPr>
          <w:rFonts w:ascii="Arial" w:hAnsi="Arial" w:cs="Arial"/>
          <w:sz w:val="24"/>
          <w:szCs w:val="24"/>
          <w:lang w:val="en-GB"/>
        </w:rPr>
        <w:t xml:space="preserve"> the Food and Agriculture Organization of the United Nations, mindful of the provisions of paragraphs 23 to 27 of the annex to Economic and Social Council resolution 1980/67, to inform the General Assembly at its Eighty-second</w:t>
      </w:r>
      <w:r w:rsidR="00404B7C">
        <w:rPr>
          <w:rFonts w:ascii="Arial" w:hAnsi="Arial" w:cs="Arial"/>
          <w:sz w:val="24"/>
          <w:szCs w:val="24"/>
          <w:lang w:val="en-GB"/>
        </w:rPr>
        <w:t xml:space="preserve"> session</w:t>
      </w:r>
      <w:r w:rsidRPr="005A2E35">
        <w:rPr>
          <w:rFonts w:ascii="Arial" w:hAnsi="Arial" w:cs="Arial"/>
          <w:sz w:val="24"/>
          <w:szCs w:val="24"/>
          <w:lang w:val="en-GB"/>
        </w:rPr>
        <w:t xml:space="preserve"> regarding the implementation of the present resolution, including an evaluation of the International Year</w:t>
      </w:r>
      <w:r w:rsidR="00D83665">
        <w:rPr>
          <w:rFonts w:ascii="Arial" w:hAnsi="Arial" w:cs="Arial"/>
          <w:sz w:val="24"/>
          <w:szCs w:val="24"/>
          <w:lang w:val="en-GB"/>
        </w:rPr>
        <w:t>;</w:t>
      </w:r>
      <w:r w:rsidRPr="005A2E35">
        <w:rPr>
          <w:rFonts w:ascii="Arial" w:eastAsia="Batang" w:hAnsi="Arial" w:cs="Arial"/>
          <w:sz w:val="24"/>
          <w:szCs w:val="24"/>
          <w:lang w:val="en-GB"/>
        </w:rPr>
        <w:t xml:space="preserve"> (A/RES/75/263)</w:t>
      </w:r>
    </w:p>
    <w:p w14:paraId="087A9013" w14:textId="3B61F34A" w:rsidR="006D3589" w:rsidRPr="005A2E35" w:rsidRDefault="006D3589" w:rsidP="006D3589">
      <w:pPr>
        <w:spacing w:after="240"/>
        <w:jc w:val="both"/>
        <w:rPr>
          <w:rFonts w:ascii="Arial" w:eastAsia="Batang" w:hAnsi="Arial" w:cs="Arial"/>
          <w:sz w:val="24"/>
          <w:szCs w:val="24"/>
          <w:lang w:val="en-GB"/>
        </w:rPr>
      </w:pPr>
      <w:r w:rsidRPr="005A2E35">
        <w:rPr>
          <w:rFonts w:ascii="Arial" w:eastAsia="Batang" w:hAnsi="Arial" w:cs="Arial"/>
          <w:b/>
          <w:bCs/>
          <w:iCs/>
          <w:sz w:val="24"/>
          <w:szCs w:val="24"/>
          <w:lang w:val="en-GB"/>
        </w:rPr>
        <w:t>OP5</w:t>
      </w:r>
      <w:r w:rsidRPr="005A2E35">
        <w:rPr>
          <w:rFonts w:ascii="Arial" w:eastAsia="Batang" w:hAnsi="Arial" w:cs="Arial"/>
          <w:b/>
          <w:bCs/>
          <w:i/>
          <w:iCs/>
          <w:sz w:val="24"/>
          <w:szCs w:val="24"/>
          <w:lang w:val="en-GB"/>
        </w:rPr>
        <w:t>.</w:t>
      </w:r>
      <w:r w:rsidRPr="005A2E35">
        <w:rPr>
          <w:rFonts w:ascii="Arial" w:eastAsia="Batang" w:hAnsi="Arial" w:cs="Arial"/>
          <w:i/>
          <w:iCs/>
          <w:sz w:val="24"/>
          <w:szCs w:val="24"/>
          <w:lang w:val="en-GB"/>
        </w:rPr>
        <w:tab/>
        <w:t>Stresses</w:t>
      </w:r>
      <w:r w:rsidRPr="005A2E35">
        <w:rPr>
          <w:rFonts w:ascii="Arial" w:eastAsia="Batang" w:hAnsi="Arial" w:cs="Arial"/>
          <w:sz w:val="24"/>
          <w:szCs w:val="24"/>
          <w:lang w:val="en-GB"/>
        </w:rPr>
        <w:t xml:space="preserve"> that the costs of all the activities that may arise from the implementation of the present resolution should be met through voluntary contributions, including from the private sector</w:t>
      </w:r>
      <w:r w:rsidR="00D83665">
        <w:rPr>
          <w:rFonts w:ascii="Arial" w:eastAsia="Batang" w:hAnsi="Arial" w:cs="Arial"/>
          <w:sz w:val="24"/>
          <w:szCs w:val="24"/>
          <w:lang w:val="en-GB"/>
        </w:rPr>
        <w:t>;</w:t>
      </w:r>
      <w:r w:rsidRPr="005A2E35">
        <w:rPr>
          <w:rFonts w:ascii="Arial" w:eastAsia="Batang" w:hAnsi="Arial" w:cs="Arial"/>
          <w:sz w:val="24"/>
          <w:szCs w:val="24"/>
          <w:lang w:val="en-GB"/>
        </w:rPr>
        <w:t xml:space="preserve"> (A/RES/75/263)</w:t>
      </w:r>
    </w:p>
    <w:p w14:paraId="60F5D602" w14:textId="3D64EA68" w:rsidR="006D3589" w:rsidRPr="005A2E35" w:rsidRDefault="006D3589" w:rsidP="005A2E35">
      <w:pPr>
        <w:jc w:val="both"/>
        <w:rPr>
          <w:rFonts w:ascii="Arial" w:eastAsia="Batang" w:hAnsi="Arial" w:cs="Arial"/>
          <w:sz w:val="24"/>
          <w:szCs w:val="24"/>
          <w:lang w:val="en-GB"/>
        </w:rPr>
      </w:pPr>
      <w:r w:rsidRPr="005A2E35">
        <w:rPr>
          <w:rFonts w:ascii="Arial" w:eastAsia="Batang" w:hAnsi="Arial" w:cs="Arial"/>
          <w:b/>
          <w:bCs/>
          <w:sz w:val="24"/>
          <w:szCs w:val="24"/>
          <w:lang w:val="en-GB"/>
        </w:rPr>
        <w:t>OP6.</w:t>
      </w:r>
      <w:r w:rsidRPr="005A2E35">
        <w:rPr>
          <w:rFonts w:ascii="Arial" w:eastAsia="Batang" w:hAnsi="Arial" w:cs="Arial"/>
          <w:sz w:val="24"/>
          <w:szCs w:val="24"/>
          <w:lang w:val="en-GB"/>
        </w:rPr>
        <w:tab/>
      </w:r>
      <w:r w:rsidRPr="005A2E35">
        <w:rPr>
          <w:rFonts w:ascii="Arial" w:eastAsia="Batang" w:hAnsi="Arial" w:cs="Arial"/>
          <w:i/>
          <w:iCs/>
          <w:sz w:val="24"/>
          <w:szCs w:val="24"/>
          <w:lang w:val="en-GB"/>
        </w:rPr>
        <w:t>Invites</w:t>
      </w:r>
      <w:r w:rsidRPr="005A2E35">
        <w:rPr>
          <w:rFonts w:ascii="Arial" w:eastAsia="Batang" w:hAnsi="Arial" w:cs="Arial"/>
          <w:sz w:val="24"/>
          <w:szCs w:val="24"/>
          <w:lang w:val="en-GB"/>
        </w:rPr>
        <w:t xml:space="preserve"> all relevant stakeholders to contribute to and support the International Year</w:t>
      </w:r>
      <w:r w:rsidR="00D83665">
        <w:rPr>
          <w:rFonts w:ascii="Arial" w:eastAsia="Batang" w:hAnsi="Arial" w:cs="Arial"/>
          <w:sz w:val="24"/>
          <w:szCs w:val="24"/>
          <w:lang w:val="en-GB"/>
        </w:rPr>
        <w:t>;</w:t>
      </w:r>
      <w:r w:rsidRPr="005A2E35">
        <w:rPr>
          <w:rFonts w:ascii="Arial" w:eastAsia="Batang" w:hAnsi="Arial" w:cs="Arial"/>
          <w:sz w:val="24"/>
          <w:szCs w:val="24"/>
          <w:lang w:val="en-GB"/>
        </w:rPr>
        <w:t xml:space="preserve"> (A/RES/75/263)</w:t>
      </w:r>
    </w:p>
    <w:p w14:paraId="66C2B042" w14:textId="767DE31D" w:rsidR="00B73503" w:rsidRPr="005A2E35" w:rsidRDefault="006D3589" w:rsidP="005A2E35">
      <w:pPr>
        <w:jc w:val="both"/>
        <w:rPr>
          <w:sz w:val="24"/>
          <w:szCs w:val="24"/>
          <w:lang w:val="en-US"/>
        </w:rPr>
      </w:pPr>
      <w:r w:rsidRPr="005A2E35">
        <w:rPr>
          <w:rFonts w:ascii="Arial" w:hAnsi="Arial" w:cs="Arial"/>
          <w:b/>
          <w:bCs/>
          <w:sz w:val="24"/>
          <w:szCs w:val="24"/>
          <w:lang w:val="en-GB"/>
        </w:rPr>
        <w:t>OP7.</w:t>
      </w:r>
      <w:r w:rsidRPr="005A2E35">
        <w:rPr>
          <w:rFonts w:ascii="Arial" w:hAnsi="Arial" w:cs="Arial"/>
          <w:sz w:val="24"/>
          <w:szCs w:val="24"/>
          <w:lang w:val="en-GB"/>
        </w:rPr>
        <w:tab/>
      </w:r>
      <w:r w:rsidRPr="005A2E35">
        <w:rPr>
          <w:rFonts w:ascii="Arial" w:eastAsia="Batang" w:hAnsi="Arial" w:cs="Arial"/>
          <w:i/>
          <w:iCs/>
          <w:sz w:val="24"/>
          <w:szCs w:val="24"/>
          <w:lang w:val="en-GB"/>
        </w:rPr>
        <w:t>Requests</w:t>
      </w:r>
      <w:r w:rsidRPr="005A2E35">
        <w:rPr>
          <w:rFonts w:ascii="Arial" w:eastAsia="Batang" w:hAnsi="Arial" w:cs="Arial"/>
          <w:sz w:val="24"/>
          <w:szCs w:val="24"/>
          <w:lang w:val="en-GB"/>
        </w:rPr>
        <w:t xml:space="preserve"> the Secretary-General to bring the present resolution to the attention of all Member States, the organizations of the United Nations system and other relevant stakeholders, including civil society, the private sector and academia, for appropriate observance</w:t>
      </w:r>
      <w:r w:rsidR="00D83665">
        <w:rPr>
          <w:rFonts w:ascii="Arial" w:eastAsia="Batang" w:hAnsi="Arial" w:cs="Arial"/>
          <w:sz w:val="24"/>
          <w:szCs w:val="24"/>
          <w:lang w:val="en-GB"/>
        </w:rPr>
        <w:t>.</w:t>
      </w:r>
      <w:r w:rsidRPr="005A2E35">
        <w:rPr>
          <w:rFonts w:ascii="Arial" w:hAnsi="Arial" w:cs="Arial"/>
          <w:sz w:val="24"/>
          <w:szCs w:val="24"/>
          <w:lang w:val="en-GB"/>
        </w:rPr>
        <w:t xml:space="preserve"> </w:t>
      </w:r>
      <w:r w:rsidRPr="005A2E35">
        <w:rPr>
          <w:rFonts w:ascii="Arial" w:eastAsia="Batang" w:hAnsi="Arial" w:cs="Arial"/>
          <w:sz w:val="24"/>
          <w:szCs w:val="24"/>
          <w:lang w:val="en-GB"/>
        </w:rPr>
        <w:t>(A/RES/75/263)</w:t>
      </w:r>
    </w:p>
    <w:sectPr w:rsidR="00B73503" w:rsidRPr="005A2E35" w:rsidSect="00BC6F67">
      <w:footerReference w:type="default" r:id="rId10"/>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6C0D" w14:textId="77777777" w:rsidR="00C94A3A" w:rsidRDefault="00C94A3A" w:rsidP="006D3589">
      <w:pPr>
        <w:spacing w:after="0" w:line="240" w:lineRule="auto"/>
      </w:pPr>
      <w:r>
        <w:separator/>
      </w:r>
    </w:p>
  </w:endnote>
  <w:endnote w:type="continuationSeparator" w:id="0">
    <w:p w14:paraId="5989556A" w14:textId="77777777" w:rsidR="00C94A3A" w:rsidRDefault="00C94A3A" w:rsidP="006D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939308"/>
      <w:docPartObj>
        <w:docPartGallery w:val="Page Numbers (Bottom of Page)"/>
        <w:docPartUnique/>
      </w:docPartObj>
    </w:sdtPr>
    <w:sdtEndPr/>
    <w:sdtContent>
      <w:p w14:paraId="0943F9EF" w14:textId="77777777" w:rsidR="00FC3055" w:rsidRDefault="00AF7053">
        <w:pPr>
          <w:pStyle w:val="Footer"/>
          <w:jc w:val="center"/>
        </w:pPr>
        <w:r>
          <w:fldChar w:fldCharType="begin"/>
        </w:r>
        <w:r>
          <w:instrText>PAGE   \* MERGEFORMAT</w:instrText>
        </w:r>
        <w:r>
          <w:fldChar w:fldCharType="separate"/>
        </w:r>
        <w:r w:rsidR="00927319">
          <w:rPr>
            <w:noProof/>
          </w:rPr>
          <w:t>1</w:t>
        </w:r>
        <w:r>
          <w:fldChar w:fldCharType="end"/>
        </w:r>
      </w:p>
    </w:sdtContent>
  </w:sdt>
  <w:p w14:paraId="0FD7EC44" w14:textId="77777777" w:rsidR="00FC3055" w:rsidRDefault="00C9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A185" w14:textId="77777777" w:rsidR="00C94A3A" w:rsidRDefault="00C94A3A" w:rsidP="006D3589">
      <w:pPr>
        <w:spacing w:after="0" w:line="240" w:lineRule="auto"/>
      </w:pPr>
      <w:r>
        <w:separator/>
      </w:r>
    </w:p>
  </w:footnote>
  <w:footnote w:type="continuationSeparator" w:id="0">
    <w:p w14:paraId="4AF9A727" w14:textId="77777777" w:rsidR="00C94A3A" w:rsidRDefault="00C94A3A" w:rsidP="006D3589">
      <w:pPr>
        <w:spacing w:after="0" w:line="240" w:lineRule="auto"/>
      </w:pPr>
      <w:r>
        <w:continuationSeparator/>
      </w:r>
    </w:p>
  </w:footnote>
  <w:footnote w:id="1">
    <w:p w14:paraId="38C1BED3" w14:textId="77777777" w:rsidR="006D3589" w:rsidRPr="005A2E35" w:rsidRDefault="006D3589" w:rsidP="006D3589">
      <w:pPr>
        <w:pStyle w:val="Default"/>
        <w:rPr>
          <w:rFonts w:ascii="Arial" w:hAnsi="Arial" w:cs="Arial"/>
          <w:sz w:val="20"/>
          <w:szCs w:val="20"/>
        </w:rPr>
      </w:pPr>
      <w:r w:rsidRPr="005A2E35">
        <w:rPr>
          <w:rStyle w:val="FootnoteReference"/>
          <w:rFonts w:ascii="Arial" w:hAnsi="Arial" w:cs="Arial"/>
          <w:sz w:val="20"/>
          <w:szCs w:val="20"/>
        </w:rPr>
        <w:footnoteRef/>
      </w:r>
      <w:r w:rsidRPr="005A2E35">
        <w:rPr>
          <w:rFonts w:ascii="Arial" w:hAnsi="Arial" w:cs="Arial"/>
          <w:sz w:val="20"/>
          <w:szCs w:val="20"/>
        </w:rPr>
        <w:t xml:space="preserve"> Food and Agriculture Organization of the United Nations, document C 2021/REP, </w:t>
      </w:r>
      <w:hyperlink r:id="rId1" w:history="1">
        <w:r w:rsidRPr="005A2E35">
          <w:rPr>
            <w:rStyle w:val="Hyperlink"/>
            <w:rFonts w:ascii="Arial" w:hAnsi="Arial" w:cs="Arial"/>
            <w:sz w:val="20"/>
            <w:szCs w:val="20"/>
          </w:rPr>
          <w:t>appendix D</w:t>
        </w:r>
      </w:hyperlink>
      <w:r w:rsidRPr="005A2E35">
        <w:rPr>
          <w:rFonts w:ascii="Arial" w:hAnsi="Arial" w:cs="Arial"/>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89"/>
    <w:rsid w:val="0015795E"/>
    <w:rsid w:val="001C1027"/>
    <w:rsid w:val="00294EA8"/>
    <w:rsid w:val="00404B7C"/>
    <w:rsid w:val="005A2E35"/>
    <w:rsid w:val="006D3589"/>
    <w:rsid w:val="008E1043"/>
    <w:rsid w:val="00927319"/>
    <w:rsid w:val="009E3367"/>
    <w:rsid w:val="00A636E8"/>
    <w:rsid w:val="00AF7053"/>
    <w:rsid w:val="00B73503"/>
    <w:rsid w:val="00BC6F67"/>
    <w:rsid w:val="00C94A3A"/>
    <w:rsid w:val="00CF59AB"/>
    <w:rsid w:val="00D67128"/>
    <w:rsid w:val="00D83665"/>
    <w:rsid w:val="00DC0874"/>
    <w:rsid w:val="00ED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55E3"/>
  <w15:docId w15:val="{5981DB8F-21D4-4375-80C4-0A9FDF2D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589"/>
    <w:pPr>
      <w:spacing w:after="160" w:line="259"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589"/>
    <w:rPr>
      <w:color w:val="0000FF" w:themeColor="hyperlink"/>
      <w:u w:val="single"/>
    </w:rPr>
  </w:style>
  <w:style w:type="paragraph" w:customStyle="1" w:styleId="Default">
    <w:name w:val="Default"/>
    <w:rsid w:val="006D3589"/>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FootnoteReference">
    <w:name w:val="footnote reference"/>
    <w:basedOn w:val="DefaultParagraphFont"/>
    <w:uiPriority w:val="99"/>
    <w:semiHidden/>
    <w:unhideWhenUsed/>
    <w:rsid w:val="006D3589"/>
    <w:rPr>
      <w:vertAlign w:val="superscript"/>
    </w:rPr>
  </w:style>
  <w:style w:type="paragraph" w:styleId="Footer">
    <w:name w:val="footer"/>
    <w:basedOn w:val="Normal"/>
    <w:link w:val="FooterChar"/>
    <w:uiPriority w:val="99"/>
    <w:unhideWhenUsed/>
    <w:rsid w:val="006D35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3589"/>
    <w:rPr>
      <w:lang w:val="fr-FR"/>
    </w:rPr>
  </w:style>
  <w:style w:type="paragraph" w:styleId="BalloonText">
    <w:name w:val="Balloon Text"/>
    <w:basedOn w:val="Normal"/>
    <w:link w:val="BalloonTextChar"/>
    <w:uiPriority w:val="99"/>
    <w:semiHidden/>
    <w:unhideWhenUsed/>
    <w:rsid w:val="00D836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3665"/>
    <w:rPr>
      <w:rFonts w:ascii="Times New Roman" w:hAnsi="Times New Roman" w:cs="Times New Roman"/>
      <w:sz w:val="18"/>
      <w:szCs w:val="18"/>
      <w:lang w:val="fr-FR"/>
    </w:rPr>
  </w:style>
  <w:style w:type="character" w:styleId="FollowedHyperlink">
    <w:name w:val="FollowedHyperlink"/>
    <w:basedOn w:val="DefaultParagraphFont"/>
    <w:uiPriority w:val="99"/>
    <w:semiHidden/>
    <w:unhideWhenUsed/>
    <w:rsid w:val="001C10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4.COM/10.b.2" TargetMode="External"/><Relationship Id="rId3" Type="http://schemas.openxmlformats.org/officeDocument/2006/relationships/webSettings" Target="webSettings.xml"/><Relationship Id="rId7" Type="http://schemas.openxmlformats.org/officeDocument/2006/relationships/hyperlink" Target="https://www.informea.org/en/pdfjs?file=https%3A//www.informea.org/sites/default/files/decisions/UNEP-EA.4-Res.15-en.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docs.org/UNEP/EA.2/Res.2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unccd.int/sites/default/files/sessions/documents/2019-11/26-cop1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o.org/3/ng170en/ng17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Gereltsetseg</dc:creator>
  <cp:lastModifiedBy>Ciara Emer Kavanagh</cp:lastModifiedBy>
  <cp:revision>2</cp:revision>
  <cp:lastPrinted>2022-01-07T16:28:00Z</cp:lastPrinted>
  <dcterms:created xsi:type="dcterms:W3CDTF">2022-01-12T17:18:00Z</dcterms:created>
  <dcterms:modified xsi:type="dcterms:W3CDTF">2022-01-12T17:18:00Z</dcterms:modified>
</cp:coreProperties>
</file>