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3959" w14:textId="66CB25E5" w:rsidR="00EE1C2F" w:rsidRPr="00D91F15" w:rsidRDefault="00D91F15" w:rsidP="00D91F15">
      <w:pPr>
        <w:spacing w:after="120" w:line="240" w:lineRule="auto"/>
        <w:jc w:val="center"/>
        <w:rPr>
          <w:b/>
          <w:sz w:val="24"/>
          <w:szCs w:val="24"/>
          <w:lang w:val="en"/>
        </w:rPr>
      </w:pPr>
      <w:r w:rsidRPr="00D91F15">
        <w:rPr>
          <w:b/>
          <w:sz w:val="24"/>
          <w:szCs w:val="24"/>
          <w:lang w:val="en"/>
        </w:rPr>
        <w:t xml:space="preserve">Feedback from 27 April </w:t>
      </w:r>
      <w:r>
        <w:rPr>
          <w:b/>
          <w:sz w:val="24"/>
          <w:szCs w:val="24"/>
          <w:lang w:val="en"/>
        </w:rPr>
        <w:t xml:space="preserve">2021 </w:t>
      </w:r>
      <w:bookmarkStart w:id="0" w:name="_GoBack"/>
      <w:bookmarkEnd w:id="0"/>
      <w:r w:rsidRPr="00D91F15">
        <w:rPr>
          <w:b/>
          <w:sz w:val="24"/>
          <w:szCs w:val="24"/>
          <w:lang w:val="en"/>
        </w:rPr>
        <w:t>meeting of the WCC on the UNDFF</w:t>
      </w:r>
    </w:p>
    <w:p w14:paraId="00BDE571" w14:textId="7DB0D6FE" w:rsidR="0000570B" w:rsidRPr="001655FE" w:rsidRDefault="0000570B" w:rsidP="00284FB8">
      <w:pPr>
        <w:spacing w:before="120" w:after="120" w:line="240" w:lineRule="auto"/>
        <w:rPr>
          <w:lang w:val="en"/>
        </w:rPr>
      </w:pPr>
      <w:r w:rsidRPr="001655FE">
        <w:rPr>
          <w:lang w:val="en"/>
        </w:rPr>
        <w:t xml:space="preserve">On 27 April 2021, the World CSO Coordinating Committee </w:t>
      </w:r>
      <w:r w:rsidR="00284FB8">
        <w:rPr>
          <w:lang w:val="en"/>
        </w:rPr>
        <w:t xml:space="preserve">(WCC) </w:t>
      </w:r>
      <w:r w:rsidRPr="001655FE">
        <w:rPr>
          <w:lang w:val="en"/>
        </w:rPr>
        <w:t xml:space="preserve">for the United </w:t>
      </w:r>
      <w:r w:rsidR="00284FB8">
        <w:rPr>
          <w:lang w:val="en"/>
        </w:rPr>
        <w:t xml:space="preserve">Nations </w:t>
      </w:r>
      <w:r w:rsidRPr="001655FE">
        <w:rPr>
          <w:lang w:val="en"/>
        </w:rPr>
        <w:t>Decade of Family Farming (UNDFF) held a virtual meeting, in which I took part as member of CELEP and the IYRP Support Team.</w:t>
      </w:r>
      <w:r w:rsidR="00284FB8">
        <w:rPr>
          <w:lang w:val="en"/>
        </w:rPr>
        <w:t xml:space="preserve"> </w:t>
      </w:r>
      <w:r w:rsidRPr="001655FE">
        <w:rPr>
          <w:lang w:val="en"/>
        </w:rPr>
        <w:t>Official minutes will be c</w:t>
      </w:r>
      <w:r w:rsidR="00F73422" w:rsidRPr="001655FE">
        <w:rPr>
          <w:lang w:val="en"/>
        </w:rPr>
        <w:t>oming out shortly, and I can se</w:t>
      </w:r>
      <w:r w:rsidRPr="001655FE">
        <w:rPr>
          <w:lang w:val="en"/>
        </w:rPr>
        <w:t>n</w:t>
      </w:r>
      <w:r w:rsidR="00F73422" w:rsidRPr="001655FE">
        <w:rPr>
          <w:lang w:val="en"/>
        </w:rPr>
        <w:t>d</w:t>
      </w:r>
      <w:r w:rsidRPr="001655FE">
        <w:rPr>
          <w:lang w:val="en"/>
        </w:rPr>
        <w:t xml:space="preserve"> them to anyone who is interested. Here, I briefly </w:t>
      </w:r>
      <w:r w:rsidR="00301E27">
        <w:rPr>
          <w:lang w:val="en"/>
        </w:rPr>
        <w:t>summarise</w:t>
      </w:r>
      <w:r w:rsidRPr="001655FE">
        <w:rPr>
          <w:lang w:val="en"/>
        </w:rPr>
        <w:t xml:space="preserve"> what was discussed.</w:t>
      </w:r>
    </w:p>
    <w:p w14:paraId="248F03D6" w14:textId="24CE1D86" w:rsidR="00F31002" w:rsidRPr="001655FE" w:rsidRDefault="00F73422" w:rsidP="00301E27">
      <w:pPr>
        <w:spacing w:before="160" w:after="80" w:line="240" w:lineRule="auto"/>
        <w:rPr>
          <w:b/>
          <w:lang w:val="en-CA"/>
        </w:rPr>
      </w:pPr>
      <w:r w:rsidRPr="001655FE">
        <w:rPr>
          <w:b/>
          <w:lang w:val="en"/>
        </w:rPr>
        <w:t>C</w:t>
      </w:r>
      <w:r w:rsidR="00F31002" w:rsidRPr="001655FE">
        <w:rPr>
          <w:b/>
          <w:lang w:val="en"/>
        </w:rPr>
        <w:t xml:space="preserve">urrent status of </w:t>
      </w:r>
      <w:r w:rsidRPr="00F73422">
        <w:rPr>
          <w:b/>
          <w:lang w:val="en"/>
        </w:rPr>
        <w:t>UNDFF</w:t>
      </w:r>
      <w:r w:rsidRPr="001655FE">
        <w:rPr>
          <w:b/>
          <w:lang w:val="en"/>
        </w:rPr>
        <w:t xml:space="preserve"> </w:t>
      </w:r>
      <w:r w:rsidR="00F31002" w:rsidRPr="001655FE">
        <w:rPr>
          <w:b/>
          <w:lang w:val="en"/>
        </w:rPr>
        <w:t>implementation and next steps</w:t>
      </w:r>
    </w:p>
    <w:p w14:paraId="2BC4FE1F" w14:textId="379108C1" w:rsidR="009C1858" w:rsidRPr="00284FB8" w:rsidRDefault="009C1858" w:rsidP="004C7775">
      <w:pPr>
        <w:pStyle w:val="Listenabsatz"/>
        <w:numPr>
          <w:ilvl w:val="0"/>
          <w:numId w:val="30"/>
        </w:numPr>
        <w:spacing w:before="80" w:after="120" w:line="240" w:lineRule="auto"/>
        <w:rPr>
          <w:lang w:val="en"/>
        </w:rPr>
      </w:pPr>
      <w:r w:rsidRPr="00284FB8">
        <w:rPr>
          <w:lang w:val="en"/>
        </w:rPr>
        <w:t>Eight National Actions Plans (NAPs) have been developed by National Committees of Family Farming (NCFFs) in Costa Rica, Dominican Republic, Gambia, Indonesia, Nepal, P</w:t>
      </w:r>
      <w:r w:rsidR="001246E0" w:rsidRPr="00284FB8">
        <w:rPr>
          <w:lang w:val="en"/>
        </w:rPr>
        <w:t>anama, Peru and the Philippines</w:t>
      </w:r>
      <w:r w:rsidR="00284FB8">
        <w:rPr>
          <w:lang w:val="en"/>
        </w:rPr>
        <w:t>. T</w:t>
      </w:r>
      <w:r w:rsidR="001246E0" w:rsidRPr="00284FB8">
        <w:rPr>
          <w:lang w:val="en"/>
        </w:rPr>
        <w:t>he process of devel</w:t>
      </w:r>
      <w:r w:rsidR="00284FB8">
        <w:rPr>
          <w:lang w:val="en"/>
        </w:rPr>
        <w:t>o</w:t>
      </w:r>
      <w:r w:rsidR="001246E0" w:rsidRPr="00284FB8">
        <w:rPr>
          <w:lang w:val="en"/>
        </w:rPr>
        <w:t>ping</w:t>
      </w:r>
      <w:r w:rsidR="00284FB8">
        <w:rPr>
          <w:lang w:val="en"/>
        </w:rPr>
        <w:t xml:space="preserve"> </w:t>
      </w:r>
      <w:r w:rsidR="001246E0" w:rsidRPr="00284FB8">
        <w:rPr>
          <w:lang w:val="en"/>
        </w:rPr>
        <w:t>NAPs i</w:t>
      </w:r>
      <w:r w:rsidR="00284FB8">
        <w:rPr>
          <w:lang w:val="en"/>
        </w:rPr>
        <w:t xml:space="preserve">s </w:t>
      </w:r>
      <w:r w:rsidR="001246E0" w:rsidRPr="00284FB8">
        <w:rPr>
          <w:lang w:val="en"/>
        </w:rPr>
        <w:t>underway in 51 counties.</w:t>
      </w:r>
      <w:r w:rsidRPr="00284FB8">
        <w:rPr>
          <w:lang w:val="en"/>
        </w:rPr>
        <w:t xml:space="preserve"> </w:t>
      </w:r>
      <w:r w:rsidR="001246E0" w:rsidRPr="00284FB8">
        <w:rPr>
          <w:lang w:val="en"/>
        </w:rPr>
        <w:t>Regional planning is underway in Central America, Central Africa, South Asia and MENA (Middle East &amp; North Africa).</w:t>
      </w:r>
    </w:p>
    <w:p w14:paraId="30662301" w14:textId="0434DB11" w:rsidR="00284FB8" w:rsidRPr="00284FB8" w:rsidRDefault="0036569F" w:rsidP="004C7775">
      <w:pPr>
        <w:pStyle w:val="Listenabsatz"/>
        <w:numPr>
          <w:ilvl w:val="0"/>
          <w:numId w:val="30"/>
        </w:numPr>
        <w:spacing w:before="120" w:after="120" w:line="240" w:lineRule="auto"/>
        <w:rPr>
          <w:lang w:val="en"/>
        </w:rPr>
      </w:pPr>
      <w:r w:rsidRPr="00284FB8">
        <w:rPr>
          <w:lang w:val="en"/>
        </w:rPr>
        <w:t xml:space="preserve">There is a growing interest in Europe for the </w:t>
      </w:r>
      <w:r w:rsidR="00284FB8" w:rsidRPr="00284FB8">
        <w:rPr>
          <w:lang w:val="en"/>
        </w:rPr>
        <w:t>UNDFF</w:t>
      </w:r>
      <w:r w:rsidRPr="00284FB8">
        <w:rPr>
          <w:lang w:val="en"/>
        </w:rPr>
        <w:t xml:space="preserve">. </w:t>
      </w:r>
      <w:r w:rsidR="00284FB8" w:rsidRPr="00284FB8">
        <w:rPr>
          <w:lang w:val="en"/>
        </w:rPr>
        <w:t>A</w:t>
      </w:r>
      <w:r w:rsidRPr="00284FB8">
        <w:rPr>
          <w:lang w:val="en"/>
        </w:rPr>
        <w:t xml:space="preserve"> NAP is being developed in Portugal</w:t>
      </w:r>
      <w:r w:rsidR="00301E27">
        <w:rPr>
          <w:lang w:val="en"/>
        </w:rPr>
        <w:t>,</w:t>
      </w:r>
      <w:r w:rsidR="00284FB8" w:rsidRPr="00284FB8">
        <w:rPr>
          <w:lang w:val="en"/>
        </w:rPr>
        <w:t xml:space="preserve"> and </w:t>
      </w:r>
      <w:r w:rsidR="00284FB8" w:rsidRPr="00284FB8">
        <w:rPr>
          <w:rFonts w:eastAsia="Times New Roman" w:cs="Times New Roman"/>
          <w:lang w:val="en-GB" w:eastAsia="de-DE"/>
        </w:rPr>
        <w:t>the Portuguese Presidency of the Council of the European Union (EU)</w:t>
      </w:r>
      <w:r w:rsidR="00284FB8">
        <w:rPr>
          <w:rFonts w:eastAsia="Times New Roman" w:cs="Times New Roman"/>
          <w:lang w:val="en-GB" w:eastAsia="de-DE"/>
        </w:rPr>
        <w:t xml:space="preserve"> with t</w:t>
      </w:r>
      <w:r w:rsidRPr="00284FB8">
        <w:rPr>
          <w:rFonts w:eastAsia="Times New Roman" w:cs="Times New Roman"/>
          <w:lang w:val="en-GB" w:eastAsia="de-DE"/>
        </w:rPr>
        <w:t>he FAO Liaison Office in Brussels</w:t>
      </w:r>
      <w:r w:rsidR="00284FB8">
        <w:rPr>
          <w:rFonts w:eastAsia="Times New Roman" w:cs="Times New Roman"/>
          <w:lang w:val="en-GB" w:eastAsia="de-DE"/>
        </w:rPr>
        <w:t xml:space="preserve"> </w:t>
      </w:r>
      <w:r w:rsidRPr="00284FB8">
        <w:rPr>
          <w:rFonts w:eastAsia="Times New Roman" w:cs="Times New Roman"/>
          <w:lang w:val="en-GB" w:eastAsia="de-DE"/>
        </w:rPr>
        <w:t xml:space="preserve">held a virtual </w:t>
      </w:r>
      <w:r w:rsidRPr="00284FB8">
        <w:rPr>
          <w:rFonts w:eastAsia="Times New Roman" w:cs="Times New Roman"/>
          <w:bCs/>
          <w:lang w:val="en-GB" w:eastAsia="de-DE"/>
        </w:rPr>
        <w:t xml:space="preserve">FAO Brussels Dialogue on “Strengthening family farming-centred food systems” on 14 April 2021. </w:t>
      </w:r>
    </w:p>
    <w:p w14:paraId="78BE25AE" w14:textId="006223FF" w:rsidR="0036569F" w:rsidRPr="00284FB8" w:rsidRDefault="0036569F" w:rsidP="004C7775">
      <w:pPr>
        <w:pStyle w:val="Listenabsatz"/>
        <w:numPr>
          <w:ilvl w:val="0"/>
          <w:numId w:val="30"/>
        </w:numPr>
        <w:spacing w:before="120" w:after="120" w:line="240" w:lineRule="auto"/>
        <w:rPr>
          <w:lang w:val="en"/>
        </w:rPr>
      </w:pPr>
      <w:r w:rsidRPr="00284FB8">
        <w:rPr>
          <w:lang w:val="en"/>
        </w:rPr>
        <w:t>The World Rural Forum (WRF) will hold 11 online exchange events in 2021</w:t>
      </w:r>
      <w:r w:rsidR="00284FB8">
        <w:rPr>
          <w:lang w:val="en"/>
        </w:rPr>
        <w:t xml:space="preserve"> on family farming</w:t>
      </w:r>
      <w:r w:rsidRPr="00284FB8">
        <w:rPr>
          <w:lang w:val="en"/>
        </w:rPr>
        <w:t>.</w:t>
      </w:r>
    </w:p>
    <w:p w14:paraId="388529DB" w14:textId="0BBBFEEE" w:rsidR="00A97629" w:rsidRPr="00284FB8" w:rsidRDefault="00301E27" w:rsidP="004C7775">
      <w:pPr>
        <w:pStyle w:val="Listenabsatz"/>
        <w:numPr>
          <w:ilvl w:val="0"/>
          <w:numId w:val="30"/>
        </w:numPr>
        <w:spacing w:before="120" w:after="120" w:line="240" w:lineRule="auto"/>
        <w:rPr>
          <w:lang w:val="en-CA"/>
        </w:rPr>
      </w:pPr>
      <w:r>
        <w:rPr>
          <w:lang w:val="en"/>
        </w:rPr>
        <w:t xml:space="preserve">FAO’s and IFAD’s </w:t>
      </w:r>
      <w:r w:rsidR="00F73422" w:rsidRPr="00284FB8">
        <w:rPr>
          <w:lang w:val="en"/>
        </w:rPr>
        <w:t>regional</w:t>
      </w:r>
      <w:r w:rsidR="001655FE" w:rsidRPr="00284FB8">
        <w:rPr>
          <w:lang w:val="en"/>
        </w:rPr>
        <w:t xml:space="preserve"> </w:t>
      </w:r>
      <w:r w:rsidR="00F73422" w:rsidRPr="00284FB8">
        <w:rPr>
          <w:lang w:val="en"/>
        </w:rPr>
        <w:t>and national</w:t>
      </w:r>
      <w:r w:rsidR="0036569F" w:rsidRPr="00284FB8">
        <w:rPr>
          <w:lang w:val="en"/>
        </w:rPr>
        <w:t xml:space="preserve"> </w:t>
      </w:r>
      <w:r w:rsidR="00F73422" w:rsidRPr="00284FB8">
        <w:rPr>
          <w:lang w:val="en"/>
        </w:rPr>
        <w:t xml:space="preserve">offices are providing </w:t>
      </w:r>
      <w:r w:rsidR="00880A94" w:rsidRPr="00284FB8">
        <w:rPr>
          <w:lang w:val="en"/>
        </w:rPr>
        <w:t xml:space="preserve">technical support </w:t>
      </w:r>
      <w:r w:rsidR="00F54EE6">
        <w:rPr>
          <w:lang w:val="en"/>
        </w:rPr>
        <w:t>for</w:t>
      </w:r>
      <w:r w:rsidR="00880A94" w:rsidRPr="00284FB8">
        <w:rPr>
          <w:lang w:val="en"/>
        </w:rPr>
        <w:t xml:space="preserve"> develop</w:t>
      </w:r>
      <w:r w:rsidR="00F54EE6">
        <w:rPr>
          <w:lang w:val="en"/>
        </w:rPr>
        <w:t>ing</w:t>
      </w:r>
      <w:r w:rsidR="00880A94" w:rsidRPr="00284FB8">
        <w:rPr>
          <w:lang w:val="en"/>
        </w:rPr>
        <w:t xml:space="preserve"> and implement</w:t>
      </w:r>
      <w:r w:rsidR="00F54EE6">
        <w:rPr>
          <w:lang w:val="en"/>
        </w:rPr>
        <w:t>ing</w:t>
      </w:r>
      <w:r w:rsidR="00880A94" w:rsidRPr="00284FB8">
        <w:rPr>
          <w:lang w:val="en"/>
        </w:rPr>
        <w:t xml:space="preserve"> regional </w:t>
      </w:r>
      <w:r w:rsidR="00F73422" w:rsidRPr="00284FB8">
        <w:rPr>
          <w:lang w:val="en"/>
        </w:rPr>
        <w:t>and</w:t>
      </w:r>
      <w:r w:rsidR="00A91926" w:rsidRPr="00284FB8">
        <w:rPr>
          <w:lang w:val="en"/>
        </w:rPr>
        <w:t xml:space="preserve"> national</w:t>
      </w:r>
      <w:r w:rsidR="006C4E62" w:rsidRPr="00284FB8">
        <w:rPr>
          <w:lang w:val="en"/>
        </w:rPr>
        <w:t xml:space="preserve"> </w:t>
      </w:r>
      <w:r w:rsidR="005E44F9" w:rsidRPr="00284FB8">
        <w:rPr>
          <w:lang w:val="en"/>
        </w:rPr>
        <w:t xml:space="preserve">plans. </w:t>
      </w:r>
      <w:r w:rsidR="00F73422" w:rsidRPr="00284FB8">
        <w:rPr>
          <w:lang w:val="en"/>
        </w:rPr>
        <w:t xml:space="preserve">A </w:t>
      </w:r>
      <w:r w:rsidR="005E44F9" w:rsidRPr="00284FB8">
        <w:rPr>
          <w:lang w:val="en"/>
        </w:rPr>
        <w:t xml:space="preserve">new EU project </w:t>
      </w:r>
      <w:r w:rsidR="00F73422" w:rsidRPr="00284FB8">
        <w:rPr>
          <w:lang w:val="en"/>
        </w:rPr>
        <w:t>is supporting</w:t>
      </w:r>
      <w:r w:rsidR="00F54EE6">
        <w:rPr>
          <w:lang w:val="en"/>
        </w:rPr>
        <w:t xml:space="preserve"> several </w:t>
      </w:r>
      <w:r w:rsidR="003F3C25" w:rsidRPr="00284FB8">
        <w:rPr>
          <w:lang w:val="en"/>
        </w:rPr>
        <w:t>NCFFs</w:t>
      </w:r>
      <w:r w:rsidR="005E44F9" w:rsidRPr="00284FB8">
        <w:rPr>
          <w:lang w:val="en"/>
        </w:rPr>
        <w:t xml:space="preserve"> to develop NAPs.</w:t>
      </w:r>
    </w:p>
    <w:p w14:paraId="0E03071E" w14:textId="40049493" w:rsidR="006E2815" w:rsidRPr="00284FB8" w:rsidRDefault="009C2ED4" w:rsidP="004C7775">
      <w:pPr>
        <w:pStyle w:val="Listenabsatz"/>
        <w:numPr>
          <w:ilvl w:val="0"/>
          <w:numId w:val="30"/>
        </w:numPr>
        <w:spacing w:before="120" w:after="120" w:line="240" w:lineRule="auto"/>
        <w:rPr>
          <w:lang w:val="en-CA"/>
        </w:rPr>
      </w:pPr>
      <w:r w:rsidRPr="00284FB8">
        <w:rPr>
          <w:lang w:val="en"/>
        </w:rPr>
        <w:t>T</w:t>
      </w:r>
      <w:r w:rsidR="00C26A39" w:rsidRPr="00284FB8">
        <w:rPr>
          <w:lang w:val="en"/>
        </w:rPr>
        <w:t xml:space="preserve">he </w:t>
      </w:r>
      <w:r w:rsidRPr="00284FB8">
        <w:rPr>
          <w:lang w:val="en"/>
        </w:rPr>
        <w:t xml:space="preserve">new </w:t>
      </w:r>
      <w:r w:rsidR="00C26A39" w:rsidRPr="00284FB8">
        <w:rPr>
          <w:lang w:val="en"/>
        </w:rPr>
        <w:t xml:space="preserve">ASEAN </w:t>
      </w:r>
      <w:r w:rsidRPr="00284FB8">
        <w:rPr>
          <w:lang w:val="en"/>
        </w:rPr>
        <w:t xml:space="preserve">(Association of Southeast Asian Nations) </w:t>
      </w:r>
      <w:r w:rsidR="00C26A39" w:rsidRPr="00284FB8">
        <w:rPr>
          <w:lang w:val="en"/>
        </w:rPr>
        <w:t>regional development plan (2021</w:t>
      </w:r>
      <w:r w:rsidRPr="00284FB8">
        <w:rPr>
          <w:lang w:val="en"/>
        </w:rPr>
        <w:t>–</w:t>
      </w:r>
      <w:r w:rsidR="00C26A39" w:rsidRPr="00284FB8">
        <w:rPr>
          <w:lang w:val="en"/>
        </w:rPr>
        <w:t>25) includes promot</w:t>
      </w:r>
      <w:r w:rsidRPr="00284FB8">
        <w:rPr>
          <w:lang w:val="en"/>
        </w:rPr>
        <w:t>ion of</w:t>
      </w:r>
      <w:r w:rsidR="002D2468" w:rsidRPr="00284FB8">
        <w:rPr>
          <w:lang w:val="en"/>
        </w:rPr>
        <w:t xml:space="preserve"> the UNDFF</w:t>
      </w:r>
      <w:r w:rsidRPr="00284FB8">
        <w:rPr>
          <w:lang w:val="en"/>
        </w:rPr>
        <w:t xml:space="preserve"> in seven</w:t>
      </w:r>
      <w:r w:rsidR="00C26A39" w:rsidRPr="00284FB8">
        <w:rPr>
          <w:lang w:val="en"/>
        </w:rPr>
        <w:t xml:space="preserve"> countries. </w:t>
      </w:r>
    </w:p>
    <w:p w14:paraId="73138F07" w14:textId="237775DD" w:rsidR="00526836" w:rsidRPr="00284FB8" w:rsidRDefault="009C2ED4" w:rsidP="004C7775">
      <w:pPr>
        <w:pStyle w:val="Listenabsatz"/>
        <w:numPr>
          <w:ilvl w:val="0"/>
          <w:numId w:val="30"/>
        </w:numPr>
        <w:spacing w:before="120" w:after="120" w:line="240" w:lineRule="auto"/>
        <w:rPr>
          <w:lang w:val="en"/>
        </w:rPr>
      </w:pPr>
      <w:r w:rsidRPr="00284FB8">
        <w:rPr>
          <w:lang w:val="en"/>
        </w:rPr>
        <w:t xml:space="preserve">A </w:t>
      </w:r>
      <w:r w:rsidR="00FE0710" w:rsidRPr="00284FB8">
        <w:rPr>
          <w:lang w:val="en"/>
        </w:rPr>
        <w:t>major challenge</w:t>
      </w:r>
      <w:r w:rsidRPr="00284FB8">
        <w:rPr>
          <w:lang w:val="en"/>
        </w:rPr>
        <w:t xml:space="preserve"> in </w:t>
      </w:r>
      <w:r w:rsidR="001F0939" w:rsidRPr="00284FB8">
        <w:rPr>
          <w:lang w:val="en"/>
        </w:rPr>
        <w:t>develop</w:t>
      </w:r>
      <w:r w:rsidR="00AF4D55">
        <w:rPr>
          <w:lang w:val="en"/>
        </w:rPr>
        <w:t>ing</w:t>
      </w:r>
      <w:r w:rsidR="001F0939" w:rsidRPr="00284FB8">
        <w:rPr>
          <w:lang w:val="en"/>
        </w:rPr>
        <w:t xml:space="preserve"> </w:t>
      </w:r>
      <w:r w:rsidR="00FE0710" w:rsidRPr="00284FB8">
        <w:rPr>
          <w:lang w:val="en"/>
        </w:rPr>
        <w:t xml:space="preserve">the </w:t>
      </w:r>
      <w:r w:rsidRPr="00284FB8">
        <w:rPr>
          <w:lang w:val="en"/>
        </w:rPr>
        <w:t xml:space="preserve">regional and national plans </w:t>
      </w:r>
      <w:r w:rsidR="00FE0710" w:rsidRPr="00284FB8">
        <w:rPr>
          <w:lang w:val="en"/>
        </w:rPr>
        <w:t xml:space="preserve">is </w:t>
      </w:r>
      <w:r w:rsidRPr="00284FB8">
        <w:rPr>
          <w:lang w:val="en"/>
        </w:rPr>
        <w:t xml:space="preserve">clarifying </w:t>
      </w:r>
      <w:r w:rsidR="00FE0710" w:rsidRPr="00284FB8">
        <w:rPr>
          <w:lang w:val="en"/>
        </w:rPr>
        <w:t>the agricultural model (biodiversity, agroecology)</w:t>
      </w:r>
      <w:r w:rsidR="00F777DC" w:rsidRPr="00284FB8">
        <w:rPr>
          <w:lang w:val="en"/>
        </w:rPr>
        <w:t xml:space="preserve"> </w:t>
      </w:r>
      <w:r w:rsidRPr="00284FB8">
        <w:rPr>
          <w:lang w:val="en"/>
        </w:rPr>
        <w:t xml:space="preserve">to be defended and </w:t>
      </w:r>
      <w:r w:rsidR="001246E0" w:rsidRPr="00284FB8">
        <w:rPr>
          <w:lang w:val="en"/>
        </w:rPr>
        <w:t>promoted.</w:t>
      </w:r>
    </w:p>
    <w:p w14:paraId="6AE513D9" w14:textId="0C4F0B66" w:rsidR="001246E0" w:rsidRPr="00284FB8" w:rsidRDefault="001246E0" w:rsidP="004C7775">
      <w:pPr>
        <w:pStyle w:val="Listenabsatz"/>
        <w:numPr>
          <w:ilvl w:val="0"/>
          <w:numId w:val="30"/>
        </w:numPr>
        <w:spacing w:before="120" w:after="120" w:line="240" w:lineRule="auto"/>
        <w:rPr>
          <w:lang w:val="en"/>
        </w:rPr>
      </w:pPr>
      <w:r w:rsidRPr="00284FB8">
        <w:rPr>
          <w:lang w:val="en"/>
        </w:rPr>
        <w:t>FAO and IFAD have developed a modular training</w:t>
      </w:r>
      <w:r w:rsidR="00AF4D55">
        <w:rPr>
          <w:lang w:val="en"/>
        </w:rPr>
        <w:t xml:space="preserve"> </w:t>
      </w:r>
      <w:r w:rsidRPr="00284FB8">
        <w:rPr>
          <w:lang w:val="en"/>
        </w:rPr>
        <w:t>programme on influencing public policy for family farming</w:t>
      </w:r>
      <w:r w:rsidR="00AF4D55">
        <w:rPr>
          <w:lang w:val="en"/>
        </w:rPr>
        <w:t>, which will</w:t>
      </w:r>
      <w:r w:rsidRPr="00284FB8">
        <w:rPr>
          <w:lang w:val="en"/>
        </w:rPr>
        <w:t xml:space="preserve"> start in</w:t>
      </w:r>
      <w:r w:rsidR="00AF4D55">
        <w:rPr>
          <w:lang w:val="en"/>
        </w:rPr>
        <w:t xml:space="preserve"> </w:t>
      </w:r>
      <w:r w:rsidRPr="00284FB8">
        <w:rPr>
          <w:lang w:val="en"/>
        </w:rPr>
        <w:t>Central</w:t>
      </w:r>
      <w:r w:rsidR="00AF4D55">
        <w:rPr>
          <w:lang w:val="en"/>
        </w:rPr>
        <w:t xml:space="preserve"> </w:t>
      </w:r>
      <w:r w:rsidRPr="00284FB8">
        <w:rPr>
          <w:lang w:val="en"/>
        </w:rPr>
        <w:t>America in October.</w:t>
      </w:r>
    </w:p>
    <w:p w14:paraId="300F722D" w14:textId="5DE27310" w:rsidR="001246E0" w:rsidRPr="00284FB8" w:rsidRDefault="001246E0" w:rsidP="004C7775">
      <w:pPr>
        <w:pStyle w:val="Listenabsatz"/>
        <w:numPr>
          <w:ilvl w:val="0"/>
          <w:numId w:val="30"/>
        </w:numPr>
        <w:spacing w:before="120" w:after="120" w:line="240" w:lineRule="auto"/>
        <w:rPr>
          <w:lang w:val="en-CA"/>
        </w:rPr>
      </w:pPr>
      <w:r w:rsidRPr="00284FB8">
        <w:rPr>
          <w:lang w:val="en"/>
        </w:rPr>
        <w:t>The first biennial report on the UNDFF is being prepared for UN General Assembly (UNGA) 2021.</w:t>
      </w:r>
    </w:p>
    <w:p w14:paraId="5E5ACF20" w14:textId="40E22A51" w:rsidR="00E32F6E" w:rsidRPr="001655FE" w:rsidRDefault="00301E27" w:rsidP="00301E27">
      <w:pPr>
        <w:pStyle w:val="NurText"/>
        <w:spacing w:before="160" w:after="80"/>
        <w:rPr>
          <w:rFonts w:asciiTheme="minorHAnsi" w:hAnsiTheme="minorHAnsi"/>
          <w:szCs w:val="22"/>
          <w:lang w:val="en-CA"/>
        </w:rPr>
      </w:pPr>
      <w:r>
        <w:rPr>
          <w:rFonts w:asciiTheme="minorHAnsi" w:hAnsiTheme="minorHAnsi"/>
          <w:b/>
          <w:szCs w:val="22"/>
          <w:lang w:val="en"/>
        </w:rPr>
        <w:t>S</w:t>
      </w:r>
      <w:r w:rsidR="00F31002" w:rsidRPr="001655FE">
        <w:rPr>
          <w:rFonts w:asciiTheme="minorHAnsi" w:hAnsiTheme="minorHAnsi"/>
          <w:b/>
          <w:szCs w:val="22"/>
          <w:lang w:val="en"/>
        </w:rPr>
        <w:t>trengthen</w:t>
      </w:r>
      <w:r>
        <w:rPr>
          <w:rFonts w:asciiTheme="minorHAnsi" w:hAnsiTheme="minorHAnsi"/>
          <w:b/>
          <w:szCs w:val="22"/>
          <w:lang w:val="en"/>
        </w:rPr>
        <w:t>ing</w:t>
      </w:r>
      <w:r w:rsidR="00F31002" w:rsidRPr="001655FE">
        <w:rPr>
          <w:rFonts w:asciiTheme="minorHAnsi" w:hAnsiTheme="minorHAnsi"/>
          <w:b/>
          <w:szCs w:val="22"/>
          <w:lang w:val="en"/>
        </w:rPr>
        <w:t xml:space="preserve"> regional </w:t>
      </w:r>
      <w:r>
        <w:rPr>
          <w:rFonts w:asciiTheme="minorHAnsi" w:hAnsiTheme="minorHAnsi"/>
          <w:b/>
          <w:szCs w:val="22"/>
          <w:lang w:val="en"/>
        </w:rPr>
        <w:t>&amp;</w:t>
      </w:r>
      <w:r w:rsidR="00F31002" w:rsidRPr="001655FE">
        <w:rPr>
          <w:rFonts w:asciiTheme="minorHAnsi" w:hAnsiTheme="minorHAnsi"/>
          <w:b/>
          <w:szCs w:val="22"/>
          <w:lang w:val="en"/>
        </w:rPr>
        <w:t xml:space="preserve"> international instruments to defend </w:t>
      </w:r>
      <w:r>
        <w:rPr>
          <w:rFonts w:asciiTheme="minorHAnsi" w:hAnsiTheme="minorHAnsi"/>
          <w:b/>
          <w:szCs w:val="22"/>
          <w:lang w:val="en"/>
        </w:rPr>
        <w:t>&amp;</w:t>
      </w:r>
      <w:r w:rsidR="00F31002" w:rsidRPr="001655FE">
        <w:rPr>
          <w:rFonts w:asciiTheme="minorHAnsi" w:hAnsiTheme="minorHAnsi"/>
          <w:b/>
          <w:szCs w:val="22"/>
          <w:lang w:val="en"/>
        </w:rPr>
        <w:t xml:space="preserve"> promote family farmers</w:t>
      </w:r>
      <w:r w:rsidR="001246E0">
        <w:rPr>
          <w:rFonts w:asciiTheme="minorHAnsi" w:hAnsiTheme="minorHAnsi"/>
          <w:b/>
          <w:szCs w:val="22"/>
          <w:lang w:val="en"/>
        </w:rPr>
        <w:t>’ interests</w:t>
      </w:r>
    </w:p>
    <w:p w14:paraId="428AE432" w14:textId="07C85C60" w:rsidR="00E72D63" w:rsidRPr="001655FE" w:rsidRDefault="008832B5" w:rsidP="003E13EE">
      <w:pPr>
        <w:spacing w:before="80" w:after="80" w:line="240" w:lineRule="auto"/>
        <w:rPr>
          <w:lang w:val="en-CA"/>
        </w:rPr>
      </w:pPr>
      <w:r w:rsidRPr="001655FE">
        <w:rPr>
          <w:lang w:val="en"/>
        </w:rPr>
        <w:t>WRF</w:t>
      </w:r>
      <w:r w:rsidR="006F30A3" w:rsidRPr="001655FE">
        <w:rPr>
          <w:lang w:val="en"/>
        </w:rPr>
        <w:t xml:space="preserve"> has commissioned a study </w:t>
      </w:r>
      <w:r w:rsidR="00301E27">
        <w:rPr>
          <w:lang w:val="en"/>
        </w:rPr>
        <w:t>by</w:t>
      </w:r>
      <w:r w:rsidR="006F30A3" w:rsidRPr="001655FE">
        <w:rPr>
          <w:lang w:val="en"/>
        </w:rPr>
        <w:t xml:space="preserve"> the Geneva Academy to </w:t>
      </w:r>
      <w:r w:rsidR="007B7DFB" w:rsidRPr="001655FE">
        <w:rPr>
          <w:lang w:val="en"/>
        </w:rPr>
        <w:t>analy</w:t>
      </w:r>
      <w:r w:rsidR="001246E0">
        <w:rPr>
          <w:lang w:val="en"/>
        </w:rPr>
        <w:t>s</w:t>
      </w:r>
      <w:r w:rsidR="007B7DFB" w:rsidRPr="001655FE">
        <w:rPr>
          <w:lang w:val="en"/>
        </w:rPr>
        <w:t>e</w:t>
      </w:r>
      <w:r w:rsidRPr="001655FE">
        <w:rPr>
          <w:lang w:val="en"/>
        </w:rPr>
        <w:t xml:space="preserve"> </w:t>
      </w:r>
      <w:r w:rsidR="0013184E" w:rsidRPr="001655FE">
        <w:rPr>
          <w:lang w:val="en"/>
        </w:rPr>
        <w:t xml:space="preserve">international and regional legal frameworks </w:t>
      </w:r>
      <w:r w:rsidR="00301E27">
        <w:rPr>
          <w:lang w:val="en"/>
        </w:rPr>
        <w:t xml:space="preserve">and instruments </w:t>
      </w:r>
      <w:r w:rsidR="0013184E" w:rsidRPr="001655FE">
        <w:rPr>
          <w:lang w:val="en"/>
        </w:rPr>
        <w:t xml:space="preserve">that play a role in </w:t>
      </w:r>
      <w:r w:rsidR="00301E27">
        <w:rPr>
          <w:lang w:val="en"/>
        </w:rPr>
        <w:t xml:space="preserve">defending and supportin family farming </w:t>
      </w:r>
      <w:r w:rsidR="001246E0">
        <w:rPr>
          <w:lang w:val="en"/>
        </w:rPr>
        <w:t xml:space="preserve">and </w:t>
      </w:r>
      <w:r w:rsidR="0013184E" w:rsidRPr="001655FE">
        <w:rPr>
          <w:lang w:val="en"/>
        </w:rPr>
        <w:t>how th</w:t>
      </w:r>
      <w:r w:rsidR="00301E27">
        <w:rPr>
          <w:lang w:val="en"/>
        </w:rPr>
        <w:t>ese are</w:t>
      </w:r>
      <w:r w:rsidR="0013184E" w:rsidRPr="001655FE">
        <w:rPr>
          <w:lang w:val="en"/>
        </w:rPr>
        <w:t xml:space="preserve"> being </w:t>
      </w:r>
      <w:r w:rsidR="001246E0">
        <w:rPr>
          <w:lang w:val="en"/>
        </w:rPr>
        <w:t>realised</w:t>
      </w:r>
      <w:r w:rsidR="0013184E" w:rsidRPr="001655FE">
        <w:rPr>
          <w:lang w:val="en"/>
        </w:rPr>
        <w:t xml:space="preserve">. This study will address issues such as access to land, sustainable food systems, climate change </w:t>
      </w:r>
      <w:r w:rsidR="007B7DFB" w:rsidRPr="001655FE">
        <w:rPr>
          <w:lang w:val="en"/>
        </w:rPr>
        <w:t>and women’s</w:t>
      </w:r>
      <w:r w:rsidR="0013184E" w:rsidRPr="001655FE">
        <w:rPr>
          <w:lang w:val="en"/>
        </w:rPr>
        <w:t xml:space="preserve"> empowerment.</w:t>
      </w:r>
      <w:r w:rsidR="001246E0">
        <w:rPr>
          <w:lang w:val="en"/>
        </w:rPr>
        <w:t xml:space="preserve"> T</w:t>
      </w:r>
      <w:r w:rsidR="00E72D63" w:rsidRPr="001655FE">
        <w:rPr>
          <w:lang w:val="en"/>
        </w:rPr>
        <w:t xml:space="preserve">his guide </w:t>
      </w:r>
      <w:r w:rsidR="001246E0">
        <w:rPr>
          <w:lang w:val="en"/>
        </w:rPr>
        <w:t>should</w:t>
      </w:r>
      <w:r w:rsidR="00E72D63" w:rsidRPr="001655FE">
        <w:rPr>
          <w:lang w:val="en"/>
        </w:rPr>
        <w:t xml:space="preserve"> be </w:t>
      </w:r>
      <w:r w:rsidR="001246E0">
        <w:rPr>
          <w:lang w:val="en"/>
        </w:rPr>
        <w:t xml:space="preserve">ready </w:t>
      </w:r>
      <w:r w:rsidR="00ED614D" w:rsidRPr="001655FE">
        <w:rPr>
          <w:lang w:val="en"/>
        </w:rPr>
        <w:t xml:space="preserve">by </w:t>
      </w:r>
      <w:r w:rsidR="00E72D63" w:rsidRPr="001655FE">
        <w:rPr>
          <w:lang w:val="en"/>
        </w:rPr>
        <w:t>June</w:t>
      </w:r>
      <w:r w:rsidR="001246E0">
        <w:rPr>
          <w:lang w:val="en"/>
        </w:rPr>
        <w:t xml:space="preserve"> or July</w:t>
      </w:r>
      <w:r w:rsidR="00E72D63" w:rsidRPr="001655FE">
        <w:rPr>
          <w:lang w:val="en"/>
        </w:rPr>
        <w:t xml:space="preserve">. </w:t>
      </w:r>
    </w:p>
    <w:p w14:paraId="66DB2B71" w14:textId="4F8AF3EA" w:rsidR="00E10572" w:rsidRPr="001655FE" w:rsidRDefault="007B7DFB" w:rsidP="003E13EE">
      <w:pPr>
        <w:spacing w:before="80" w:after="120" w:line="240" w:lineRule="auto"/>
        <w:rPr>
          <w:lang w:val="en"/>
        </w:rPr>
      </w:pPr>
      <w:r w:rsidRPr="001655FE">
        <w:rPr>
          <w:lang w:val="en"/>
        </w:rPr>
        <w:t>W</w:t>
      </w:r>
      <w:r w:rsidR="00301FA9" w:rsidRPr="001655FE">
        <w:rPr>
          <w:lang w:val="en"/>
        </w:rPr>
        <w:t>CC</w:t>
      </w:r>
      <w:r w:rsidR="008D08DB" w:rsidRPr="001655FE">
        <w:rPr>
          <w:lang w:val="en"/>
        </w:rPr>
        <w:t xml:space="preserve"> members </w:t>
      </w:r>
      <w:r w:rsidR="009D409E" w:rsidRPr="001655FE">
        <w:rPr>
          <w:lang w:val="en"/>
        </w:rPr>
        <w:t xml:space="preserve">are </w:t>
      </w:r>
      <w:r w:rsidR="001246E0">
        <w:rPr>
          <w:lang w:val="en"/>
        </w:rPr>
        <w:t>a</w:t>
      </w:r>
      <w:r w:rsidR="00301E27">
        <w:rPr>
          <w:lang w:val="en"/>
        </w:rPr>
        <w:t>s</w:t>
      </w:r>
      <w:r w:rsidR="001246E0">
        <w:rPr>
          <w:lang w:val="en"/>
        </w:rPr>
        <w:t>ked to</w:t>
      </w:r>
      <w:r w:rsidR="008D08DB" w:rsidRPr="001655FE">
        <w:rPr>
          <w:lang w:val="en"/>
        </w:rPr>
        <w:t xml:space="preserve"> comment on</w:t>
      </w:r>
      <w:r w:rsidR="001246E0">
        <w:rPr>
          <w:lang w:val="en"/>
        </w:rPr>
        <w:t xml:space="preserve"> the proposed outline of the study, </w:t>
      </w:r>
      <w:r w:rsidR="00E10572">
        <w:rPr>
          <w:lang w:val="en"/>
        </w:rPr>
        <w:t>t</w:t>
      </w:r>
      <w:r w:rsidR="008D08DB" w:rsidRPr="001655FE">
        <w:rPr>
          <w:lang w:val="en"/>
        </w:rPr>
        <w:t>he list of international and regional agreements t</w:t>
      </w:r>
      <w:r w:rsidR="00301E27">
        <w:rPr>
          <w:lang w:val="en"/>
        </w:rPr>
        <w:t>o be</w:t>
      </w:r>
      <w:r w:rsidR="008D08DB" w:rsidRPr="001655FE">
        <w:rPr>
          <w:lang w:val="en"/>
        </w:rPr>
        <w:t xml:space="preserve"> </w:t>
      </w:r>
      <w:r w:rsidR="00E10572">
        <w:rPr>
          <w:lang w:val="en"/>
        </w:rPr>
        <w:t>covered, and t</w:t>
      </w:r>
      <w:r w:rsidR="008D08DB" w:rsidRPr="001655FE">
        <w:rPr>
          <w:lang w:val="en"/>
        </w:rPr>
        <w:t>he draft declaration</w:t>
      </w:r>
      <w:r w:rsidR="00E10572">
        <w:rPr>
          <w:lang w:val="en"/>
        </w:rPr>
        <w:t xml:space="preserve"> </w:t>
      </w:r>
      <w:r w:rsidR="00301E27">
        <w:rPr>
          <w:lang w:val="en"/>
        </w:rPr>
        <w:t xml:space="preserve">that will </w:t>
      </w:r>
      <w:r w:rsidR="00E10572">
        <w:rPr>
          <w:lang w:val="en"/>
        </w:rPr>
        <w:t>be based on the study</w:t>
      </w:r>
      <w:r w:rsidR="00301E27">
        <w:rPr>
          <w:lang w:val="en"/>
        </w:rPr>
        <w:t>.</w:t>
      </w:r>
    </w:p>
    <w:p w14:paraId="017A171D" w14:textId="2B58E844" w:rsidR="00EC6676" w:rsidRPr="001655FE" w:rsidRDefault="00284FB8" w:rsidP="003E13EE">
      <w:pPr>
        <w:spacing w:before="160" w:after="80" w:line="240" w:lineRule="auto"/>
        <w:rPr>
          <w:b/>
          <w:lang w:val="en-CA"/>
        </w:rPr>
      </w:pPr>
      <w:r>
        <w:rPr>
          <w:b/>
          <w:lang w:val="en"/>
        </w:rPr>
        <w:t xml:space="preserve">UNFSS and </w:t>
      </w:r>
      <w:r w:rsidR="00EC6676" w:rsidRPr="001655FE">
        <w:rPr>
          <w:b/>
          <w:lang w:val="en"/>
        </w:rPr>
        <w:t xml:space="preserve">World Conference on Family </w:t>
      </w:r>
      <w:r w:rsidR="00986677" w:rsidRPr="001655FE">
        <w:rPr>
          <w:b/>
          <w:lang w:val="en"/>
        </w:rPr>
        <w:t>Farming</w:t>
      </w:r>
      <w:r w:rsidR="00EC6676" w:rsidRPr="001655FE">
        <w:rPr>
          <w:b/>
          <w:lang w:val="en"/>
        </w:rPr>
        <w:t xml:space="preserve"> and Food Systems</w:t>
      </w:r>
    </w:p>
    <w:p w14:paraId="323EB956" w14:textId="143A6417" w:rsidR="00284FB8" w:rsidRPr="00E10572" w:rsidRDefault="00284FB8" w:rsidP="003E13EE">
      <w:pPr>
        <w:spacing w:before="80" w:after="80" w:line="240" w:lineRule="auto"/>
        <w:rPr>
          <w:lang w:val="en-CA"/>
        </w:rPr>
      </w:pPr>
      <w:r>
        <w:rPr>
          <w:lang w:val="en"/>
        </w:rPr>
        <w:t>WRF and the E</w:t>
      </w:r>
      <w:r w:rsidR="00D91F15">
        <w:rPr>
          <w:lang w:val="en"/>
        </w:rPr>
        <w:t xml:space="preserve">uropean Commission </w:t>
      </w:r>
      <w:r>
        <w:rPr>
          <w:lang w:val="en"/>
        </w:rPr>
        <w:t>are organising an</w:t>
      </w:r>
      <w:r w:rsidRPr="00301E27">
        <w:rPr>
          <w:lang w:val="en"/>
        </w:rPr>
        <w:t xml:space="preserve"> independent global dialogue </w:t>
      </w:r>
      <w:r w:rsidRPr="00E10572">
        <w:rPr>
          <w:lang w:val="en"/>
        </w:rPr>
        <w:t xml:space="preserve">on </w:t>
      </w:r>
      <w:r w:rsidR="00301E27">
        <w:rPr>
          <w:lang w:val="en"/>
        </w:rPr>
        <w:t>f</w:t>
      </w:r>
      <w:r w:rsidRPr="00E10572">
        <w:rPr>
          <w:lang w:val="en"/>
        </w:rPr>
        <w:t xml:space="preserve">amily </w:t>
      </w:r>
      <w:r w:rsidR="00301E27">
        <w:rPr>
          <w:lang w:val="en"/>
        </w:rPr>
        <w:t>f</w:t>
      </w:r>
      <w:r w:rsidRPr="00E10572">
        <w:rPr>
          <w:lang w:val="en"/>
        </w:rPr>
        <w:t xml:space="preserve">arming and </w:t>
      </w:r>
      <w:r w:rsidR="00301E27">
        <w:rPr>
          <w:lang w:val="en"/>
        </w:rPr>
        <w:t>s</w:t>
      </w:r>
      <w:r w:rsidRPr="00E10572">
        <w:rPr>
          <w:lang w:val="en"/>
        </w:rPr>
        <w:t xml:space="preserve">ustainable </w:t>
      </w:r>
      <w:r w:rsidR="00301E27">
        <w:rPr>
          <w:lang w:val="en"/>
        </w:rPr>
        <w:t>f</w:t>
      </w:r>
      <w:r w:rsidRPr="00E10572">
        <w:rPr>
          <w:lang w:val="en"/>
        </w:rPr>
        <w:t xml:space="preserve">ood </w:t>
      </w:r>
      <w:r w:rsidR="00301E27">
        <w:rPr>
          <w:lang w:val="en"/>
        </w:rPr>
        <w:t>s</w:t>
      </w:r>
      <w:r w:rsidRPr="00E10572">
        <w:rPr>
          <w:lang w:val="en"/>
        </w:rPr>
        <w:t>ystems</w:t>
      </w:r>
      <w:r w:rsidR="00D91F15">
        <w:rPr>
          <w:lang w:val="en"/>
        </w:rPr>
        <w:t xml:space="preserve"> on 3</w:t>
      </w:r>
      <w:r w:rsidRPr="00E10572">
        <w:rPr>
          <w:lang w:val="en"/>
        </w:rPr>
        <w:t xml:space="preserve"> June</w:t>
      </w:r>
      <w:r w:rsidR="00301E27">
        <w:rPr>
          <w:lang w:val="en"/>
        </w:rPr>
        <w:t xml:space="preserve"> </w:t>
      </w:r>
      <w:r w:rsidR="00D91F15">
        <w:rPr>
          <w:lang w:val="en"/>
        </w:rPr>
        <w:t xml:space="preserve">(see annoncement below) </w:t>
      </w:r>
      <w:r w:rsidR="00301E27">
        <w:rPr>
          <w:lang w:val="en"/>
        </w:rPr>
        <w:t xml:space="preserve">to </w:t>
      </w:r>
      <w:r w:rsidRPr="00E10572">
        <w:rPr>
          <w:lang w:val="en"/>
        </w:rPr>
        <w:t xml:space="preserve">explore opportunities </w:t>
      </w:r>
      <w:r w:rsidR="003E13EE">
        <w:rPr>
          <w:lang w:val="en"/>
        </w:rPr>
        <w:t xml:space="preserve">for </w:t>
      </w:r>
      <w:r w:rsidRPr="00E10572">
        <w:rPr>
          <w:lang w:val="en"/>
        </w:rPr>
        <w:t>family farmers to contribute to and benefit from sustainable, inclusive and resilient food systems.</w:t>
      </w:r>
      <w:r>
        <w:rPr>
          <w:lang w:val="en"/>
        </w:rPr>
        <w:t xml:space="preserve"> R</w:t>
      </w:r>
      <w:r w:rsidRPr="001655FE">
        <w:rPr>
          <w:lang w:val="en"/>
        </w:rPr>
        <w:t>eflections and questions from th</w:t>
      </w:r>
      <w:r>
        <w:rPr>
          <w:lang w:val="en"/>
        </w:rPr>
        <w:t>is</w:t>
      </w:r>
      <w:r w:rsidRPr="001655FE">
        <w:rPr>
          <w:lang w:val="en"/>
        </w:rPr>
        <w:t xml:space="preserve"> dialogue will be forwarded to the </w:t>
      </w:r>
      <w:r w:rsidR="003E13EE">
        <w:rPr>
          <w:lang w:val="en"/>
        </w:rPr>
        <w:t>UN Food System Summit (</w:t>
      </w:r>
      <w:r>
        <w:rPr>
          <w:lang w:val="en"/>
        </w:rPr>
        <w:t>UNFSS</w:t>
      </w:r>
      <w:r w:rsidR="003E13EE">
        <w:rPr>
          <w:lang w:val="en"/>
        </w:rPr>
        <w:t>)</w:t>
      </w:r>
      <w:r>
        <w:rPr>
          <w:lang w:val="en"/>
        </w:rPr>
        <w:t xml:space="preserve"> </w:t>
      </w:r>
      <w:r w:rsidRPr="001655FE">
        <w:rPr>
          <w:lang w:val="en"/>
        </w:rPr>
        <w:t>secretariat</w:t>
      </w:r>
      <w:r>
        <w:rPr>
          <w:lang w:val="en"/>
        </w:rPr>
        <w:t xml:space="preserve"> to be </w:t>
      </w:r>
      <w:r w:rsidRPr="001655FE">
        <w:rPr>
          <w:lang w:val="en"/>
        </w:rPr>
        <w:t>raised at the pre-summit in July.</w:t>
      </w:r>
    </w:p>
    <w:p w14:paraId="18B61332" w14:textId="1B5C3DBE" w:rsidR="00E10572" w:rsidRDefault="00301E27" w:rsidP="003E13EE">
      <w:pPr>
        <w:spacing w:before="80" w:after="40" w:line="240" w:lineRule="auto"/>
        <w:rPr>
          <w:lang w:val="en"/>
        </w:rPr>
      </w:pPr>
      <w:r>
        <w:rPr>
          <w:lang w:val="en"/>
        </w:rPr>
        <w:t>WRF is organising a</w:t>
      </w:r>
      <w:r w:rsidR="00E10572">
        <w:rPr>
          <w:lang w:val="en"/>
        </w:rPr>
        <w:t xml:space="preserve"> 3-day</w:t>
      </w:r>
      <w:r w:rsidR="0046517F" w:rsidRPr="00E10572">
        <w:rPr>
          <w:lang w:val="en"/>
        </w:rPr>
        <w:t xml:space="preserve"> </w:t>
      </w:r>
      <w:r w:rsidR="0046517F" w:rsidRPr="00301E27">
        <w:rPr>
          <w:lang w:val="en"/>
        </w:rPr>
        <w:t xml:space="preserve">global online conference on </w:t>
      </w:r>
      <w:r w:rsidR="00E10572" w:rsidRPr="00301E27">
        <w:rPr>
          <w:lang w:val="en"/>
        </w:rPr>
        <w:t xml:space="preserve">Family Farming </w:t>
      </w:r>
      <w:r w:rsidR="0046517F" w:rsidRPr="00301E27">
        <w:rPr>
          <w:lang w:val="en"/>
        </w:rPr>
        <w:t xml:space="preserve">and sustainable food systems </w:t>
      </w:r>
      <w:r w:rsidR="0046517F" w:rsidRPr="00E10572">
        <w:rPr>
          <w:lang w:val="en"/>
        </w:rPr>
        <w:t>to be held in November</w:t>
      </w:r>
      <w:r>
        <w:rPr>
          <w:lang w:val="en"/>
        </w:rPr>
        <w:t>,</w:t>
      </w:r>
      <w:r w:rsidR="009D409E" w:rsidRPr="00E10572">
        <w:rPr>
          <w:lang w:val="en"/>
        </w:rPr>
        <w:t xml:space="preserve"> </w:t>
      </w:r>
      <w:r w:rsidR="0046517F" w:rsidRPr="00E10572">
        <w:rPr>
          <w:lang w:val="en"/>
        </w:rPr>
        <w:t xml:space="preserve">independent of the </w:t>
      </w:r>
      <w:r w:rsidR="00E10572">
        <w:rPr>
          <w:lang w:val="en"/>
        </w:rPr>
        <w:t>UNFSS</w:t>
      </w:r>
      <w:r w:rsidR="0046517F" w:rsidRPr="00E10572">
        <w:rPr>
          <w:lang w:val="en"/>
        </w:rPr>
        <w:t xml:space="preserve">. </w:t>
      </w:r>
      <w:r>
        <w:rPr>
          <w:lang w:val="en"/>
        </w:rPr>
        <w:t xml:space="preserve">The conference </w:t>
      </w:r>
      <w:r w:rsidR="00E10572">
        <w:rPr>
          <w:lang w:val="en"/>
        </w:rPr>
        <w:t>will cover:</w:t>
      </w:r>
    </w:p>
    <w:p w14:paraId="68E4D36F" w14:textId="73885B49" w:rsidR="007B7DFB" w:rsidRPr="001655FE" w:rsidRDefault="00B53D6B" w:rsidP="003E13EE">
      <w:pPr>
        <w:pStyle w:val="Listenabsatz"/>
        <w:numPr>
          <w:ilvl w:val="0"/>
          <w:numId w:val="26"/>
        </w:numPr>
        <w:spacing w:before="40" w:after="80" w:line="240" w:lineRule="auto"/>
        <w:ind w:left="357" w:hanging="357"/>
        <w:rPr>
          <w:lang w:val="en-CA"/>
        </w:rPr>
      </w:pPr>
      <w:r>
        <w:rPr>
          <w:lang w:val="en"/>
        </w:rPr>
        <w:t>Family farming’s</w:t>
      </w:r>
      <w:r w:rsidR="000A6B0A" w:rsidRPr="001655FE">
        <w:rPr>
          <w:lang w:val="en"/>
        </w:rPr>
        <w:t xml:space="preserve"> contribution to sustainable production of diverse, safe and nutritious foods</w:t>
      </w:r>
    </w:p>
    <w:p w14:paraId="4EB308FF" w14:textId="1F454814" w:rsidR="007B7DFB" w:rsidRPr="001655FE" w:rsidRDefault="00A04FEF" w:rsidP="00284FB8">
      <w:pPr>
        <w:pStyle w:val="Listenabsatz"/>
        <w:numPr>
          <w:ilvl w:val="0"/>
          <w:numId w:val="26"/>
        </w:numPr>
        <w:spacing w:before="120" w:after="120" w:line="240" w:lineRule="auto"/>
        <w:rPr>
          <w:lang w:val="en-CA"/>
        </w:rPr>
      </w:pPr>
      <w:r w:rsidRPr="001655FE">
        <w:rPr>
          <w:lang w:val="en"/>
        </w:rPr>
        <w:t>Inclusive value chains and market access for family farmers</w:t>
      </w:r>
    </w:p>
    <w:p w14:paraId="27A3D252" w14:textId="1069BFAD" w:rsidR="00341797" w:rsidRPr="001655FE" w:rsidRDefault="00341797" w:rsidP="003E13EE">
      <w:pPr>
        <w:pStyle w:val="Listenabsatz"/>
        <w:numPr>
          <w:ilvl w:val="0"/>
          <w:numId w:val="26"/>
        </w:numPr>
        <w:spacing w:before="120" w:after="80" w:line="240" w:lineRule="auto"/>
        <w:ind w:left="357" w:hanging="357"/>
        <w:rPr>
          <w:lang w:val="en-CA"/>
        </w:rPr>
      </w:pPr>
      <w:r w:rsidRPr="001655FE">
        <w:rPr>
          <w:lang w:val="en"/>
        </w:rPr>
        <w:t xml:space="preserve">Public policies </w:t>
      </w:r>
      <w:r w:rsidR="00B53D6B">
        <w:rPr>
          <w:lang w:val="en"/>
        </w:rPr>
        <w:t xml:space="preserve">to </w:t>
      </w:r>
      <w:r w:rsidRPr="001655FE">
        <w:rPr>
          <w:lang w:val="en"/>
        </w:rPr>
        <w:t>increas</w:t>
      </w:r>
      <w:r w:rsidR="00B53D6B">
        <w:rPr>
          <w:lang w:val="en"/>
        </w:rPr>
        <w:t>e</w:t>
      </w:r>
      <w:r w:rsidRPr="001655FE">
        <w:rPr>
          <w:lang w:val="en"/>
        </w:rPr>
        <w:t xml:space="preserve"> </w:t>
      </w:r>
      <w:r w:rsidR="00B53D6B">
        <w:rPr>
          <w:lang w:val="en"/>
        </w:rPr>
        <w:t>family farmers</w:t>
      </w:r>
      <w:r w:rsidRPr="001655FE">
        <w:rPr>
          <w:lang w:val="en"/>
        </w:rPr>
        <w:t>' participation in sustainable food systems.</w:t>
      </w:r>
    </w:p>
    <w:p w14:paraId="5DB1D6C4" w14:textId="12AAFA28" w:rsidR="00B576A8" w:rsidRDefault="005065B6" w:rsidP="003E13EE">
      <w:pPr>
        <w:spacing w:before="80" w:after="80" w:line="240" w:lineRule="auto"/>
        <w:rPr>
          <w:lang w:val="en"/>
        </w:rPr>
      </w:pPr>
      <w:r w:rsidRPr="001655FE">
        <w:rPr>
          <w:lang w:val="en"/>
        </w:rPr>
        <w:t>The conference will</w:t>
      </w:r>
      <w:r w:rsidR="002115C2">
        <w:rPr>
          <w:lang w:val="en"/>
        </w:rPr>
        <w:t xml:space="preserve"> be prepared by multistakeholder </w:t>
      </w:r>
      <w:r w:rsidRPr="001655FE">
        <w:rPr>
          <w:lang w:val="en"/>
        </w:rPr>
        <w:t xml:space="preserve">working groups, to which </w:t>
      </w:r>
      <w:r w:rsidR="00B53D6B">
        <w:rPr>
          <w:lang w:val="en"/>
        </w:rPr>
        <w:t>WCC</w:t>
      </w:r>
      <w:r w:rsidRPr="001655FE">
        <w:rPr>
          <w:lang w:val="en"/>
        </w:rPr>
        <w:t xml:space="preserve"> members will be invited</w:t>
      </w:r>
      <w:r w:rsidR="002115C2">
        <w:rPr>
          <w:lang w:val="en"/>
        </w:rPr>
        <w:t xml:space="preserve">, including </w:t>
      </w:r>
      <w:r w:rsidR="00C12F6B" w:rsidRPr="001655FE">
        <w:rPr>
          <w:lang w:val="en"/>
        </w:rPr>
        <w:t>representatives from pastoralists.</w:t>
      </w:r>
      <w:r w:rsidR="006A076C">
        <w:rPr>
          <w:lang w:val="en"/>
        </w:rPr>
        <w:t xml:space="preserve"> The working groups will be launched by June.</w:t>
      </w:r>
    </w:p>
    <w:p w14:paraId="2B42F459" w14:textId="13E64E6F" w:rsidR="00064F00" w:rsidRPr="001655FE" w:rsidRDefault="002115C2" w:rsidP="003E13EE">
      <w:pPr>
        <w:spacing w:before="80" w:after="120" w:line="240" w:lineRule="auto"/>
        <w:rPr>
          <w:lang w:val="en-CA"/>
        </w:rPr>
      </w:pPr>
      <w:r>
        <w:rPr>
          <w:lang w:val="en"/>
        </w:rPr>
        <w:t xml:space="preserve">The WCC would like to agree on </w:t>
      </w:r>
      <w:r w:rsidR="00C12F6B" w:rsidRPr="001655FE">
        <w:rPr>
          <w:lang w:val="en"/>
        </w:rPr>
        <w:t xml:space="preserve">a clear position </w:t>
      </w:r>
      <w:r>
        <w:rPr>
          <w:lang w:val="en"/>
        </w:rPr>
        <w:t>about the</w:t>
      </w:r>
      <w:r w:rsidR="00301E27">
        <w:rPr>
          <w:lang w:val="en"/>
        </w:rPr>
        <w:t xml:space="preserve"> </w:t>
      </w:r>
      <w:r>
        <w:rPr>
          <w:lang w:val="en"/>
        </w:rPr>
        <w:t xml:space="preserve">UNFSS </w:t>
      </w:r>
      <w:r w:rsidR="00C12F6B" w:rsidRPr="001655FE">
        <w:rPr>
          <w:lang w:val="en"/>
        </w:rPr>
        <w:t>and highlight some</w:t>
      </w:r>
      <w:r w:rsidR="000D4E7C">
        <w:rPr>
          <w:lang w:val="en"/>
        </w:rPr>
        <w:t xml:space="preserve"> demands of c</w:t>
      </w:r>
      <w:r w:rsidR="00C12F6B" w:rsidRPr="001655FE">
        <w:rPr>
          <w:lang w:val="en"/>
        </w:rPr>
        <w:t xml:space="preserve">ivil </w:t>
      </w:r>
      <w:r w:rsidR="000D4E7C">
        <w:rPr>
          <w:lang w:val="en"/>
        </w:rPr>
        <w:t>s</w:t>
      </w:r>
      <w:r w:rsidR="00C12F6B" w:rsidRPr="001655FE">
        <w:rPr>
          <w:lang w:val="en"/>
        </w:rPr>
        <w:t>ociety</w:t>
      </w:r>
      <w:r w:rsidR="000D4E7C">
        <w:rPr>
          <w:lang w:val="en"/>
        </w:rPr>
        <w:t>, such as the n</w:t>
      </w:r>
      <w:r w:rsidR="00C12F6B" w:rsidRPr="001655FE">
        <w:rPr>
          <w:lang w:val="en"/>
        </w:rPr>
        <w:t>eed for a</w:t>
      </w:r>
      <w:r w:rsidR="007B7DFB" w:rsidRPr="001655FE">
        <w:rPr>
          <w:lang w:val="en"/>
        </w:rPr>
        <w:t xml:space="preserve"> human</w:t>
      </w:r>
      <w:r w:rsidR="00996C89" w:rsidRPr="001655FE">
        <w:rPr>
          <w:lang w:val="en"/>
        </w:rPr>
        <w:t xml:space="preserve"> </w:t>
      </w:r>
      <w:r w:rsidR="008015F6" w:rsidRPr="001655FE">
        <w:rPr>
          <w:lang w:val="en"/>
        </w:rPr>
        <w:t>rights-based</w:t>
      </w:r>
      <w:r w:rsidR="00996C89" w:rsidRPr="001655FE">
        <w:rPr>
          <w:lang w:val="en"/>
        </w:rPr>
        <w:t xml:space="preserve"> </w:t>
      </w:r>
      <w:r w:rsidR="00C12F6B" w:rsidRPr="001655FE">
        <w:rPr>
          <w:lang w:val="en"/>
        </w:rPr>
        <w:t>approach</w:t>
      </w:r>
      <w:r w:rsidR="000D4E7C">
        <w:rPr>
          <w:lang w:val="en"/>
        </w:rPr>
        <w:t xml:space="preserve"> and </w:t>
      </w:r>
      <w:r w:rsidR="00C12F6B" w:rsidRPr="001655FE">
        <w:rPr>
          <w:lang w:val="en"/>
        </w:rPr>
        <w:t xml:space="preserve">for </w:t>
      </w:r>
      <w:r w:rsidR="00996C89" w:rsidRPr="001655FE">
        <w:rPr>
          <w:lang w:val="en"/>
        </w:rPr>
        <w:t xml:space="preserve">consultation </w:t>
      </w:r>
      <w:r w:rsidR="00C12F6B" w:rsidRPr="001655FE">
        <w:rPr>
          <w:lang w:val="en"/>
        </w:rPr>
        <w:t xml:space="preserve">spaces. </w:t>
      </w:r>
      <w:r w:rsidR="000D4E7C">
        <w:rPr>
          <w:lang w:val="en"/>
        </w:rPr>
        <w:t>Also the is</w:t>
      </w:r>
      <w:r w:rsidR="00301E27">
        <w:rPr>
          <w:lang w:val="en"/>
        </w:rPr>
        <w:t>s</w:t>
      </w:r>
      <w:r w:rsidR="000D4E7C">
        <w:rPr>
          <w:lang w:val="en"/>
        </w:rPr>
        <w:t xml:space="preserve">ue of UNFSS </w:t>
      </w:r>
      <w:r w:rsidR="00C12F6B" w:rsidRPr="001655FE">
        <w:rPr>
          <w:lang w:val="en"/>
        </w:rPr>
        <w:t xml:space="preserve">governance will be </w:t>
      </w:r>
      <w:r w:rsidR="000D4E7C">
        <w:rPr>
          <w:lang w:val="en"/>
        </w:rPr>
        <w:t>raised</w:t>
      </w:r>
      <w:r w:rsidR="00C12F6B" w:rsidRPr="001655FE">
        <w:rPr>
          <w:lang w:val="en"/>
        </w:rPr>
        <w:t>.</w:t>
      </w:r>
    </w:p>
    <w:sectPr w:rsidR="00064F00" w:rsidRPr="001655FE" w:rsidSect="00284FB8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5B612C" w15:done="0"/>
  <w15:commentEx w15:paraId="2419059E" w15:paraIdParent="405B61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2A4DA" w16cex:dateUtc="2021-05-09T22:13:00Z"/>
  <w16cex:commentExtensible w16cex:durableId="2444D961" w16cex:dateUtc="2021-05-11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5B612C" w16cid:durableId="2442A4DA"/>
  <w16cid:commentId w16cid:paraId="2419059E" w16cid:durableId="2444D96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7B37F" w14:textId="77777777" w:rsidR="004C7775" w:rsidRDefault="004C7775" w:rsidP="00C16755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1D55663" w14:textId="77777777" w:rsidR="004C7775" w:rsidRDefault="004C7775" w:rsidP="00C16755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1D614" w14:textId="15FEB0A3" w:rsidR="00D91F15" w:rsidRPr="00D91F15" w:rsidRDefault="00D91F15">
    <w:pPr>
      <w:pStyle w:val="Fuzeile"/>
      <w:rPr>
        <w:i/>
        <w:sz w:val="18"/>
        <w:szCs w:val="18"/>
        <w:lang w:val="en-GB"/>
      </w:rPr>
    </w:pPr>
    <w:r w:rsidRPr="00D91F15">
      <w:rPr>
        <w:i/>
        <w:sz w:val="18"/>
        <w:szCs w:val="18"/>
        <w:lang w:val="en-GB"/>
      </w:rPr>
      <w:t xml:space="preserve">Feedback on 27 </w:t>
    </w:r>
    <w:r>
      <w:rPr>
        <w:i/>
        <w:sz w:val="18"/>
        <w:szCs w:val="18"/>
        <w:lang w:val="en-GB"/>
      </w:rPr>
      <w:t>April 2021 m</w:t>
    </w:r>
    <w:r w:rsidRPr="00D91F15">
      <w:rPr>
        <w:i/>
        <w:sz w:val="18"/>
        <w:szCs w:val="18"/>
        <w:lang w:val="en-GB"/>
      </w:rPr>
      <w:t>eeting of WCC on UNDFF (summarised by Ann Waters-Bayer 18 May 2021)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FC116" w14:textId="77777777" w:rsidR="004C7775" w:rsidRDefault="004C7775" w:rsidP="00C16755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4D6E9AF3" w14:textId="77777777" w:rsidR="004C7775" w:rsidRDefault="004C7775" w:rsidP="00C16755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639"/>
    <w:multiLevelType w:val="hybridMultilevel"/>
    <w:tmpl w:val="9B72E07C"/>
    <w:lvl w:ilvl="0" w:tplc="4ADC3A2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F7677"/>
    <w:multiLevelType w:val="hybridMultilevel"/>
    <w:tmpl w:val="F29E415E"/>
    <w:lvl w:ilvl="0" w:tplc="BC56B94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83BCB"/>
    <w:multiLevelType w:val="hybridMultilevel"/>
    <w:tmpl w:val="72102C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2206"/>
    <w:multiLevelType w:val="hybridMultilevel"/>
    <w:tmpl w:val="FE965C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2C068C"/>
    <w:multiLevelType w:val="hybridMultilevel"/>
    <w:tmpl w:val="AFF836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D42D99"/>
    <w:multiLevelType w:val="hybridMultilevel"/>
    <w:tmpl w:val="E7E49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33DE"/>
    <w:multiLevelType w:val="hybridMultilevel"/>
    <w:tmpl w:val="35F0C960"/>
    <w:lvl w:ilvl="0" w:tplc="35EE3B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E6734"/>
    <w:multiLevelType w:val="hybridMultilevel"/>
    <w:tmpl w:val="12FA7A1C"/>
    <w:lvl w:ilvl="0" w:tplc="7B7A83F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F36FB9"/>
    <w:multiLevelType w:val="hybridMultilevel"/>
    <w:tmpl w:val="AAC49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E3B8E"/>
    <w:multiLevelType w:val="hybridMultilevel"/>
    <w:tmpl w:val="12524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108E0"/>
    <w:multiLevelType w:val="hybridMultilevel"/>
    <w:tmpl w:val="6798B968"/>
    <w:lvl w:ilvl="0" w:tplc="A9DCD3C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705B5"/>
    <w:multiLevelType w:val="hybridMultilevel"/>
    <w:tmpl w:val="2372110C"/>
    <w:lvl w:ilvl="0" w:tplc="D334098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D2469"/>
    <w:multiLevelType w:val="hybridMultilevel"/>
    <w:tmpl w:val="5F688D06"/>
    <w:lvl w:ilvl="0" w:tplc="294C8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57693"/>
    <w:multiLevelType w:val="hybridMultilevel"/>
    <w:tmpl w:val="66E82B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076B8"/>
    <w:multiLevelType w:val="hybridMultilevel"/>
    <w:tmpl w:val="8B3C0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45470"/>
    <w:multiLevelType w:val="hybridMultilevel"/>
    <w:tmpl w:val="01B6028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E2D54"/>
    <w:multiLevelType w:val="hybridMultilevel"/>
    <w:tmpl w:val="3F889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80A6F"/>
    <w:multiLevelType w:val="hybridMultilevel"/>
    <w:tmpl w:val="F3860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75864"/>
    <w:multiLevelType w:val="hybridMultilevel"/>
    <w:tmpl w:val="22486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54B3C"/>
    <w:multiLevelType w:val="hybridMultilevel"/>
    <w:tmpl w:val="F558B5CA"/>
    <w:lvl w:ilvl="0" w:tplc="D334098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D01CA3"/>
    <w:multiLevelType w:val="hybridMultilevel"/>
    <w:tmpl w:val="A2925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610D8"/>
    <w:multiLevelType w:val="hybridMultilevel"/>
    <w:tmpl w:val="E27680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70426"/>
    <w:multiLevelType w:val="hybridMultilevel"/>
    <w:tmpl w:val="C388F0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B30EA"/>
    <w:multiLevelType w:val="hybridMultilevel"/>
    <w:tmpl w:val="698CA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4E6AD4"/>
    <w:multiLevelType w:val="hybridMultilevel"/>
    <w:tmpl w:val="1A70B652"/>
    <w:lvl w:ilvl="0" w:tplc="FC24B7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98CAE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0DF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217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CD5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291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6B6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C77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681B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271104"/>
    <w:multiLevelType w:val="hybridMultilevel"/>
    <w:tmpl w:val="E52E9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2D2A"/>
    <w:multiLevelType w:val="hybridMultilevel"/>
    <w:tmpl w:val="D2989022"/>
    <w:lvl w:ilvl="0" w:tplc="6730006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47447C0"/>
    <w:multiLevelType w:val="hybridMultilevel"/>
    <w:tmpl w:val="B3462328"/>
    <w:lvl w:ilvl="0" w:tplc="D334098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4E0CA2"/>
    <w:multiLevelType w:val="hybridMultilevel"/>
    <w:tmpl w:val="AE962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502356"/>
    <w:multiLevelType w:val="hybridMultilevel"/>
    <w:tmpl w:val="8A568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25"/>
  </w:num>
  <w:num w:numId="5">
    <w:abstractNumId w:val="16"/>
  </w:num>
  <w:num w:numId="6">
    <w:abstractNumId w:val="0"/>
  </w:num>
  <w:num w:numId="7">
    <w:abstractNumId w:val="13"/>
  </w:num>
  <w:num w:numId="8">
    <w:abstractNumId w:val="10"/>
  </w:num>
  <w:num w:numId="9">
    <w:abstractNumId w:val="22"/>
  </w:num>
  <w:num w:numId="10">
    <w:abstractNumId w:val="6"/>
  </w:num>
  <w:num w:numId="11">
    <w:abstractNumId w:val="24"/>
  </w:num>
  <w:num w:numId="12">
    <w:abstractNumId w:val="27"/>
  </w:num>
  <w:num w:numId="13">
    <w:abstractNumId w:val="19"/>
  </w:num>
  <w:num w:numId="14">
    <w:abstractNumId w:val="11"/>
  </w:num>
  <w:num w:numId="15">
    <w:abstractNumId w:val="28"/>
  </w:num>
  <w:num w:numId="16">
    <w:abstractNumId w:val="8"/>
  </w:num>
  <w:num w:numId="17">
    <w:abstractNumId w:val="17"/>
  </w:num>
  <w:num w:numId="18">
    <w:abstractNumId w:val="23"/>
  </w:num>
  <w:num w:numId="19">
    <w:abstractNumId w:val="29"/>
  </w:num>
  <w:num w:numId="20">
    <w:abstractNumId w:val="20"/>
  </w:num>
  <w:num w:numId="21">
    <w:abstractNumId w:val="5"/>
  </w:num>
  <w:num w:numId="22">
    <w:abstractNumId w:val="14"/>
  </w:num>
  <w:num w:numId="23">
    <w:abstractNumId w:val="18"/>
  </w:num>
  <w:num w:numId="24">
    <w:abstractNumId w:val="21"/>
  </w:num>
  <w:num w:numId="25">
    <w:abstractNumId w:val="1"/>
  </w:num>
  <w:num w:numId="26">
    <w:abstractNumId w:val="7"/>
  </w:num>
  <w:num w:numId="27">
    <w:abstractNumId w:val="15"/>
  </w:num>
  <w:num w:numId="28">
    <w:abstractNumId w:val="3"/>
  </w:num>
  <w:num w:numId="29">
    <w:abstractNumId w:val="4"/>
  </w:num>
  <w:num w:numId="3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 Me">
    <w15:presenceInfo w15:providerId="Windows Live" w15:userId="161ee9dcc807282f"/>
  </w15:person>
  <w15:person w15:author="Dominic">
    <w15:presenceInfo w15:providerId="None" w15:userId="Domin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2B"/>
    <w:rsid w:val="0000570B"/>
    <w:rsid w:val="000109E3"/>
    <w:rsid w:val="0001283A"/>
    <w:rsid w:val="00020697"/>
    <w:rsid w:val="00031141"/>
    <w:rsid w:val="000347B1"/>
    <w:rsid w:val="00044FFA"/>
    <w:rsid w:val="000532F9"/>
    <w:rsid w:val="00060D83"/>
    <w:rsid w:val="00064F00"/>
    <w:rsid w:val="00066653"/>
    <w:rsid w:val="00070DEE"/>
    <w:rsid w:val="0008375A"/>
    <w:rsid w:val="000A6B0A"/>
    <w:rsid w:val="000B1990"/>
    <w:rsid w:val="000B4180"/>
    <w:rsid w:val="000B7F69"/>
    <w:rsid w:val="000C28BA"/>
    <w:rsid w:val="000C498F"/>
    <w:rsid w:val="000D0D0B"/>
    <w:rsid w:val="000D43B5"/>
    <w:rsid w:val="000D4E7C"/>
    <w:rsid w:val="000D66B0"/>
    <w:rsid w:val="000E2878"/>
    <w:rsid w:val="000E3BBF"/>
    <w:rsid w:val="000E4153"/>
    <w:rsid w:val="000E488D"/>
    <w:rsid w:val="00102E37"/>
    <w:rsid w:val="001040AF"/>
    <w:rsid w:val="001061C1"/>
    <w:rsid w:val="001220FA"/>
    <w:rsid w:val="00122C59"/>
    <w:rsid w:val="001246E0"/>
    <w:rsid w:val="00131214"/>
    <w:rsid w:val="0013184E"/>
    <w:rsid w:val="0013797B"/>
    <w:rsid w:val="0014106B"/>
    <w:rsid w:val="00141358"/>
    <w:rsid w:val="001419EE"/>
    <w:rsid w:val="00160722"/>
    <w:rsid w:val="00163785"/>
    <w:rsid w:val="001655FE"/>
    <w:rsid w:val="00172DBE"/>
    <w:rsid w:val="0018096B"/>
    <w:rsid w:val="00186B7C"/>
    <w:rsid w:val="00194E94"/>
    <w:rsid w:val="001A179A"/>
    <w:rsid w:val="001B21B9"/>
    <w:rsid w:val="001B6278"/>
    <w:rsid w:val="001F0939"/>
    <w:rsid w:val="001F4FFF"/>
    <w:rsid w:val="002038D0"/>
    <w:rsid w:val="00205DFF"/>
    <w:rsid w:val="002072AE"/>
    <w:rsid w:val="0020759C"/>
    <w:rsid w:val="00210D44"/>
    <w:rsid w:val="002115C2"/>
    <w:rsid w:val="00214DFB"/>
    <w:rsid w:val="0022434F"/>
    <w:rsid w:val="002528C1"/>
    <w:rsid w:val="002633C8"/>
    <w:rsid w:val="00263B63"/>
    <w:rsid w:val="00276445"/>
    <w:rsid w:val="00284141"/>
    <w:rsid w:val="00284FB8"/>
    <w:rsid w:val="00295C12"/>
    <w:rsid w:val="002B0631"/>
    <w:rsid w:val="002C0ACA"/>
    <w:rsid w:val="002C3C3B"/>
    <w:rsid w:val="002C7160"/>
    <w:rsid w:val="002D2468"/>
    <w:rsid w:val="002D6DFE"/>
    <w:rsid w:val="002E2F64"/>
    <w:rsid w:val="002F0AA5"/>
    <w:rsid w:val="00301E27"/>
    <w:rsid w:val="00301FA9"/>
    <w:rsid w:val="00302871"/>
    <w:rsid w:val="00305B0C"/>
    <w:rsid w:val="0032524B"/>
    <w:rsid w:val="003271BA"/>
    <w:rsid w:val="00341797"/>
    <w:rsid w:val="00345426"/>
    <w:rsid w:val="00361F57"/>
    <w:rsid w:val="00362C6E"/>
    <w:rsid w:val="0036569F"/>
    <w:rsid w:val="00366BF5"/>
    <w:rsid w:val="00370160"/>
    <w:rsid w:val="003717E7"/>
    <w:rsid w:val="00380C7D"/>
    <w:rsid w:val="0038301A"/>
    <w:rsid w:val="00383D8A"/>
    <w:rsid w:val="003959E0"/>
    <w:rsid w:val="00396567"/>
    <w:rsid w:val="00397087"/>
    <w:rsid w:val="003A403B"/>
    <w:rsid w:val="003B5F93"/>
    <w:rsid w:val="003C1523"/>
    <w:rsid w:val="003C4BEE"/>
    <w:rsid w:val="003D0CB9"/>
    <w:rsid w:val="003D4AAF"/>
    <w:rsid w:val="003E13EE"/>
    <w:rsid w:val="003F3C25"/>
    <w:rsid w:val="003F405F"/>
    <w:rsid w:val="003F5874"/>
    <w:rsid w:val="003F6E45"/>
    <w:rsid w:val="00400112"/>
    <w:rsid w:val="004002AE"/>
    <w:rsid w:val="00413DA0"/>
    <w:rsid w:val="00441DA3"/>
    <w:rsid w:val="00443442"/>
    <w:rsid w:val="004504AB"/>
    <w:rsid w:val="0046046C"/>
    <w:rsid w:val="0046162E"/>
    <w:rsid w:val="00462183"/>
    <w:rsid w:val="0046517F"/>
    <w:rsid w:val="00483FA5"/>
    <w:rsid w:val="00495BCD"/>
    <w:rsid w:val="004A0366"/>
    <w:rsid w:val="004B65D6"/>
    <w:rsid w:val="004C487F"/>
    <w:rsid w:val="004C7775"/>
    <w:rsid w:val="004D5B58"/>
    <w:rsid w:val="004D6660"/>
    <w:rsid w:val="004E21C3"/>
    <w:rsid w:val="004F3BF3"/>
    <w:rsid w:val="004F6A8F"/>
    <w:rsid w:val="00500A45"/>
    <w:rsid w:val="0050274B"/>
    <w:rsid w:val="005065B6"/>
    <w:rsid w:val="005156FB"/>
    <w:rsid w:val="00517FDF"/>
    <w:rsid w:val="00520165"/>
    <w:rsid w:val="00521A81"/>
    <w:rsid w:val="00522964"/>
    <w:rsid w:val="00523CF9"/>
    <w:rsid w:val="00526836"/>
    <w:rsid w:val="00534DFB"/>
    <w:rsid w:val="005430D3"/>
    <w:rsid w:val="00567935"/>
    <w:rsid w:val="0058155E"/>
    <w:rsid w:val="00582FB1"/>
    <w:rsid w:val="00584F26"/>
    <w:rsid w:val="005945D2"/>
    <w:rsid w:val="0059699A"/>
    <w:rsid w:val="005A014D"/>
    <w:rsid w:val="005A6751"/>
    <w:rsid w:val="005E025D"/>
    <w:rsid w:val="005E44F9"/>
    <w:rsid w:val="005F0BE9"/>
    <w:rsid w:val="00602B23"/>
    <w:rsid w:val="0060472C"/>
    <w:rsid w:val="00616AEE"/>
    <w:rsid w:val="00627DEE"/>
    <w:rsid w:val="00632257"/>
    <w:rsid w:val="00632A70"/>
    <w:rsid w:val="0065501D"/>
    <w:rsid w:val="0066333E"/>
    <w:rsid w:val="0068312B"/>
    <w:rsid w:val="00693844"/>
    <w:rsid w:val="006A076C"/>
    <w:rsid w:val="006A22C4"/>
    <w:rsid w:val="006B2B5A"/>
    <w:rsid w:val="006C39D2"/>
    <w:rsid w:val="006C40C1"/>
    <w:rsid w:val="006C4E62"/>
    <w:rsid w:val="006C7995"/>
    <w:rsid w:val="006D0830"/>
    <w:rsid w:val="006D2AD3"/>
    <w:rsid w:val="006D58EB"/>
    <w:rsid w:val="006E2815"/>
    <w:rsid w:val="006E4C13"/>
    <w:rsid w:val="006E5AE8"/>
    <w:rsid w:val="006E61BE"/>
    <w:rsid w:val="006F30A3"/>
    <w:rsid w:val="006F5173"/>
    <w:rsid w:val="006F6852"/>
    <w:rsid w:val="0071607E"/>
    <w:rsid w:val="00721D26"/>
    <w:rsid w:val="00727C8E"/>
    <w:rsid w:val="007415D5"/>
    <w:rsid w:val="00743B16"/>
    <w:rsid w:val="00761651"/>
    <w:rsid w:val="0078127D"/>
    <w:rsid w:val="00781B0E"/>
    <w:rsid w:val="00783D68"/>
    <w:rsid w:val="00795958"/>
    <w:rsid w:val="007B0D2E"/>
    <w:rsid w:val="007B5107"/>
    <w:rsid w:val="007B7DFB"/>
    <w:rsid w:val="007C10D8"/>
    <w:rsid w:val="008015F6"/>
    <w:rsid w:val="00813BED"/>
    <w:rsid w:val="00821CF0"/>
    <w:rsid w:val="00861182"/>
    <w:rsid w:val="00862EBB"/>
    <w:rsid w:val="00880A94"/>
    <w:rsid w:val="008832B5"/>
    <w:rsid w:val="00886ADD"/>
    <w:rsid w:val="008978D1"/>
    <w:rsid w:val="008B2CA8"/>
    <w:rsid w:val="008B360B"/>
    <w:rsid w:val="008C1A5D"/>
    <w:rsid w:val="008D08DB"/>
    <w:rsid w:val="008D36E4"/>
    <w:rsid w:val="008D42EA"/>
    <w:rsid w:val="008E2C19"/>
    <w:rsid w:val="008F14F2"/>
    <w:rsid w:val="008F4DE8"/>
    <w:rsid w:val="009018C7"/>
    <w:rsid w:val="00901A8C"/>
    <w:rsid w:val="00907667"/>
    <w:rsid w:val="00910998"/>
    <w:rsid w:val="009210DD"/>
    <w:rsid w:val="00954E20"/>
    <w:rsid w:val="00962FCE"/>
    <w:rsid w:val="00965852"/>
    <w:rsid w:val="00985189"/>
    <w:rsid w:val="00986677"/>
    <w:rsid w:val="00996A37"/>
    <w:rsid w:val="00996C89"/>
    <w:rsid w:val="009A268C"/>
    <w:rsid w:val="009A4031"/>
    <w:rsid w:val="009B06AA"/>
    <w:rsid w:val="009B1CBC"/>
    <w:rsid w:val="009C0E79"/>
    <w:rsid w:val="009C1858"/>
    <w:rsid w:val="009C2ED4"/>
    <w:rsid w:val="009D144A"/>
    <w:rsid w:val="009D409E"/>
    <w:rsid w:val="009E5BA1"/>
    <w:rsid w:val="009F057A"/>
    <w:rsid w:val="009F4970"/>
    <w:rsid w:val="00A04FEF"/>
    <w:rsid w:val="00A16722"/>
    <w:rsid w:val="00A26840"/>
    <w:rsid w:val="00A367F8"/>
    <w:rsid w:val="00A46BA0"/>
    <w:rsid w:val="00A644CF"/>
    <w:rsid w:val="00A70521"/>
    <w:rsid w:val="00A74CD6"/>
    <w:rsid w:val="00A81681"/>
    <w:rsid w:val="00A91926"/>
    <w:rsid w:val="00A97629"/>
    <w:rsid w:val="00A97D73"/>
    <w:rsid w:val="00AA2842"/>
    <w:rsid w:val="00AA75B0"/>
    <w:rsid w:val="00AB125F"/>
    <w:rsid w:val="00AB15BB"/>
    <w:rsid w:val="00AC46A1"/>
    <w:rsid w:val="00AD32E3"/>
    <w:rsid w:val="00AD5C9A"/>
    <w:rsid w:val="00AE7289"/>
    <w:rsid w:val="00AF1EB1"/>
    <w:rsid w:val="00AF4D55"/>
    <w:rsid w:val="00AF6E0B"/>
    <w:rsid w:val="00B0542C"/>
    <w:rsid w:val="00B367DE"/>
    <w:rsid w:val="00B42578"/>
    <w:rsid w:val="00B47073"/>
    <w:rsid w:val="00B529DE"/>
    <w:rsid w:val="00B53D6B"/>
    <w:rsid w:val="00B542C2"/>
    <w:rsid w:val="00B576A8"/>
    <w:rsid w:val="00B70E8D"/>
    <w:rsid w:val="00B70FED"/>
    <w:rsid w:val="00B773E3"/>
    <w:rsid w:val="00BB48DD"/>
    <w:rsid w:val="00BB58F1"/>
    <w:rsid w:val="00BC0A28"/>
    <w:rsid w:val="00BD13A4"/>
    <w:rsid w:val="00BD151D"/>
    <w:rsid w:val="00BD5BA3"/>
    <w:rsid w:val="00BF36FB"/>
    <w:rsid w:val="00C05D37"/>
    <w:rsid w:val="00C12F6B"/>
    <w:rsid w:val="00C142CA"/>
    <w:rsid w:val="00C16755"/>
    <w:rsid w:val="00C26A39"/>
    <w:rsid w:val="00C35498"/>
    <w:rsid w:val="00C47D35"/>
    <w:rsid w:val="00C630C8"/>
    <w:rsid w:val="00C713F8"/>
    <w:rsid w:val="00C719CD"/>
    <w:rsid w:val="00C77CAF"/>
    <w:rsid w:val="00C84C15"/>
    <w:rsid w:val="00C92D6E"/>
    <w:rsid w:val="00C93341"/>
    <w:rsid w:val="00CA3CDC"/>
    <w:rsid w:val="00CC2325"/>
    <w:rsid w:val="00CC3089"/>
    <w:rsid w:val="00CC405F"/>
    <w:rsid w:val="00CD52D7"/>
    <w:rsid w:val="00CE17AA"/>
    <w:rsid w:val="00CE7709"/>
    <w:rsid w:val="00CF1814"/>
    <w:rsid w:val="00CF4C92"/>
    <w:rsid w:val="00D24186"/>
    <w:rsid w:val="00D34003"/>
    <w:rsid w:val="00D50217"/>
    <w:rsid w:val="00D53C07"/>
    <w:rsid w:val="00D67876"/>
    <w:rsid w:val="00D70B9A"/>
    <w:rsid w:val="00D73D91"/>
    <w:rsid w:val="00D76064"/>
    <w:rsid w:val="00D84DE6"/>
    <w:rsid w:val="00D90D34"/>
    <w:rsid w:val="00D91F15"/>
    <w:rsid w:val="00DA34AD"/>
    <w:rsid w:val="00DA3F92"/>
    <w:rsid w:val="00DB6DBE"/>
    <w:rsid w:val="00DC16FE"/>
    <w:rsid w:val="00DE4010"/>
    <w:rsid w:val="00DF2279"/>
    <w:rsid w:val="00E02432"/>
    <w:rsid w:val="00E045B3"/>
    <w:rsid w:val="00E10572"/>
    <w:rsid w:val="00E2709A"/>
    <w:rsid w:val="00E32F6E"/>
    <w:rsid w:val="00E44767"/>
    <w:rsid w:val="00E464C6"/>
    <w:rsid w:val="00E524AD"/>
    <w:rsid w:val="00E565BC"/>
    <w:rsid w:val="00E57434"/>
    <w:rsid w:val="00E652DD"/>
    <w:rsid w:val="00E65858"/>
    <w:rsid w:val="00E70AE2"/>
    <w:rsid w:val="00E72D63"/>
    <w:rsid w:val="00E8126E"/>
    <w:rsid w:val="00E9192A"/>
    <w:rsid w:val="00E96958"/>
    <w:rsid w:val="00E97CB6"/>
    <w:rsid w:val="00EA4720"/>
    <w:rsid w:val="00EA66B7"/>
    <w:rsid w:val="00EB07B6"/>
    <w:rsid w:val="00EC3979"/>
    <w:rsid w:val="00EC6676"/>
    <w:rsid w:val="00ED0B06"/>
    <w:rsid w:val="00ED614D"/>
    <w:rsid w:val="00EE1C2F"/>
    <w:rsid w:val="00EE33E4"/>
    <w:rsid w:val="00EE42E1"/>
    <w:rsid w:val="00F00015"/>
    <w:rsid w:val="00F06CB4"/>
    <w:rsid w:val="00F252C8"/>
    <w:rsid w:val="00F31002"/>
    <w:rsid w:val="00F470DD"/>
    <w:rsid w:val="00F54884"/>
    <w:rsid w:val="00F54EE6"/>
    <w:rsid w:val="00F54F38"/>
    <w:rsid w:val="00F64B49"/>
    <w:rsid w:val="00F73422"/>
    <w:rsid w:val="00F777DC"/>
    <w:rsid w:val="00FA027F"/>
    <w:rsid w:val="00FA2510"/>
    <w:rsid w:val="00FA4706"/>
    <w:rsid w:val="00FC3999"/>
    <w:rsid w:val="00FC523E"/>
    <w:rsid w:val="00FC6AF1"/>
    <w:rsid w:val="00FC71DD"/>
    <w:rsid w:val="00FD34AD"/>
    <w:rsid w:val="00FD4507"/>
    <w:rsid w:val="00FE0710"/>
    <w:rsid w:val="00FE20F3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B24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F7342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GB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eichen"/>
    <w:uiPriority w:val="99"/>
    <w:unhideWhenUsed/>
    <w:rsid w:val="00E32F6E"/>
    <w:pPr>
      <w:spacing w:after="0" w:line="240" w:lineRule="auto"/>
    </w:pPr>
    <w:rPr>
      <w:rFonts w:ascii="Calibri" w:hAnsi="Calibri"/>
      <w:szCs w:val="21"/>
    </w:rPr>
  </w:style>
  <w:style w:type="character" w:customStyle="1" w:styleId="NurTextZeichen">
    <w:name w:val="Nur Text Zeichen"/>
    <w:basedOn w:val="Absatzstandardschriftart"/>
    <w:link w:val="NurText"/>
    <w:uiPriority w:val="99"/>
    <w:rsid w:val="00E32F6E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E32F6E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4E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C1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16755"/>
  </w:style>
  <w:style w:type="paragraph" w:styleId="Fuzeile">
    <w:name w:val="footer"/>
    <w:basedOn w:val="Standard"/>
    <w:link w:val="FuzeileZeichen"/>
    <w:uiPriority w:val="99"/>
    <w:unhideWhenUsed/>
    <w:rsid w:val="00C1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C16755"/>
  </w:style>
  <w:style w:type="character" w:styleId="Platzhaltertext">
    <w:name w:val="Placeholder Text"/>
    <w:basedOn w:val="Absatzstandardschriftart"/>
    <w:uiPriority w:val="99"/>
    <w:semiHidden/>
    <w:rsid w:val="00396567"/>
    <w:rPr>
      <w:color w:val="808080"/>
    </w:rPr>
  </w:style>
  <w:style w:type="character" w:styleId="Kommentarzeichen">
    <w:name w:val="annotation reference"/>
    <w:basedOn w:val="Absatzstandardschriftart"/>
    <w:uiPriority w:val="99"/>
    <w:semiHidden/>
    <w:unhideWhenUsed/>
    <w:rsid w:val="00210D44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210D44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210D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210D44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210D44"/>
    <w:rPr>
      <w:b/>
      <w:bCs/>
      <w:sz w:val="20"/>
      <w:szCs w:val="20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F73422"/>
    <w:rPr>
      <w:rFonts w:ascii="Times New Roman" w:hAnsi="Times New Roman" w:cs="Times New Roman"/>
      <w:b/>
      <w:bCs/>
      <w:sz w:val="27"/>
      <w:szCs w:val="27"/>
      <w:lang w:val="en-GB" w:eastAsia="de-DE"/>
    </w:rPr>
  </w:style>
  <w:style w:type="character" w:styleId="Betont">
    <w:name w:val="Strong"/>
    <w:basedOn w:val="Absatzstandardschriftart"/>
    <w:uiPriority w:val="22"/>
    <w:qFormat/>
    <w:rsid w:val="00F7342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F7342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GB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eichen"/>
    <w:uiPriority w:val="99"/>
    <w:unhideWhenUsed/>
    <w:rsid w:val="00E32F6E"/>
    <w:pPr>
      <w:spacing w:after="0" w:line="240" w:lineRule="auto"/>
    </w:pPr>
    <w:rPr>
      <w:rFonts w:ascii="Calibri" w:hAnsi="Calibri"/>
      <w:szCs w:val="21"/>
    </w:rPr>
  </w:style>
  <w:style w:type="character" w:customStyle="1" w:styleId="NurTextZeichen">
    <w:name w:val="Nur Text Zeichen"/>
    <w:basedOn w:val="Absatzstandardschriftart"/>
    <w:link w:val="NurText"/>
    <w:uiPriority w:val="99"/>
    <w:rsid w:val="00E32F6E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E32F6E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4E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C1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16755"/>
  </w:style>
  <w:style w:type="paragraph" w:styleId="Fuzeile">
    <w:name w:val="footer"/>
    <w:basedOn w:val="Standard"/>
    <w:link w:val="FuzeileZeichen"/>
    <w:uiPriority w:val="99"/>
    <w:unhideWhenUsed/>
    <w:rsid w:val="00C1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C16755"/>
  </w:style>
  <w:style w:type="character" w:styleId="Platzhaltertext">
    <w:name w:val="Placeholder Text"/>
    <w:basedOn w:val="Absatzstandardschriftart"/>
    <w:uiPriority w:val="99"/>
    <w:semiHidden/>
    <w:rsid w:val="00396567"/>
    <w:rPr>
      <w:color w:val="808080"/>
    </w:rPr>
  </w:style>
  <w:style w:type="character" w:styleId="Kommentarzeichen">
    <w:name w:val="annotation reference"/>
    <w:basedOn w:val="Absatzstandardschriftart"/>
    <w:uiPriority w:val="99"/>
    <w:semiHidden/>
    <w:unhideWhenUsed/>
    <w:rsid w:val="00210D44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210D44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210D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210D44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210D44"/>
    <w:rPr>
      <w:b/>
      <w:bCs/>
      <w:sz w:val="20"/>
      <w:szCs w:val="20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F73422"/>
    <w:rPr>
      <w:rFonts w:ascii="Times New Roman" w:hAnsi="Times New Roman" w:cs="Times New Roman"/>
      <w:b/>
      <w:bCs/>
      <w:sz w:val="27"/>
      <w:szCs w:val="27"/>
      <w:lang w:val="en-GB" w:eastAsia="de-DE"/>
    </w:rPr>
  </w:style>
  <w:style w:type="character" w:styleId="Betont">
    <w:name w:val="Strong"/>
    <w:basedOn w:val="Absatzstandardschriftart"/>
    <w:uiPriority w:val="22"/>
    <w:qFormat/>
    <w:rsid w:val="00F73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6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7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1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8/08/relationships/commentsExtensible" Target="commentsExtensible.xml"/><Relationship Id="rId14" Type="http://schemas.microsoft.com/office/2016/09/relationships/commentsIds" Target="commentsIds.xml"/><Relationship Id="rId15" Type="http://schemas.microsoft.com/office/2011/relationships/commentsExtended" Target="commentsExtended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C6C3-BCA6-3D40-8AC5-C03A64B5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3471</Characters>
  <Application>Microsoft Macintosh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Wrf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Wrf</dc:creator>
  <cp:lastModifiedBy>Reviewer</cp:lastModifiedBy>
  <cp:revision>2</cp:revision>
  <dcterms:created xsi:type="dcterms:W3CDTF">2021-05-20T15:14:00Z</dcterms:created>
  <dcterms:modified xsi:type="dcterms:W3CDTF">2021-05-20T15:14:00Z</dcterms:modified>
</cp:coreProperties>
</file>