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6CC8" w14:textId="748F9CE4" w:rsidR="004D7D26" w:rsidRPr="00444AB4" w:rsidRDefault="00B7358A" w:rsidP="004D7D26">
      <w:pPr>
        <w:rPr>
          <w:rFonts w:ascii="Cambria" w:eastAsia="宋体" w:hAnsi="Cambria" w:cs="Times New Roman"/>
          <w:b/>
          <w:sz w:val="28"/>
          <w:szCs w:val="28"/>
          <w:lang w:eastAsia="zh-CN"/>
        </w:rPr>
      </w:pPr>
      <w:bookmarkStart w:id="0" w:name="_Hlk54421401"/>
      <w:r w:rsidRPr="00444AB4">
        <w:rPr>
          <w:rFonts w:ascii="Cambria" w:eastAsia="宋体" w:hAnsi="Cambria" w:cs="Times New Roman"/>
          <w:b/>
          <w:sz w:val="28"/>
          <w:szCs w:val="28"/>
          <w:lang w:eastAsia="zh-CN"/>
        </w:rPr>
        <w:t>区域</w:t>
      </w:r>
      <w:r w:rsidR="004D7D26" w:rsidRPr="00444AB4">
        <w:rPr>
          <w:rFonts w:ascii="Cambria" w:eastAsia="宋体" w:hAnsi="Cambria" w:cs="Times New Roman"/>
          <w:b/>
          <w:sz w:val="28"/>
          <w:szCs w:val="28"/>
          <w:lang w:eastAsia="zh-CN"/>
        </w:rPr>
        <w:t>性国际</w:t>
      </w:r>
      <w:r w:rsidR="00704FA5">
        <w:rPr>
          <w:rFonts w:ascii="Cambria" w:eastAsia="宋体" w:hAnsi="Cambria" w:cs="Times New Roman" w:hint="eastAsia"/>
          <w:b/>
          <w:sz w:val="28"/>
          <w:szCs w:val="28"/>
          <w:lang w:eastAsia="zh-CN"/>
        </w:rPr>
        <w:t>草原</w:t>
      </w:r>
      <w:r w:rsidR="00673732" w:rsidRPr="00444AB4">
        <w:rPr>
          <w:rFonts w:ascii="Cambria" w:eastAsia="宋体" w:hAnsi="Cambria" w:cs="Times New Roman"/>
          <w:b/>
          <w:sz w:val="28"/>
          <w:szCs w:val="28"/>
          <w:lang w:eastAsia="zh-CN"/>
        </w:rPr>
        <w:t>和</w:t>
      </w:r>
      <w:r w:rsidR="004D7D26" w:rsidRPr="00444AB4">
        <w:rPr>
          <w:rFonts w:ascii="Cambria" w:eastAsia="宋体" w:hAnsi="Cambria" w:cs="Times New Roman"/>
          <w:b/>
          <w:sz w:val="28"/>
          <w:szCs w:val="28"/>
          <w:lang w:eastAsia="zh-CN"/>
        </w:rPr>
        <w:t>牧民</w:t>
      </w:r>
      <w:proofErr w:type="gramStart"/>
      <w:r w:rsidR="004D7D26" w:rsidRPr="00444AB4">
        <w:rPr>
          <w:rFonts w:ascii="Cambria" w:eastAsia="宋体" w:hAnsi="Cambria" w:cs="Times New Roman"/>
          <w:b/>
          <w:sz w:val="28"/>
          <w:szCs w:val="28"/>
          <w:lang w:eastAsia="zh-CN"/>
        </w:rPr>
        <w:t>年</w:t>
      </w:r>
      <w:r w:rsidR="000C6834">
        <w:rPr>
          <w:rFonts w:ascii="Cambria" w:eastAsia="宋体" w:hAnsi="Cambria" w:cs="Times New Roman"/>
          <w:b/>
          <w:sz w:val="28"/>
          <w:szCs w:val="28"/>
          <w:lang w:eastAsia="zh-CN"/>
        </w:rPr>
        <w:t>支持</w:t>
      </w:r>
      <w:proofErr w:type="gramEnd"/>
      <w:r w:rsidR="00673732" w:rsidRPr="00444AB4">
        <w:rPr>
          <w:rFonts w:ascii="Cambria" w:eastAsia="宋体" w:hAnsi="Cambria" w:cs="Times New Roman"/>
          <w:b/>
          <w:sz w:val="28"/>
          <w:szCs w:val="28"/>
          <w:lang w:eastAsia="zh-CN"/>
        </w:rPr>
        <w:t>小组</w:t>
      </w:r>
      <w:r w:rsidR="00444AB4">
        <w:rPr>
          <w:rFonts w:ascii="Cambria" w:eastAsia="宋体" w:hAnsi="Cambria" w:cs="Times New Roman" w:hint="eastAsia"/>
          <w:b/>
          <w:sz w:val="28"/>
          <w:szCs w:val="28"/>
          <w:lang w:eastAsia="zh-CN"/>
        </w:rPr>
        <w:t>(</w:t>
      </w:r>
      <w:r w:rsidR="00673732" w:rsidRPr="00444AB4">
        <w:rPr>
          <w:rFonts w:ascii="Cambria" w:eastAsia="宋体" w:hAnsi="Cambria" w:cs="Times New Roman"/>
          <w:b/>
          <w:sz w:val="28"/>
          <w:szCs w:val="28"/>
          <w:lang w:eastAsia="zh-CN"/>
        </w:rPr>
        <w:t>RISGs</w:t>
      </w:r>
      <w:r w:rsidR="00444AB4">
        <w:rPr>
          <w:rFonts w:ascii="Cambria" w:eastAsia="宋体" w:hAnsi="Cambria" w:cs="Times New Roman" w:hint="eastAsia"/>
          <w:b/>
          <w:sz w:val="28"/>
          <w:szCs w:val="28"/>
          <w:lang w:eastAsia="zh-CN"/>
        </w:rPr>
        <w:t>)</w:t>
      </w:r>
      <w:r w:rsidR="00673732" w:rsidRPr="00444AB4">
        <w:rPr>
          <w:rFonts w:ascii="Cambria" w:eastAsia="宋体" w:hAnsi="Cambria" w:cs="Times New Roman"/>
          <w:b/>
          <w:sz w:val="28"/>
          <w:szCs w:val="28"/>
          <w:lang w:eastAsia="zh-CN"/>
        </w:rPr>
        <w:t>的筹备</w:t>
      </w:r>
      <w:r w:rsidR="00704FA5">
        <w:rPr>
          <w:rFonts w:ascii="Cambria" w:eastAsia="宋体" w:hAnsi="Cambria" w:cs="Times New Roman" w:hint="eastAsia"/>
          <w:b/>
          <w:sz w:val="28"/>
          <w:szCs w:val="28"/>
          <w:lang w:eastAsia="zh-CN"/>
        </w:rPr>
        <w:t>进展</w:t>
      </w:r>
    </w:p>
    <w:p w14:paraId="5B5CD852" w14:textId="77777777" w:rsidR="004D7D26" w:rsidRPr="00444AB4" w:rsidRDefault="004D7D26" w:rsidP="004D7D26">
      <w:pPr>
        <w:jc w:val="center"/>
        <w:rPr>
          <w:rFonts w:ascii="Cambria" w:eastAsia="宋体" w:hAnsi="Cambria" w:cs="Times New Roman"/>
          <w:b/>
          <w:sz w:val="28"/>
          <w:szCs w:val="28"/>
          <w:lang w:eastAsia="zh-CN"/>
        </w:rPr>
      </w:pPr>
    </w:p>
    <w:p w14:paraId="13E3AD50" w14:textId="230BDAC8" w:rsidR="004D7D26" w:rsidRPr="00067EC2" w:rsidRDefault="00673732" w:rsidP="004D7D26">
      <w:pPr>
        <w:rPr>
          <w:rFonts w:ascii="Cambria" w:eastAsia="宋体" w:hAnsi="Cambria" w:cs="Times New Roman"/>
          <w:b/>
          <w:bCs/>
          <w:lang w:eastAsia="zh-CN"/>
        </w:rPr>
      </w:pPr>
      <w:r w:rsidRPr="00067EC2">
        <w:rPr>
          <w:rFonts w:ascii="Cambria" w:eastAsia="宋体" w:hAnsi="Cambria" w:cs="Times New Roman"/>
          <w:b/>
          <w:bCs/>
          <w:lang w:eastAsia="zh-CN"/>
        </w:rPr>
        <w:t>目标</w:t>
      </w:r>
    </w:p>
    <w:p w14:paraId="207CA2A4" w14:textId="77777777" w:rsidR="004D7D26" w:rsidRPr="00444AB4" w:rsidRDefault="004D7D26" w:rsidP="004D7D26">
      <w:pPr>
        <w:rPr>
          <w:rFonts w:ascii="Cambria" w:eastAsia="宋体" w:hAnsi="Cambria" w:cs="Times New Roman"/>
          <w:u w:val="single"/>
          <w:lang w:eastAsia="zh-CN"/>
        </w:rPr>
      </w:pPr>
    </w:p>
    <w:p w14:paraId="595CBAE7" w14:textId="2593CBD4" w:rsidR="00B7358A" w:rsidRPr="00444AB4" w:rsidRDefault="00364EFC" w:rsidP="00067EC2">
      <w:pPr>
        <w:ind w:firstLine="420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粮农组织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Pr="00444AB4">
        <w:rPr>
          <w:rFonts w:ascii="Cambria" w:eastAsia="宋体" w:hAnsi="Cambria" w:cs="Times New Roman"/>
          <w:lang w:eastAsia="zh-CN"/>
        </w:rPr>
        <w:t>FAO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Pr="00444AB4">
        <w:rPr>
          <w:rFonts w:ascii="Cambria" w:eastAsia="宋体" w:hAnsi="Cambria" w:cs="Times New Roman"/>
          <w:lang w:eastAsia="zh-CN"/>
        </w:rPr>
        <w:t>农业委员会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Pr="00444AB4">
        <w:rPr>
          <w:rFonts w:ascii="Cambria" w:eastAsia="宋体" w:hAnsi="Cambria" w:cs="Times New Roman"/>
          <w:lang w:eastAsia="zh-CN"/>
        </w:rPr>
        <w:t>COAG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="006E62A9" w:rsidRPr="00444AB4">
        <w:rPr>
          <w:rFonts w:ascii="Cambria" w:eastAsia="宋体" w:hAnsi="Cambria" w:cs="Times New Roman"/>
          <w:lang w:eastAsia="zh-CN"/>
        </w:rPr>
        <w:t>在</w:t>
      </w:r>
      <w:r w:rsidR="006E62A9" w:rsidRPr="00444AB4">
        <w:rPr>
          <w:rFonts w:ascii="Cambria" w:eastAsia="宋体" w:hAnsi="Cambria" w:cs="Times New Roman"/>
          <w:lang w:eastAsia="zh-CN"/>
        </w:rPr>
        <w:t>2020</w:t>
      </w:r>
      <w:r w:rsidR="006E62A9" w:rsidRPr="00444AB4">
        <w:rPr>
          <w:rFonts w:ascii="Cambria" w:eastAsia="宋体" w:hAnsi="Cambria" w:cs="Times New Roman"/>
          <w:lang w:eastAsia="zh-CN"/>
        </w:rPr>
        <w:t>年</w:t>
      </w:r>
      <w:r w:rsidRPr="00444AB4">
        <w:rPr>
          <w:rFonts w:ascii="Cambria" w:eastAsia="宋体" w:hAnsi="Cambria" w:cs="Times New Roman"/>
          <w:lang w:eastAsia="zh-CN"/>
        </w:rPr>
        <w:t>推进国际</w:t>
      </w:r>
      <w:r w:rsidR="00704FA5">
        <w:rPr>
          <w:rFonts w:ascii="Cambria" w:eastAsia="宋体" w:hAnsi="Cambria" w:cs="Times New Roman" w:hint="eastAsia"/>
          <w:lang w:eastAsia="zh-CN"/>
        </w:rPr>
        <w:t>草原</w:t>
      </w:r>
      <w:r w:rsidRPr="00444AB4">
        <w:rPr>
          <w:rFonts w:ascii="Cambria" w:eastAsia="宋体" w:hAnsi="Cambria" w:cs="Times New Roman"/>
          <w:lang w:eastAsia="zh-CN"/>
        </w:rPr>
        <w:t>和牧民年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Pr="00444AB4">
        <w:rPr>
          <w:rFonts w:ascii="Cambria" w:eastAsia="宋体" w:hAnsi="Cambria" w:cs="Times New Roman"/>
          <w:lang w:eastAsia="zh-CN"/>
        </w:rPr>
        <w:t>IYRP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="00444AB4">
        <w:rPr>
          <w:rFonts w:ascii="Cambria" w:eastAsia="宋体" w:hAnsi="Cambria" w:cs="Times New Roman" w:hint="eastAsia"/>
          <w:lang w:eastAsia="zh-CN"/>
        </w:rPr>
        <w:t>项目</w:t>
      </w:r>
      <w:r w:rsidR="00704FA5">
        <w:rPr>
          <w:rFonts w:ascii="Cambria" w:eastAsia="宋体" w:hAnsi="Cambria" w:cs="Times New Roman" w:hint="eastAsia"/>
          <w:lang w:eastAsia="zh-CN"/>
        </w:rPr>
        <w:t>中</w:t>
      </w:r>
      <w:r w:rsidRPr="00444AB4">
        <w:rPr>
          <w:rFonts w:ascii="Cambria" w:eastAsia="宋体" w:hAnsi="Cambria" w:cs="Times New Roman"/>
          <w:lang w:eastAsia="zh-CN"/>
        </w:rPr>
        <w:t>得到了非常</w:t>
      </w:r>
      <w:r w:rsidR="00A33712">
        <w:rPr>
          <w:rFonts w:ascii="Cambria" w:eastAsia="宋体" w:hAnsi="Cambria" w:cs="Times New Roman" w:hint="eastAsia"/>
          <w:lang w:eastAsia="zh-CN"/>
        </w:rPr>
        <w:t>有效</w:t>
      </w:r>
      <w:r w:rsidRPr="00444AB4">
        <w:rPr>
          <w:rFonts w:ascii="Cambria" w:eastAsia="宋体" w:hAnsi="Cambria" w:cs="Times New Roman"/>
          <w:lang w:eastAsia="zh-CN"/>
        </w:rPr>
        <w:t>、充满活力、</w:t>
      </w:r>
      <w:r w:rsidR="006E62A9" w:rsidRPr="00444AB4">
        <w:rPr>
          <w:rFonts w:ascii="Cambria" w:eastAsia="宋体" w:hAnsi="Cambria" w:cs="Times New Roman"/>
          <w:lang w:eastAsia="zh-CN"/>
        </w:rPr>
        <w:t>并积极参与</w:t>
      </w:r>
      <w:r w:rsidRPr="00444AB4">
        <w:rPr>
          <w:rFonts w:ascii="Cambria" w:eastAsia="宋体" w:hAnsi="Cambria" w:cs="Times New Roman"/>
          <w:lang w:eastAsia="zh-CN"/>
        </w:rPr>
        <w:t>的全球</w:t>
      </w:r>
      <w:r w:rsidR="00A33712">
        <w:rPr>
          <w:rFonts w:ascii="Cambria" w:eastAsia="宋体" w:hAnsi="Cambria" w:cs="Times New Roman" w:hint="eastAsia"/>
          <w:lang w:eastAsia="zh-CN"/>
        </w:rPr>
        <w:t>伙伴</w:t>
      </w:r>
      <w:r w:rsidRPr="00444AB4">
        <w:rPr>
          <w:rFonts w:ascii="Cambria" w:eastAsia="宋体" w:hAnsi="Cambria" w:cs="Times New Roman"/>
          <w:lang w:eastAsia="zh-CN"/>
        </w:rPr>
        <w:t>网络的支持，该网络</w:t>
      </w:r>
      <w:r w:rsidR="00704FA5">
        <w:rPr>
          <w:rFonts w:ascii="Cambria" w:eastAsia="宋体" w:hAnsi="Cambria" w:cs="Times New Roman" w:hint="eastAsia"/>
          <w:lang w:eastAsia="zh-CN"/>
        </w:rPr>
        <w:t>包括</w:t>
      </w:r>
      <w:r w:rsidRPr="00444AB4">
        <w:rPr>
          <w:rFonts w:ascii="Cambria" w:eastAsia="宋体" w:hAnsi="Cambria" w:cs="Times New Roman"/>
          <w:lang w:eastAsia="zh-CN"/>
        </w:rPr>
        <w:t>150</w:t>
      </w:r>
      <w:r w:rsidRPr="00444AB4">
        <w:rPr>
          <w:rFonts w:ascii="Cambria" w:eastAsia="宋体" w:hAnsi="Cambria" w:cs="Times New Roman"/>
          <w:lang w:eastAsia="zh-CN"/>
        </w:rPr>
        <w:t>多个民间</w:t>
      </w:r>
      <w:r w:rsidR="006E62A9" w:rsidRPr="00444AB4">
        <w:rPr>
          <w:rFonts w:ascii="Cambria" w:eastAsia="宋体" w:hAnsi="Cambria" w:cs="Times New Roman"/>
          <w:lang w:eastAsia="zh-CN"/>
        </w:rPr>
        <w:t>组织</w:t>
      </w:r>
      <w:r w:rsidRPr="00444AB4">
        <w:rPr>
          <w:rFonts w:ascii="Cambria" w:eastAsia="宋体" w:hAnsi="Cambria" w:cs="Times New Roman"/>
          <w:lang w:eastAsia="zh-CN"/>
        </w:rPr>
        <w:t>、公共和私营部门、</w:t>
      </w:r>
      <w:r w:rsidR="00704FA5">
        <w:rPr>
          <w:rFonts w:ascii="Cambria" w:eastAsia="宋体" w:hAnsi="Cambria" w:cs="Times New Roman" w:hint="eastAsia"/>
          <w:lang w:eastAsia="zh-CN"/>
        </w:rPr>
        <w:t>国际</w:t>
      </w:r>
      <w:r w:rsidRPr="00444AB4">
        <w:rPr>
          <w:rFonts w:ascii="Cambria" w:eastAsia="宋体" w:hAnsi="Cambria" w:cs="Times New Roman"/>
          <w:lang w:eastAsia="zh-CN"/>
        </w:rPr>
        <w:t>组织、合作社和协会以及至少</w:t>
      </w:r>
      <w:r w:rsidRPr="00444AB4">
        <w:rPr>
          <w:rFonts w:ascii="Cambria" w:eastAsia="宋体" w:hAnsi="Cambria" w:cs="Times New Roman"/>
          <w:lang w:eastAsia="zh-CN"/>
        </w:rPr>
        <w:t>25</w:t>
      </w:r>
      <w:r w:rsidRPr="00444AB4">
        <w:rPr>
          <w:rFonts w:ascii="Cambria" w:eastAsia="宋体" w:hAnsi="Cambria" w:cs="Times New Roman"/>
          <w:lang w:eastAsia="zh-CN"/>
        </w:rPr>
        <w:t>个政府</w:t>
      </w:r>
      <w:r w:rsidR="00704FA5">
        <w:rPr>
          <w:rFonts w:ascii="Cambria" w:eastAsia="宋体" w:hAnsi="Cambria" w:cs="Times New Roman" w:hint="eastAsia"/>
          <w:lang w:eastAsia="zh-CN"/>
        </w:rPr>
        <w:t>部门</w:t>
      </w:r>
      <w:r w:rsidRPr="00444AB4">
        <w:rPr>
          <w:rFonts w:ascii="Cambria" w:eastAsia="宋体" w:hAnsi="Cambria" w:cs="Times New Roman"/>
          <w:lang w:eastAsia="zh-CN"/>
        </w:rPr>
        <w:t>。</w:t>
      </w:r>
      <w:r w:rsidR="00B7358A" w:rsidRPr="00444AB4">
        <w:rPr>
          <w:rFonts w:ascii="Cambria" w:eastAsia="宋体" w:hAnsi="Cambria" w:cs="Times New Roman"/>
          <w:lang w:eastAsia="zh-CN"/>
        </w:rPr>
        <w:t>在</w:t>
      </w:r>
      <w:r w:rsidR="00B7358A" w:rsidRPr="00444AB4">
        <w:rPr>
          <w:rFonts w:ascii="Cambria" w:eastAsia="宋体" w:hAnsi="Cambria" w:cs="Times New Roman"/>
          <w:lang w:eastAsia="zh-CN"/>
        </w:rPr>
        <w:t>2021</w:t>
      </w:r>
      <w:r w:rsidR="00B7358A" w:rsidRPr="00444AB4">
        <w:rPr>
          <w:rFonts w:ascii="Cambria" w:eastAsia="宋体" w:hAnsi="Cambria" w:cs="Times New Roman"/>
          <w:lang w:eastAsia="zh-CN"/>
        </w:rPr>
        <w:t>年</w:t>
      </w:r>
      <w:r w:rsidR="00B7358A" w:rsidRPr="00444AB4">
        <w:rPr>
          <w:rFonts w:ascii="Cambria" w:eastAsia="宋体" w:hAnsi="Cambria" w:cs="Times New Roman"/>
          <w:lang w:eastAsia="zh-CN"/>
        </w:rPr>
        <w:t>9</w:t>
      </w:r>
      <w:r w:rsidR="00B7358A" w:rsidRPr="00444AB4">
        <w:rPr>
          <w:rFonts w:ascii="Cambria" w:eastAsia="宋体" w:hAnsi="Cambria" w:cs="Times New Roman"/>
          <w:lang w:eastAsia="zh-CN"/>
        </w:rPr>
        <w:t>月联合国大会</w:t>
      </w:r>
      <w:r w:rsidR="00DB6F07" w:rsidRPr="00444AB4">
        <w:rPr>
          <w:rFonts w:ascii="Cambria" w:eastAsia="宋体" w:hAnsi="Cambria" w:cs="Times New Roman"/>
          <w:lang w:eastAsia="zh-CN"/>
        </w:rPr>
        <w:t>(UNGA)</w:t>
      </w:r>
      <w:r w:rsidR="00B7358A" w:rsidRPr="00444AB4">
        <w:rPr>
          <w:rFonts w:ascii="Cambria" w:eastAsia="宋体" w:hAnsi="Cambria" w:cs="Times New Roman"/>
          <w:lang w:eastAsia="zh-CN"/>
        </w:rPr>
        <w:t>召开之前，</w:t>
      </w:r>
      <w:r w:rsidR="00704FA5">
        <w:rPr>
          <w:rFonts w:ascii="Cambria" w:eastAsia="宋体" w:hAnsi="Cambria" w:cs="Times New Roman" w:hint="eastAsia"/>
          <w:lang w:eastAsia="zh-CN"/>
        </w:rPr>
        <w:t>基于</w:t>
      </w:r>
      <w:r w:rsidR="00B7358A" w:rsidRPr="00444AB4">
        <w:rPr>
          <w:rFonts w:ascii="Cambria" w:eastAsia="宋体" w:hAnsi="Cambria" w:cs="Times New Roman"/>
          <w:lang w:eastAsia="zh-CN"/>
        </w:rPr>
        <w:t>ISG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="00B7358A" w:rsidRPr="00444AB4">
        <w:rPr>
          <w:rFonts w:ascii="Cambria" w:eastAsia="宋体" w:hAnsi="Cambria" w:cs="Times New Roman"/>
          <w:lang w:eastAsia="zh-CN"/>
        </w:rPr>
        <w:t>IYRP</w:t>
      </w:r>
      <w:r w:rsidR="00B7358A" w:rsidRPr="00444AB4">
        <w:rPr>
          <w:rFonts w:ascii="Cambria" w:eastAsia="宋体" w:hAnsi="Cambria" w:cs="Times New Roman"/>
          <w:lang w:eastAsia="zh-CN"/>
        </w:rPr>
        <w:t>国际支持小组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="00704FA5">
        <w:rPr>
          <w:rFonts w:ascii="Cambria" w:eastAsia="宋体" w:hAnsi="Cambria" w:cs="Times New Roman" w:hint="eastAsia"/>
          <w:lang w:eastAsia="zh-CN"/>
        </w:rPr>
        <w:t>、</w:t>
      </w:r>
      <w:r w:rsidR="00B7358A" w:rsidRPr="00444AB4">
        <w:rPr>
          <w:rFonts w:ascii="Cambria" w:eastAsia="宋体" w:hAnsi="Cambria" w:cs="Times New Roman"/>
          <w:lang w:eastAsia="zh-CN"/>
        </w:rPr>
        <w:t>FAO</w:t>
      </w:r>
      <w:r w:rsidR="00B7358A" w:rsidRPr="00444AB4">
        <w:rPr>
          <w:rFonts w:ascii="Cambria" w:eastAsia="宋体" w:hAnsi="Cambria" w:cs="Times New Roman"/>
          <w:lang w:eastAsia="zh-CN"/>
        </w:rPr>
        <w:t>和全球其他机构</w:t>
      </w:r>
      <w:r w:rsidR="00704FA5">
        <w:rPr>
          <w:rFonts w:ascii="Cambria" w:eastAsia="宋体" w:hAnsi="Cambria" w:cs="Times New Roman" w:hint="eastAsia"/>
          <w:lang w:eastAsia="zh-CN"/>
        </w:rPr>
        <w:t>、</w:t>
      </w:r>
      <w:r w:rsidR="00B7358A" w:rsidRPr="00444AB4">
        <w:rPr>
          <w:rFonts w:ascii="Cambria" w:eastAsia="宋体" w:hAnsi="Cambria" w:cs="Times New Roman"/>
          <w:lang w:eastAsia="zh-CN"/>
        </w:rPr>
        <w:t>蒙古政府</w:t>
      </w:r>
      <w:r w:rsidR="00704FA5">
        <w:rPr>
          <w:rFonts w:ascii="Cambria" w:eastAsia="宋体" w:hAnsi="Cambria" w:cs="Times New Roman" w:hint="eastAsia"/>
          <w:lang w:eastAsia="zh-CN"/>
        </w:rPr>
        <w:t>、</w:t>
      </w:r>
      <w:r w:rsidR="00B7358A" w:rsidRPr="00444AB4">
        <w:rPr>
          <w:rFonts w:ascii="Cambria" w:eastAsia="宋体" w:hAnsi="Cambria" w:cs="Times New Roman"/>
          <w:lang w:eastAsia="zh-CN"/>
        </w:rPr>
        <w:t>蒙古国国家支持小组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="00B7358A" w:rsidRPr="00444AB4">
        <w:rPr>
          <w:rFonts w:ascii="Cambria" w:eastAsia="宋体" w:hAnsi="Cambria" w:cs="Times New Roman"/>
          <w:lang w:eastAsia="zh-CN"/>
        </w:rPr>
        <w:t>NSG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="00B7358A" w:rsidRPr="00444AB4">
        <w:rPr>
          <w:rFonts w:ascii="Cambria" w:eastAsia="宋体" w:hAnsi="Cambria" w:cs="Times New Roman"/>
          <w:lang w:eastAsia="zh-CN"/>
        </w:rPr>
        <w:t>以及其他地区和国家级机构的支持，建立交流与合作的区域节点</w:t>
      </w:r>
      <w:r w:rsidR="00BE5220">
        <w:rPr>
          <w:rFonts w:ascii="Cambria" w:eastAsia="宋体" w:hAnsi="Cambria" w:cs="Times New Roman" w:hint="eastAsia"/>
          <w:lang w:eastAsia="zh-CN"/>
        </w:rPr>
        <w:t>（</w:t>
      </w:r>
      <w:r w:rsidR="00BE5220">
        <w:rPr>
          <w:rFonts w:ascii="Cambria" w:eastAsia="宋体" w:hAnsi="Cambria" w:cs="Times New Roman" w:hint="eastAsia"/>
          <w:lang w:eastAsia="zh-CN"/>
        </w:rPr>
        <w:t>RISG</w:t>
      </w:r>
      <w:r w:rsidR="0025787C">
        <w:rPr>
          <w:rFonts w:ascii="Cambria" w:eastAsia="宋体" w:hAnsi="Cambria" w:cs="Times New Roman"/>
          <w:lang w:eastAsia="zh-CN"/>
        </w:rPr>
        <w:t>s</w:t>
      </w:r>
      <w:r w:rsidR="00BE5220">
        <w:rPr>
          <w:rFonts w:ascii="Cambria" w:eastAsia="宋体" w:hAnsi="Cambria" w:cs="Times New Roman" w:hint="eastAsia"/>
          <w:lang w:eastAsia="zh-CN"/>
        </w:rPr>
        <w:t>）</w:t>
      </w:r>
      <w:r w:rsidR="00B7358A" w:rsidRPr="00444AB4">
        <w:rPr>
          <w:rFonts w:ascii="Cambria" w:eastAsia="宋体" w:hAnsi="Cambria" w:cs="Times New Roman"/>
          <w:lang w:eastAsia="zh-CN"/>
        </w:rPr>
        <w:t>，从而</w:t>
      </w:r>
      <w:r w:rsidR="0025787C">
        <w:rPr>
          <w:rFonts w:ascii="Cambria" w:eastAsia="宋体" w:hAnsi="Cambria" w:cs="Times New Roman" w:hint="eastAsia"/>
          <w:lang w:eastAsia="zh-CN"/>
        </w:rPr>
        <w:t>能</w:t>
      </w:r>
      <w:r w:rsidR="00B7358A" w:rsidRPr="00444AB4">
        <w:rPr>
          <w:rFonts w:ascii="Cambria" w:eastAsia="宋体" w:hAnsi="Cambria" w:cs="Times New Roman"/>
          <w:lang w:eastAsia="zh-CN"/>
        </w:rPr>
        <w:t>更</w:t>
      </w:r>
      <w:r w:rsidR="00704FA5">
        <w:rPr>
          <w:rFonts w:ascii="Cambria" w:eastAsia="宋体" w:hAnsi="Cambria" w:cs="Times New Roman" w:hint="eastAsia"/>
          <w:lang w:eastAsia="zh-CN"/>
        </w:rPr>
        <w:t>有效</w:t>
      </w:r>
      <w:r w:rsidR="00B7358A" w:rsidRPr="00444AB4">
        <w:rPr>
          <w:rFonts w:ascii="Cambria" w:eastAsia="宋体" w:hAnsi="Cambria" w:cs="Times New Roman"/>
          <w:lang w:eastAsia="zh-CN"/>
        </w:rPr>
        <w:t>地</w:t>
      </w:r>
      <w:r w:rsidR="00704FA5">
        <w:rPr>
          <w:rFonts w:ascii="Cambria" w:eastAsia="宋体" w:hAnsi="Cambria" w:cs="Times New Roman" w:hint="eastAsia"/>
          <w:lang w:eastAsia="zh-CN"/>
        </w:rPr>
        <w:t>发挥</w:t>
      </w:r>
      <w:r w:rsidR="00B7358A" w:rsidRPr="00444AB4">
        <w:rPr>
          <w:rFonts w:ascii="Cambria" w:eastAsia="宋体" w:hAnsi="Cambria" w:cs="Times New Roman"/>
          <w:lang w:eastAsia="zh-CN"/>
        </w:rPr>
        <w:t>这一网络</w:t>
      </w:r>
      <w:r w:rsidR="00704FA5">
        <w:rPr>
          <w:rFonts w:ascii="Cambria" w:eastAsia="宋体" w:hAnsi="Cambria" w:cs="Times New Roman" w:hint="eastAsia"/>
          <w:lang w:eastAsia="zh-CN"/>
        </w:rPr>
        <w:t>的作用</w:t>
      </w:r>
      <w:r w:rsidR="00B7358A" w:rsidRPr="00444AB4">
        <w:rPr>
          <w:rFonts w:ascii="Cambria" w:eastAsia="宋体" w:hAnsi="Cambria" w:cs="Times New Roman"/>
          <w:lang w:eastAsia="zh-CN"/>
        </w:rPr>
        <w:t>。</w:t>
      </w:r>
    </w:p>
    <w:p w14:paraId="5AF729B9" w14:textId="77777777" w:rsidR="00B7358A" w:rsidRPr="00444AB4" w:rsidRDefault="00B7358A" w:rsidP="004D7D26">
      <w:pPr>
        <w:rPr>
          <w:rFonts w:ascii="Cambria" w:eastAsia="宋体" w:hAnsi="Cambria" w:cs="Times New Roman"/>
          <w:lang w:eastAsia="zh-CN"/>
        </w:rPr>
      </w:pPr>
    </w:p>
    <w:p w14:paraId="5108FA58" w14:textId="67F4AFCB" w:rsidR="00B7358A" w:rsidRPr="00444AB4" w:rsidRDefault="00B7358A" w:rsidP="00A33712">
      <w:pPr>
        <w:spacing w:before="120"/>
        <w:ind w:firstLineChars="200" w:firstLine="480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建立区域性</w:t>
      </w:r>
      <w:r w:rsidR="00DB6F07" w:rsidRPr="00444AB4">
        <w:rPr>
          <w:rFonts w:ascii="Cambria" w:eastAsia="宋体" w:hAnsi="Cambria" w:cs="Times New Roman"/>
          <w:lang w:eastAsia="zh-CN"/>
        </w:rPr>
        <w:t>国际</w:t>
      </w:r>
      <w:r w:rsidR="00704FA5">
        <w:rPr>
          <w:rFonts w:ascii="Cambria" w:eastAsia="宋体" w:hAnsi="Cambria" w:cs="Times New Roman" w:hint="eastAsia"/>
          <w:lang w:eastAsia="zh-CN"/>
        </w:rPr>
        <w:t>草原</w:t>
      </w:r>
      <w:r w:rsidR="00DB6F07" w:rsidRPr="00444AB4">
        <w:rPr>
          <w:rFonts w:ascii="Cambria" w:eastAsia="宋体" w:hAnsi="Cambria" w:cs="Times New Roman"/>
          <w:lang w:eastAsia="zh-CN"/>
        </w:rPr>
        <w:t>和牧民</w:t>
      </w:r>
      <w:proofErr w:type="gramStart"/>
      <w:r w:rsidR="00DB6F07" w:rsidRPr="00444AB4">
        <w:rPr>
          <w:rFonts w:ascii="Cambria" w:eastAsia="宋体" w:hAnsi="Cambria" w:cs="Times New Roman"/>
          <w:lang w:eastAsia="zh-CN"/>
        </w:rPr>
        <w:t>年</w:t>
      </w:r>
      <w:r w:rsidR="000C6834">
        <w:rPr>
          <w:rFonts w:ascii="Cambria" w:eastAsia="宋体" w:hAnsi="Cambria" w:cs="Times New Roman"/>
          <w:lang w:eastAsia="zh-CN"/>
        </w:rPr>
        <w:t>支持</w:t>
      </w:r>
      <w:proofErr w:type="gramEnd"/>
      <w:r w:rsidR="00DB6F07" w:rsidRPr="00444AB4">
        <w:rPr>
          <w:rFonts w:ascii="Cambria" w:eastAsia="宋体" w:hAnsi="Cambria" w:cs="Times New Roman"/>
          <w:lang w:eastAsia="zh-CN"/>
        </w:rPr>
        <w:t>小组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Pr="00444AB4">
        <w:rPr>
          <w:rFonts w:ascii="Cambria" w:eastAsia="宋体" w:hAnsi="Cambria" w:cs="Times New Roman"/>
          <w:lang w:eastAsia="zh-CN"/>
        </w:rPr>
        <w:t>RISG</w:t>
      </w:r>
      <w:r w:rsidR="00DB6F07" w:rsidRPr="00444AB4">
        <w:rPr>
          <w:rFonts w:ascii="Cambria" w:eastAsia="宋体" w:hAnsi="Cambria" w:cs="Times New Roman"/>
          <w:lang w:eastAsia="zh-CN"/>
        </w:rPr>
        <w:t>s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Pr="00444AB4">
        <w:rPr>
          <w:rFonts w:ascii="Cambria" w:eastAsia="宋体" w:hAnsi="Cambria" w:cs="Times New Roman"/>
          <w:lang w:eastAsia="zh-CN"/>
        </w:rPr>
        <w:t>的目标是争取联合国</w:t>
      </w:r>
      <w:r w:rsidR="00704FA5">
        <w:rPr>
          <w:rFonts w:ascii="Cambria" w:eastAsia="宋体" w:hAnsi="Cambria" w:cs="Times New Roman" w:hint="eastAsia"/>
          <w:lang w:eastAsia="zh-CN"/>
        </w:rPr>
        <w:t>大会批准</w:t>
      </w:r>
      <w:r w:rsidRPr="00444AB4">
        <w:rPr>
          <w:rFonts w:ascii="Cambria" w:eastAsia="宋体" w:hAnsi="Cambria" w:cs="Times New Roman"/>
          <w:lang w:eastAsia="zh-CN"/>
        </w:rPr>
        <w:t>2026</w:t>
      </w:r>
      <w:r w:rsidRPr="00444AB4">
        <w:rPr>
          <w:rFonts w:ascii="Cambria" w:eastAsia="宋体" w:hAnsi="Cambria" w:cs="Times New Roman"/>
          <w:lang w:eastAsia="zh-CN"/>
        </w:rPr>
        <w:t>年</w:t>
      </w:r>
      <w:r w:rsidRPr="00444AB4">
        <w:rPr>
          <w:rFonts w:ascii="Cambria" w:eastAsia="宋体" w:hAnsi="Cambria" w:cs="Times New Roman"/>
          <w:lang w:eastAsia="zh-CN"/>
        </w:rPr>
        <w:t>IYRP</w:t>
      </w:r>
      <w:r w:rsidR="00EF1F1D">
        <w:rPr>
          <w:rFonts w:ascii="Cambria" w:eastAsia="宋体" w:hAnsi="Cambria" w:cs="Times New Roman" w:hint="eastAsia"/>
          <w:lang w:eastAsia="zh-CN"/>
        </w:rPr>
        <w:t>提案</w:t>
      </w:r>
      <w:r w:rsidR="00A3008F">
        <w:rPr>
          <w:rFonts w:ascii="Cambria" w:eastAsia="宋体" w:hAnsi="Cambria" w:cs="Times New Roman" w:hint="eastAsia"/>
          <w:lang w:eastAsia="zh-CN"/>
        </w:rPr>
        <w:t>。</w:t>
      </w:r>
      <w:r w:rsidRPr="00444AB4">
        <w:rPr>
          <w:rFonts w:ascii="Cambria" w:eastAsia="宋体" w:hAnsi="Cambria" w:cs="Times New Roman"/>
          <w:lang w:eastAsia="zh-CN"/>
        </w:rPr>
        <w:t>两个</w:t>
      </w:r>
      <w:r w:rsidR="00DB6F07" w:rsidRPr="00444AB4">
        <w:rPr>
          <w:rFonts w:ascii="Cambria" w:eastAsia="宋体" w:hAnsi="Cambria" w:cs="Times New Roman"/>
          <w:lang w:eastAsia="zh-CN"/>
        </w:rPr>
        <w:t>近期</w:t>
      </w:r>
      <w:r w:rsidRPr="00444AB4">
        <w:rPr>
          <w:rFonts w:ascii="Cambria" w:eastAsia="宋体" w:hAnsi="Cambria" w:cs="Times New Roman"/>
          <w:lang w:eastAsia="zh-CN"/>
        </w:rPr>
        <w:t>目标</w:t>
      </w:r>
      <w:r w:rsidR="00A3008F">
        <w:rPr>
          <w:rFonts w:ascii="Cambria" w:eastAsia="宋体" w:hAnsi="Cambria" w:cs="Times New Roman" w:hint="eastAsia"/>
          <w:lang w:eastAsia="zh-CN"/>
        </w:rPr>
        <w:t>为</w:t>
      </w:r>
      <w:r w:rsidRPr="00444AB4">
        <w:rPr>
          <w:rFonts w:ascii="Cambria" w:eastAsia="宋体" w:hAnsi="Cambria" w:cs="Times New Roman"/>
          <w:lang w:eastAsia="zh-CN"/>
        </w:rPr>
        <w:t>：</w:t>
      </w:r>
    </w:p>
    <w:p w14:paraId="3BA6EB55" w14:textId="30A6DFE9" w:rsidR="00DB6F07" w:rsidRPr="00444AB4" w:rsidRDefault="00DB6F07" w:rsidP="004D7D26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继续提高认识，扩大各区域、国家和地方各级</w:t>
      </w:r>
      <w:r w:rsidR="00A3008F">
        <w:rPr>
          <w:rFonts w:ascii="Cambria" w:eastAsia="宋体" w:hAnsi="Cambria" w:cs="Times New Roman" w:hint="eastAsia"/>
          <w:lang w:eastAsia="zh-CN"/>
        </w:rPr>
        <w:t>政府和组织</w:t>
      </w:r>
      <w:r w:rsidRPr="00444AB4">
        <w:rPr>
          <w:rFonts w:ascii="Cambria" w:eastAsia="宋体" w:hAnsi="Cambria" w:cs="Times New Roman"/>
          <w:lang w:eastAsia="zh-CN"/>
        </w:rPr>
        <w:t>的</w:t>
      </w:r>
      <w:r w:rsidR="000C6834">
        <w:rPr>
          <w:rFonts w:ascii="Cambria" w:eastAsia="宋体" w:hAnsi="Cambria" w:cs="Times New Roman"/>
          <w:lang w:eastAsia="zh-CN"/>
        </w:rPr>
        <w:t>支持</w:t>
      </w:r>
      <w:r w:rsidRPr="00444AB4">
        <w:rPr>
          <w:rFonts w:ascii="Cambria" w:eastAsia="宋体" w:hAnsi="Cambria" w:cs="Times New Roman"/>
          <w:lang w:eastAsia="zh-CN"/>
        </w:rPr>
        <w:t>和</w:t>
      </w:r>
      <w:r w:rsidR="00A3008F">
        <w:rPr>
          <w:rFonts w:ascii="Cambria" w:eastAsia="宋体" w:hAnsi="Cambria" w:cs="Times New Roman" w:hint="eastAsia"/>
          <w:lang w:eastAsia="zh-CN"/>
        </w:rPr>
        <w:t>搭建</w:t>
      </w:r>
      <w:r w:rsidR="0025787C">
        <w:rPr>
          <w:rFonts w:ascii="Cambria" w:eastAsia="宋体" w:hAnsi="Cambria" w:cs="Times New Roman" w:hint="eastAsia"/>
          <w:lang w:eastAsia="zh-CN"/>
        </w:rPr>
        <w:t>区域</w:t>
      </w:r>
      <w:r w:rsidRPr="00444AB4">
        <w:rPr>
          <w:rFonts w:ascii="Cambria" w:eastAsia="宋体" w:hAnsi="Cambria" w:cs="Times New Roman"/>
          <w:lang w:eastAsia="zh-CN"/>
        </w:rPr>
        <w:t>网络。</w:t>
      </w:r>
    </w:p>
    <w:p w14:paraId="0E969A06" w14:textId="285892CF" w:rsidR="00DB6F07" w:rsidRPr="00444AB4" w:rsidRDefault="00A3008F" w:rsidP="004D7D26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rPr>
          <w:rFonts w:ascii="Cambria" w:eastAsia="宋体" w:hAnsi="Cambria" w:cs="Times New Roman"/>
          <w:lang w:eastAsia="zh-CN"/>
        </w:rPr>
      </w:pPr>
      <w:r>
        <w:rPr>
          <w:rFonts w:ascii="Cambria" w:eastAsia="宋体" w:hAnsi="Cambria" w:cs="Times New Roman" w:hint="eastAsia"/>
          <w:lang w:eastAsia="zh-CN"/>
        </w:rPr>
        <w:t>一旦</w:t>
      </w:r>
      <w:r w:rsidR="00DB6F07" w:rsidRPr="00444AB4">
        <w:rPr>
          <w:rFonts w:ascii="Cambria" w:eastAsia="宋体" w:hAnsi="Cambria" w:cs="Times New Roman"/>
          <w:lang w:eastAsia="zh-CN"/>
        </w:rPr>
        <w:t>联合国大会</w:t>
      </w:r>
      <w:r>
        <w:rPr>
          <w:rFonts w:ascii="Cambria" w:eastAsia="宋体" w:hAnsi="Cambria" w:cs="Times New Roman" w:hint="eastAsia"/>
          <w:lang w:eastAsia="zh-CN"/>
        </w:rPr>
        <w:t>批准了</w:t>
      </w:r>
      <w:r w:rsidR="00DB6F07" w:rsidRPr="00444AB4">
        <w:rPr>
          <w:rFonts w:ascii="Cambria" w:eastAsia="宋体" w:hAnsi="Cambria" w:cs="Times New Roman"/>
          <w:lang w:eastAsia="zh-CN"/>
        </w:rPr>
        <w:t>IYRP</w:t>
      </w:r>
      <w:r w:rsidR="00EF1F1D">
        <w:rPr>
          <w:rFonts w:ascii="Cambria" w:eastAsia="宋体" w:hAnsi="Cambria" w:cs="Times New Roman" w:hint="eastAsia"/>
          <w:lang w:eastAsia="zh-CN"/>
        </w:rPr>
        <w:t>提案</w:t>
      </w:r>
      <w:r w:rsidR="00DB6F07" w:rsidRPr="00444AB4">
        <w:rPr>
          <w:rFonts w:ascii="Cambria" w:eastAsia="宋体" w:hAnsi="Cambria" w:cs="Times New Roman"/>
          <w:lang w:eastAsia="zh-CN"/>
        </w:rPr>
        <w:t>，通过与</w:t>
      </w:r>
      <w:r w:rsidR="00DB6F07" w:rsidRPr="00444AB4">
        <w:rPr>
          <w:rFonts w:ascii="Cambria" w:eastAsia="宋体" w:hAnsi="Cambria" w:cs="Times New Roman"/>
          <w:lang w:eastAsia="zh-CN"/>
        </w:rPr>
        <w:t>ISG</w:t>
      </w:r>
      <w:r w:rsidR="00DB6F07" w:rsidRPr="00444AB4">
        <w:rPr>
          <w:rFonts w:ascii="Cambria" w:eastAsia="宋体" w:hAnsi="Cambria" w:cs="Times New Roman"/>
          <w:lang w:eastAsia="zh-CN"/>
        </w:rPr>
        <w:t>、</w:t>
      </w:r>
      <w:r w:rsidR="00DB6F07" w:rsidRPr="00444AB4">
        <w:rPr>
          <w:rFonts w:ascii="Cambria" w:eastAsia="宋体" w:hAnsi="Cambria" w:cs="Times New Roman"/>
          <w:lang w:eastAsia="zh-CN"/>
        </w:rPr>
        <w:t>FAO</w:t>
      </w:r>
      <w:r w:rsidR="00DB6F07" w:rsidRPr="00444AB4">
        <w:rPr>
          <w:rFonts w:ascii="Cambria" w:eastAsia="宋体" w:hAnsi="Cambria" w:cs="Times New Roman"/>
          <w:lang w:eastAsia="zh-CN"/>
        </w:rPr>
        <w:t>、蒙古政府和其他全球支持者合作，为各区域的</w:t>
      </w:r>
      <w:r w:rsidR="00DB6F07" w:rsidRPr="00444AB4">
        <w:rPr>
          <w:rFonts w:ascii="Cambria" w:eastAsia="宋体" w:hAnsi="Cambria" w:cs="Times New Roman"/>
          <w:lang w:eastAsia="zh-CN"/>
        </w:rPr>
        <w:t>IYRP</w:t>
      </w:r>
      <w:r w:rsidR="00DB6F07" w:rsidRPr="00444AB4">
        <w:rPr>
          <w:rFonts w:ascii="Cambria" w:eastAsia="宋体" w:hAnsi="Cambria" w:cs="Times New Roman"/>
          <w:lang w:eastAsia="zh-CN"/>
        </w:rPr>
        <w:t>规划和实施提供建议和指导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="00DB6F07" w:rsidRPr="00444AB4">
        <w:rPr>
          <w:rFonts w:ascii="Cambria" w:eastAsia="宋体" w:hAnsi="Cambria" w:cs="Times New Roman"/>
          <w:lang w:eastAsia="zh-CN"/>
        </w:rPr>
        <w:t>区域行动计划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="00DB6F07" w:rsidRPr="00444AB4">
        <w:rPr>
          <w:rFonts w:ascii="Cambria" w:eastAsia="宋体" w:hAnsi="Cambria" w:cs="Times New Roman"/>
          <w:lang w:eastAsia="zh-CN"/>
        </w:rPr>
        <w:t>。</w:t>
      </w:r>
    </w:p>
    <w:p w14:paraId="04960A78" w14:textId="4090913E" w:rsidR="004D7D26" w:rsidRPr="00444AB4" w:rsidRDefault="004D7D26" w:rsidP="004D7D26">
      <w:pPr>
        <w:rPr>
          <w:rFonts w:ascii="Cambria" w:eastAsia="宋体" w:hAnsi="Cambria" w:cs="Times New Roman"/>
          <w:u w:val="single"/>
          <w:lang w:eastAsia="zh-CN"/>
        </w:rPr>
      </w:pPr>
    </w:p>
    <w:p w14:paraId="0520CFF1" w14:textId="56E8A03F" w:rsidR="003F6D03" w:rsidRPr="00444AB4" w:rsidRDefault="003F6D03" w:rsidP="00A33712">
      <w:pPr>
        <w:ind w:firstLineChars="200" w:firstLine="480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除了拥有强大的区域联系</w:t>
      </w:r>
      <w:r w:rsidR="00A3008F">
        <w:rPr>
          <w:rFonts w:ascii="Cambria" w:eastAsia="宋体" w:hAnsi="Cambria" w:cs="Times New Roman" w:hint="eastAsia"/>
          <w:lang w:eastAsia="zh-CN"/>
        </w:rPr>
        <w:t>网络</w:t>
      </w:r>
      <w:r w:rsidRPr="00444AB4">
        <w:rPr>
          <w:rFonts w:ascii="Cambria" w:eastAsia="宋体" w:hAnsi="Cambria" w:cs="Times New Roman"/>
          <w:lang w:eastAsia="zh-CN"/>
        </w:rPr>
        <w:t>和对</w:t>
      </w:r>
      <w:r w:rsidR="0025787C">
        <w:rPr>
          <w:rFonts w:ascii="Cambria" w:eastAsia="宋体" w:hAnsi="Cambria" w:cs="Times New Roman" w:hint="eastAsia"/>
          <w:lang w:eastAsia="zh-CN"/>
        </w:rPr>
        <w:t>其</w:t>
      </w:r>
      <w:r w:rsidRPr="00444AB4">
        <w:rPr>
          <w:rFonts w:ascii="Cambria" w:eastAsia="宋体" w:hAnsi="Cambria" w:cs="Times New Roman"/>
          <w:lang w:eastAsia="zh-CN"/>
        </w:rPr>
        <w:t>利益</w:t>
      </w:r>
      <w:r w:rsidR="00A3008F">
        <w:rPr>
          <w:rFonts w:ascii="Cambria" w:eastAsia="宋体" w:hAnsi="Cambria" w:cs="Times New Roman" w:hint="eastAsia"/>
          <w:lang w:eastAsia="zh-CN"/>
        </w:rPr>
        <w:t>相</w:t>
      </w:r>
      <w:r w:rsidRPr="00444AB4">
        <w:rPr>
          <w:rFonts w:ascii="Cambria" w:eastAsia="宋体" w:hAnsi="Cambria" w:cs="Times New Roman"/>
          <w:lang w:eastAsia="zh-CN"/>
        </w:rPr>
        <w:t>关方的了解外，</w:t>
      </w:r>
      <w:r w:rsidRPr="00444AB4">
        <w:rPr>
          <w:rFonts w:ascii="Cambria" w:eastAsia="宋体" w:hAnsi="Cambria" w:cs="Times New Roman"/>
          <w:lang w:eastAsia="zh-CN"/>
        </w:rPr>
        <w:t>RISGs</w:t>
      </w:r>
      <w:r w:rsidRPr="00444AB4">
        <w:rPr>
          <w:rFonts w:ascii="Cambria" w:eastAsia="宋体" w:hAnsi="Cambria" w:cs="Times New Roman"/>
          <w:lang w:eastAsia="zh-CN"/>
        </w:rPr>
        <w:t>还可以</w:t>
      </w:r>
      <w:r w:rsidR="00A3008F">
        <w:rPr>
          <w:rFonts w:ascii="Cambria" w:eastAsia="宋体" w:hAnsi="Cambria" w:cs="Times New Roman" w:hint="eastAsia"/>
          <w:lang w:eastAsia="zh-CN"/>
        </w:rPr>
        <w:t>利</w:t>
      </w:r>
      <w:r w:rsidRPr="00444AB4">
        <w:rPr>
          <w:rFonts w:ascii="Cambria" w:eastAsia="宋体" w:hAnsi="Cambria" w:cs="Times New Roman"/>
          <w:lang w:eastAsia="zh-CN"/>
        </w:rPr>
        <w:t>用各自区域的语言更好地进行交流。它们可以确保所有</w:t>
      </w:r>
      <w:r w:rsidR="000C6834">
        <w:rPr>
          <w:rFonts w:ascii="Cambria" w:eastAsia="宋体" w:hAnsi="Cambria" w:cs="Times New Roman"/>
          <w:lang w:eastAsia="zh-CN"/>
        </w:rPr>
        <w:t>支持</w:t>
      </w:r>
      <w:r w:rsidR="00A3008F">
        <w:rPr>
          <w:rFonts w:ascii="Cambria" w:eastAsia="宋体" w:hAnsi="Cambria" w:cs="Times New Roman" w:hint="eastAsia"/>
          <w:lang w:eastAsia="zh-CN"/>
        </w:rPr>
        <w:t>方</w:t>
      </w:r>
      <w:r w:rsidRPr="00444AB4">
        <w:rPr>
          <w:rFonts w:ascii="Cambria" w:eastAsia="宋体" w:hAnsi="Cambria" w:cs="Times New Roman"/>
          <w:lang w:eastAsia="zh-CN"/>
        </w:rPr>
        <w:t>都有一个</w:t>
      </w:r>
      <w:r w:rsidR="00A3008F">
        <w:rPr>
          <w:rFonts w:ascii="Cambria" w:eastAsia="宋体" w:hAnsi="Cambria" w:cs="Times New Roman" w:hint="eastAsia"/>
          <w:lang w:eastAsia="zh-CN"/>
        </w:rPr>
        <w:t>有效</w:t>
      </w:r>
      <w:r w:rsidR="000C6834">
        <w:rPr>
          <w:rFonts w:ascii="Cambria" w:eastAsia="宋体" w:hAnsi="Cambria" w:cs="Times New Roman" w:hint="eastAsia"/>
          <w:lang w:eastAsia="zh-CN"/>
        </w:rPr>
        <w:t>且</w:t>
      </w:r>
      <w:r w:rsidRPr="00444AB4">
        <w:rPr>
          <w:rFonts w:ascii="Cambria" w:eastAsia="宋体" w:hAnsi="Cambria" w:cs="Times New Roman"/>
          <w:lang w:eastAsia="zh-CN"/>
        </w:rPr>
        <w:t>公平的参与</w:t>
      </w:r>
      <w:r w:rsidR="00BE5220">
        <w:rPr>
          <w:rFonts w:ascii="Cambria" w:eastAsia="宋体" w:hAnsi="Cambria" w:cs="Times New Roman" w:hint="eastAsia"/>
          <w:lang w:eastAsia="zh-CN"/>
        </w:rPr>
        <w:t>机会</w:t>
      </w:r>
      <w:r w:rsidRPr="00444AB4">
        <w:rPr>
          <w:rFonts w:ascii="Cambria" w:eastAsia="宋体" w:hAnsi="Cambria" w:cs="Times New Roman"/>
          <w:lang w:eastAsia="zh-CN"/>
        </w:rPr>
        <w:t>。此外，随着</w:t>
      </w:r>
      <w:proofErr w:type="gramStart"/>
      <w:r w:rsidRPr="00444AB4">
        <w:rPr>
          <w:rFonts w:ascii="Cambria" w:eastAsia="宋体" w:hAnsi="Cambria" w:cs="Times New Roman"/>
          <w:lang w:eastAsia="zh-CN"/>
        </w:rPr>
        <w:t>支持</w:t>
      </w:r>
      <w:r w:rsidR="00BE5220">
        <w:rPr>
          <w:rFonts w:ascii="Cambria" w:eastAsia="宋体" w:hAnsi="Cambria" w:cs="Times New Roman" w:hint="eastAsia"/>
          <w:lang w:eastAsia="zh-CN"/>
        </w:rPr>
        <w:t>伙伴</w:t>
      </w:r>
      <w:proofErr w:type="gramEnd"/>
      <w:r w:rsidRPr="00444AB4">
        <w:rPr>
          <w:rFonts w:ascii="Cambria" w:eastAsia="宋体" w:hAnsi="Cambria" w:cs="Times New Roman"/>
          <w:lang w:eastAsia="zh-CN"/>
        </w:rPr>
        <w:t>和国家</w:t>
      </w:r>
      <w:r w:rsidR="00BE5220">
        <w:rPr>
          <w:rFonts w:ascii="Cambria" w:eastAsia="宋体" w:hAnsi="Cambria" w:cs="Times New Roman" w:hint="eastAsia"/>
          <w:lang w:eastAsia="zh-CN"/>
        </w:rPr>
        <w:t>数量</w:t>
      </w:r>
      <w:r w:rsidRPr="00444AB4">
        <w:rPr>
          <w:rFonts w:ascii="Cambria" w:eastAsia="宋体" w:hAnsi="Cambria" w:cs="Times New Roman"/>
          <w:lang w:eastAsia="zh-CN"/>
        </w:rPr>
        <w:t>的增加，创建区域节点将比创建全球中心更有效。</w:t>
      </w:r>
      <w:r w:rsidRPr="00444AB4">
        <w:rPr>
          <w:rFonts w:ascii="Cambria" w:eastAsia="宋体" w:hAnsi="Cambria" w:cs="Times New Roman"/>
          <w:lang w:eastAsia="zh-CN"/>
        </w:rPr>
        <w:t>ISG</w:t>
      </w:r>
      <w:r w:rsidRPr="00444AB4">
        <w:rPr>
          <w:rFonts w:ascii="Cambria" w:eastAsia="宋体" w:hAnsi="Cambria" w:cs="Times New Roman"/>
          <w:lang w:eastAsia="zh-CN"/>
        </w:rPr>
        <w:t>、</w:t>
      </w:r>
      <w:r w:rsidRPr="00444AB4">
        <w:rPr>
          <w:rFonts w:ascii="Cambria" w:eastAsia="宋体" w:hAnsi="Cambria" w:cs="Times New Roman"/>
          <w:lang w:eastAsia="zh-CN"/>
        </w:rPr>
        <w:t>FAO</w:t>
      </w:r>
      <w:r w:rsidRPr="00444AB4">
        <w:rPr>
          <w:rFonts w:ascii="Cambria" w:eastAsia="宋体" w:hAnsi="Cambria" w:cs="Times New Roman"/>
          <w:lang w:eastAsia="zh-CN"/>
        </w:rPr>
        <w:t>和蒙古政府将在确保各区域采取协调一致的</w:t>
      </w:r>
      <w:r w:rsidR="00BE5220">
        <w:rPr>
          <w:rFonts w:ascii="Cambria" w:eastAsia="宋体" w:hAnsi="Cambria" w:cs="Times New Roman" w:hint="eastAsia"/>
          <w:lang w:eastAsia="zh-CN"/>
        </w:rPr>
        <w:t>方案</w:t>
      </w:r>
      <w:r w:rsidRPr="00444AB4">
        <w:rPr>
          <w:rFonts w:ascii="Cambria" w:eastAsia="宋体" w:hAnsi="Cambria" w:cs="Times New Roman"/>
          <w:lang w:eastAsia="zh-CN"/>
        </w:rPr>
        <w:t>方面继续发挥重要作用。</w:t>
      </w:r>
      <w:r w:rsidR="00B12563" w:rsidRPr="00444AB4">
        <w:rPr>
          <w:rFonts w:ascii="Cambria" w:eastAsia="宋体" w:hAnsi="Cambria" w:cs="Times New Roman"/>
          <w:lang w:eastAsia="zh-CN"/>
        </w:rPr>
        <w:t>2021</w:t>
      </w:r>
      <w:r w:rsidR="00B12563" w:rsidRPr="00444AB4">
        <w:rPr>
          <w:rFonts w:ascii="Cambria" w:eastAsia="宋体" w:hAnsi="Cambria" w:cs="Times New Roman"/>
          <w:lang w:eastAsia="zh-CN"/>
        </w:rPr>
        <w:t>年</w:t>
      </w:r>
      <w:r w:rsidR="00B12563" w:rsidRPr="00444AB4">
        <w:rPr>
          <w:rFonts w:ascii="Cambria" w:eastAsia="宋体" w:hAnsi="Cambria" w:cs="Times New Roman"/>
          <w:lang w:eastAsia="zh-CN"/>
        </w:rPr>
        <w:t>10</w:t>
      </w:r>
      <w:r w:rsidR="00B12563" w:rsidRPr="00444AB4">
        <w:rPr>
          <w:rFonts w:ascii="Cambria" w:eastAsia="宋体" w:hAnsi="Cambria" w:cs="Times New Roman"/>
          <w:lang w:eastAsia="zh-CN"/>
        </w:rPr>
        <w:t>月的国际草</w:t>
      </w:r>
      <w:r w:rsidR="00BE5220">
        <w:rPr>
          <w:rFonts w:ascii="Cambria" w:eastAsia="宋体" w:hAnsi="Cambria" w:cs="Times New Roman" w:hint="eastAsia"/>
          <w:lang w:eastAsia="zh-CN"/>
        </w:rPr>
        <w:t>地</w:t>
      </w:r>
      <w:r w:rsidR="00B12563" w:rsidRPr="00444AB4">
        <w:rPr>
          <w:rFonts w:ascii="Cambria" w:eastAsia="宋体" w:hAnsi="Cambria" w:cs="Times New Roman"/>
          <w:lang w:eastAsia="zh-CN"/>
        </w:rPr>
        <w:t>大会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="00B12563" w:rsidRPr="00444AB4">
        <w:rPr>
          <w:rFonts w:ascii="Cambria" w:eastAsia="宋体" w:hAnsi="Cambria" w:cs="Times New Roman"/>
          <w:lang w:eastAsia="zh-CN"/>
        </w:rPr>
        <w:t>IGC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="00B12563" w:rsidRPr="00444AB4">
        <w:rPr>
          <w:rFonts w:ascii="Cambria" w:eastAsia="宋体" w:hAnsi="Cambria" w:cs="Times New Roman"/>
          <w:lang w:eastAsia="zh-CN"/>
        </w:rPr>
        <w:t>和国际</w:t>
      </w:r>
      <w:r w:rsidR="00BE5220">
        <w:rPr>
          <w:rFonts w:ascii="Cambria" w:eastAsia="宋体" w:hAnsi="Cambria" w:cs="Times New Roman" w:hint="eastAsia"/>
          <w:lang w:eastAsia="zh-CN"/>
        </w:rPr>
        <w:t>草原</w:t>
      </w:r>
      <w:r w:rsidR="00B12563" w:rsidRPr="00444AB4">
        <w:rPr>
          <w:rFonts w:ascii="Cambria" w:eastAsia="宋体" w:hAnsi="Cambria" w:cs="Times New Roman"/>
          <w:lang w:eastAsia="zh-CN"/>
        </w:rPr>
        <w:t>大会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="00B12563" w:rsidRPr="00444AB4">
        <w:rPr>
          <w:rFonts w:ascii="Cambria" w:eastAsia="宋体" w:hAnsi="Cambria" w:cs="Times New Roman"/>
          <w:lang w:eastAsia="zh-CN"/>
        </w:rPr>
        <w:t>IRC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  <w:r w:rsidR="00BE5220">
        <w:rPr>
          <w:rFonts w:ascii="Cambria" w:eastAsia="宋体" w:hAnsi="Cambria" w:cs="Times New Roman" w:hint="eastAsia"/>
          <w:lang w:eastAsia="zh-CN"/>
        </w:rPr>
        <w:t>之</w:t>
      </w:r>
      <w:r w:rsidR="00B12563" w:rsidRPr="00444AB4">
        <w:rPr>
          <w:rFonts w:ascii="Cambria" w:eastAsia="宋体" w:hAnsi="Cambria" w:cs="Times New Roman"/>
          <w:lang w:eastAsia="zh-CN"/>
        </w:rPr>
        <w:t>联合会议将提供一个</w:t>
      </w:r>
      <w:r w:rsidR="00BE5220">
        <w:rPr>
          <w:rFonts w:ascii="Cambria" w:eastAsia="宋体" w:hAnsi="Cambria" w:cs="Times New Roman" w:hint="eastAsia"/>
          <w:lang w:eastAsia="zh-CN"/>
        </w:rPr>
        <w:t>平台</w:t>
      </w:r>
      <w:r w:rsidR="00B12563" w:rsidRPr="00444AB4">
        <w:rPr>
          <w:rFonts w:ascii="Cambria" w:eastAsia="宋体" w:hAnsi="Cambria" w:cs="Times New Roman"/>
          <w:lang w:eastAsia="zh-CN"/>
        </w:rPr>
        <w:t>，以确保</w:t>
      </w:r>
      <w:r w:rsidR="00B12563" w:rsidRPr="00444AB4">
        <w:rPr>
          <w:rFonts w:ascii="Cambria" w:eastAsia="宋体" w:hAnsi="Cambria" w:cs="Times New Roman"/>
          <w:lang w:eastAsia="zh-CN"/>
        </w:rPr>
        <w:t>RISGs</w:t>
      </w:r>
      <w:r w:rsidR="00B12563" w:rsidRPr="00444AB4">
        <w:rPr>
          <w:rFonts w:ascii="Cambria" w:eastAsia="宋体" w:hAnsi="Cambria" w:cs="Times New Roman"/>
          <w:lang w:eastAsia="zh-CN"/>
        </w:rPr>
        <w:t>之间的协调</w:t>
      </w:r>
      <w:r w:rsidR="0025787C">
        <w:rPr>
          <w:rFonts w:ascii="Cambria" w:eastAsia="宋体" w:hAnsi="Cambria" w:cs="Times New Roman" w:hint="eastAsia"/>
          <w:lang w:eastAsia="zh-CN"/>
        </w:rPr>
        <w:t>和</w:t>
      </w:r>
      <w:r w:rsidR="00BE5220">
        <w:rPr>
          <w:rFonts w:ascii="Cambria" w:eastAsia="宋体" w:hAnsi="Cambria" w:cs="Times New Roman" w:hint="eastAsia"/>
          <w:lang w:eastAsia="zh-CN"/>
        </w:rPr>
        <w:t>审验</w:t>
      </w:r>
      <w:r w:rsidR="00B12563" w:rsidRPr="00444AB4">
        <w:rPr>
          <w:rFonts w:ascii="Cambria" w:eastAsia="宋体" w:hAnsi="Cambria" w:cs="Times New Roman"/>
          <w:lang w:eastAsia="zh-CN"/>
        </w:rPr>
        <w:t>区域行动计划。</w:t>
      </w:r>
      <w:r w:rsidRPr="00444AB4">
        <w:rPr>
          <w:rFonts w:ascii="Cambria" w:eastAsia="宋体" w:hAnsi="Cambria" w:cs="Times New Roman"/>
          <w:lang w:eastAsia="zh-CN"/>
        </w:rPr>
        <w:t xml:space="preserve"> </w:t>
      </w:r>
    </w:p>
    <w:p w14:paraId="58F46A7C" w14:textId="77777777" w:rsidR="004D7D26" w:rsidRPr="00444AB4" w:rsidRDefault="004D7D26" w:rsidP="004D7D26">
      <w:pPr>
        <w:rPr>
          <w:rFonts w:ascii="Cambria" w:eastAsia="宋体" w:hAnsi="Cambria" w:cs="Times New Roman"/>
          <w:lang w:eastAsia="zh-CN"/>
        </w:rPr>
      </w:pPr>
    </w:p>
    <w:p w14:paraId="1B7BC7D9" w14:textId="20280B3D" w:rsidR="00B12563" w:rsidRPr="00444AB4" w:rsidRDefault="00B12563" w:rsidP="00A33712">
      <w:pPr>
        <w:spacing w:before="120"/>
        <w:ind w:firstLineChars="200" w:firstLine="480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因此，预计至少有四个主要</w:t>
      </w:r>
      <w:r w:rsidR="00E64440">
        <w:rPr>
          <w:rFonts w:ascii="Cambria" w:eastAsia="宋体" w:hAnsi="Cambria" w:cs="Times New Roman" w:hint="eastAsia"/>
          <w:lang w:eastAsia="zh-CN"/>
        </w:rPr>
        <w:t>时间</w:t>
      </w:r>
      <w:r w:rsidR="00CA591C" w:rsidRPr="00444AB4">
        <w:rPr>
          <w:rFonts w:ascii="Cambria" w:eastAsia="宋体" w:hAnsi="Cambria" w:cs="Times New Roman"/>
          <w:lang w:eastAsia="zh-CN"/>
        </w:rPr>
        <w:t>节点</w:t>
      </w:r>
      <w:r w:rsidRPr="00444AB4">
        <w:rPr>
          <w:rFonts w:ascii="Cambria" w:eastAsia="宋体" w:hAnsi="Cambria" w:cs="Times New Roman"/>
          <w:lang w:eastAsia="zh-CN"/>
        </w:rPr>
        <w:t>：</w:t>
      </w:r>
    </w:p>
    <w:p w14:paraId="4A9851A1" w14:textId="4631493C" w:rsidR="00B12563" w:rsidRPr="00444AB4" w:rsidRDefault="00B12563" w:rsidP="00A41980">
      <w:pPr>
        <w:pStyle w:val="a3"/>
        <w:spacing w:before="120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1.</w:t>
      </w:r>
      <w:r w:rsidRPr="00444AB4">
        <w:rPr>
          <w:rFonts w:ascii="Cambria" w:eastAsia="宋体" w:hAnsi="Cambria" w:cs="Times New Roman"/>
          <w:lang w:eastAsia="zh-CN"/>
        </w:rPr>
        <w:t>粮农组织理事会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Pr="00444AB4">
        <w:rPr>
          <w:rFonts w:ascii="Cambria" w:eastAsia="宋体" w:hAnsi="Cambria" w:cs="Times New Roman"/>
          <w:lang w:eastAsia="zh-CN"/>
        </w:rPr>
        <w:t>2020</w:t>
      </w:r>
      <w:r w:rsidRPr="00444AB4">
        <w:rPr>
          <w:rFonts w:ascii="Cambria" w:eastAsia="宋体" w:hAnsi="Cambria" w:cs="Times New Roman"/>
          <w:lang w:eastAsia="zh-CN"/>
        </w:rPr>
        <w:t>年</w:t>
      </w:r>
      <w:r w:rsidRPr="00444AB4">
        <w:rPr>
          <w:rFonts w:ascii="Cambria" w:eastAsia="宋体" w:hAnsi="Cambria" w:cs="Times New Roman"/>
          <w:lang w:eastAsia="zh-CN"/>
        </w:rPr>
        <w:t>11</w:t>
      </w:r>
      <w:r w:rsidRPr="00444AB4">
        <w:rPr>
          <w:rFonts w:ascii="Cambria" w:eastAsia="宋体" w:hAnsi="Cambria" w:cs="Times New Roman"/>
          <w:lang w:eastAsia="zh-CN"/>
        </w:rPr>
        <w:t>月</w:t>
      </w:r>
      <w:r w:rsidRPr="00444AB4">
        <w:rPr>
          <w:rFonts w:ascii="Cambria" w:eastAsia="宋体" w:hAnsi="Cambria" w:cs="Times New Roman"/>
          <w:lang w:eastAsia="zh-CN"/>
        </w:rPr>
        <w:t>30</w:t>
      </w:r>
      <w:r w:rsidRPr="00444AB4">
        <w:rPr>
          <w:rFonts w:ascii="Cambria" w:eastAsia="宋体" w:hAnsi="Cambria" w:cs="Times New Roman"/>
          <w:lang w:eastAsia="zh-CN"/>
        </w:rPr>
        <w:t>日至</w:t>
      </w:r>
      <w:r w:rsidRPr="00444AB4">
        <w:rPr>
          <w:rFonts w:ascii="Cambria" w:eastAsia="宋体" w:hAnsi="Cambria" w:cs="Times New Roman"/>
          <w:lang w:eastAsia="zh-CN"/>
        </w:rPr>
        <w:t>12</w:t>
      </w:r>
      <w:r w:rsidRPr="00444AB4">
        <w:rPr>
          <w:rFonts w:ascii="Cambria" w:eastAsia="宋体" w:hAnsi="Cambria" w:cs="Times New Roman"/>
          <w:lang w:eastAsia="zh-CN"/>
        </w:rPr>
        <w:t>月</w:t>
      </w:r>
      <w:r w:rsidRPr="00444AB4">
        <w:rPr>
          <w:rFonts w:ascii="Cambria" w:eastAsia="宋体" w:hAnsi="Cambria" w:cs="Times New Roman"/>
          <w:lang w:eastAsia="zh-CN"/>
        </w:rPr>
        <w:t>4</w:t>
      </w:r>
      <w:r w:rsidRPr="00444AB4">
        <w:rPr>
          <w:rFonts w:ascii="Cambria" w:eastAsia="宋体" w:hAnsi="Cambria" w:cs="Times New Roman"/>
          <w:lang w:eastAsia="zh-CN"/>
        </w:rPr>
        <w:t>日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</w:p>
    <w:p w14:paraId="67B88251" w14:textId="138B09E3" w:rsidR="00B12563" w:rsidRPr="00444AB4" w:rsidRDefault="00B12563" w:rsidP="00B12563">
      <w:pPr>
        <w:pStyle w:val="a3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2.</w:t>
      </w:r>
      <w:r w:rsidRPr="00444AB4">
        <w:rPr>
          <w:rFonts w:ascii="Cambria" w:eastAsia="宋体" w:hAnsi="Cambria" w:cs="Times New Roman"/>
          <w:lang w:eastAsia="zh-CN"/>
        </w:rPr>
        <w:t>粮农组织会议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Pr="00444AB4">
        <w:rPr>
          <w:rFonts w:ascii="Cambria" w:eastAsia="宋体" w:hAnsi="Cambria" w:cs="Times New Roman"/>
          <w:lang w:eastAsia="zh-CN"/>
        </w:rPr>
        <w:t>2021</w:t>
      </w:r>
      <w:r w:rsidRPr="00444AB4">
        <w:rPr>
          <w:rFonts w:ascii="Cambria" w:eastAsia="宋体" w:hAnsi="Cambria" w:cs="Times New Roman"/>
          <w:lang w:eastAsia="zh-CN"/>
        </w:rPr>
        <w:t>年</w:t>
      </w:r>
      <w:r w:rsidRPr="00444AB4">
        <w:rPr>
          <w:rFonts w:ascii="Cambria" w:eastAsia="宋体" w:hAnsi="Cambria" w:cs="Times New Roman"/>
          <w:lang w:eastAsia="zh-CN"/>
        </w:rPr>
        <w:t>6</w:t>
      </w:r>
      <w:r w:rsidRPr="00444AB4">
        <w:rPr>
          <w:rFonts w:ascii="Cambria" w:eastAsia="宋体" w:hAnsi="Cambria" w:cs="Times New Roman"/>
          <w:lang w:eastAsia="zh-CN"/>
        </w:rPr>
        <w:t>月</w:t>
      </w:r>
      <w:r w:rsidR="00E64440">
        <w:rPr>
          <w:rFonts w:ascii="Cambria" w:eastAsia="宋体" w:hAnsi="Cambria" w:cs="Times New Roman" w:hint="eastAsia"/>
          <w:lang w:eastAsia="zh-CN"/>
        </w:rPr>
        <w:t>或</w:t>
      </w:r>
      <w:r w:rsidRPr="00444AB4">
        <w:rPr>
          <w:rFonts w:ascii="Cambria" w:eastAsia="宋体" w:hAnsi="Cambria" w:cs="Times New Roman"/>
          <w:lang w:eastAsia="zh-CN"/>
        </w:rPr>
        <w:t>7</w:t>
      </w:r>
      <w:r w:rsidRPr="00444AB4">
        <w:rPr>
          <w:rFonts w:ascii="Cambria" w:eastAsia="宋体" w:hAnsi="Cambria" w:cs="Times New Roman"/>
          <w:lang w:eastAsia="zh-CN"/>
        </w:rPr>
        <w:t>月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</w:p>
    <w:p w14:paraId="51C43884" w14:textId="6AF93FB9" w:rsidR="00B12563" w:rsidRPr="00444AB4" w:rsidRDefault="00B12563" w:rsidP="00B12563">
      <w:pPr>
        <w:pStyle w:val="a3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3.</w:t>
      </w:r>
      <w:r w:rsidRPr="00444AB4">
        <w:rPr>
          <w:rFonts w:ascii="Cambria" w:eastAsia="宋体" w:hAnsi="Cambria" w:cs="Times New Roman"/>
          <w:lang w:eastAsia="zh-CN"/>
        </w:rPr>
        <w:t>联合国大会</w:t>
      </w:r>
      <w:r w:rsidR="00444AB4" w:rsidRPr="00444AB4">
        <w:rPr>
          <w:rFonts w:ascii="Cambria" w:eastAsia="宋体" w:hAnsi="Cambria" w:cs="Times New Roman"/>
          <w:lang w:eastAsia="zh-CN"/>
        </w:rPr>
        <w:t>(</w:t>
      </w:r>
      <w:r w:rsidRPr="00444AB4">
        <w:rPr>
          <w:rFonts w:ascii="Cambria" w:eastAsia="宋体" w:hAnsi="Cambria" w:cs="Times New Roman"/>
          <w:lang w:eastAsia="zh-CN"/>
        </w:rPr>
        <w:t>2021</w:t>
      </w:r>
      <w:r w:rsidRPr="00444AB4">
        <w:rPr>
          <w:rFonts w:ascii="Cambria" w:eastAsia="宋体" w:hAnsi="Cambria" w:cs="Times New Roman"/>
          <w:lang w:eastAsia="zh-CN"/>
        </w:rPr>
        <w:t>年</w:t>
      </w:r>
      <w:r w:rsidRPr="00444AB4">
        <w:rPr>
          <w:rFonts w:ascii="Cambria" w:eastAsia="宋体" w:hAnsi="Cambria" w:cs="Times New Roman"/>
          <w:lang w:eastAsia="zh-CN"/>
        </w:rPr>
        <w:t>9</w:t>
      </w:r>
      <w:r w:rsidRPr="00444AB4">
        <w:rPr>
          <w:rFonts w:ascii="Cambria" w:eastAsia="宋体" w:hAnsi="Cambria" w:cs="Times New Roman"/>
          <w:lang w:eastAsia="zh-CN"/>
        </w:rPr>
        <w:t>月</w:t>
      </w:r>
      <w:r w:rsidRPr="00444AB4">
        <w:rPr>
          <w:rFonts w:ascii="Cambria" w:eastAsia="宋体" w:hAnsi="Cambria" w:cs="Times New Roman"/>
          <w:lang w:eastAsia="zh-CN"/>
        </w:rPr>
        <w:t>14</w:t>
      </w:r>
      <w:r w:rsidRPr="00444AB4">
        <w:rPr>
          <w:rFonts w:ascii="Cambria" w:eastAsia="宋体" w:hAnsi="Cambria" w:cs="Times New Roman"/>
          <w:lang w:eastAsia="zh-CN"/>
        </w:rPr>
        <w:t>日至</w:t>
      </w:r>
      <w:r w:rsidRPr="00444AB4">
        <w:rPr>
          <w:rFonts w:ascii="Cambria" w:eastAsia="宋体" w:hAnsi="Cambria" w:cs="Times New Roman"/>
          <w:lang w:eastAsia="zh-CN"/>
        </w:rPr>
        <w:t>30</w:t>
      </w:r>
      <w:r w:rsidRPr="00444AB4">
        <w:rPr>
          <w:rFonts w:ascii="Cambria" w:eastAsia="宋体" w:hAnsi="Cambria" w:cs="Times New Roman"/>
          <w:lang w:eastAsia="zh-CN"/>
        </w:rPr>
        <w:t>日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</w:p>
    <w:p w14:paraId="2DE8FA2F" w14:textId="01F8AEEB" w:rsidR="004D7D26" w:rsidRPr="00444AB4" w:rsidRDefault="00B12563" w:rsidP="00B12563">
      <w:pPr>
        <w:pStyle w:val="a3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4.</w:t>
      </w:r>
      <w:bookmarkStart w:id="1" w:name="_Hlk54431592"/>
      <w:r w:rsidRPr="00444AB4">
        <w:rPr>
          <w:rFonts w:ascii="Cambria" w:eastAsia="宋体" w:hAnsi="Cambria" w:cs="Times New Roman"/>
          <w:lang w:eastAsia="zh-CN"/>
        </w:rPr>
        <w:t>IRC</w:t>
      </w:r>
      <w:r w:rsidRPr="00444AB4">
        <w:rPr>
          <w:rFonts w:ascii="Cambria" w:eastAsia="宋体" w:hAnsi="Cambria" w:cs="Times New Roman"/>
          <w:lang w:eastAsia="zh-CN"/>
        </w:rPr>
        <w:t>和</w:t>
      </w:r>
      <w:r w:rsidRPr="00444AB4">
        <w:rPr>
          <w:rFonts w:ascii="Cambria" w:eastAsia="宋体" w:hAnsi="Cambria" w:cs="Times New Roman"/>
          <w:lang w:eastAsia="zh-CN"/>
        </w:rPr>
        <w:t>IGC</w:t>
      </w:r>
      <w:r w:rsidRPr="00444AB4">
        <w:rPr>
          <w:rFonts w:ascii="Cambria" w:eastAsia="宋体" w:hAnsi="Cambria" w:cs="Times New Roman"/>
          <w:lang w:eastAsia="zh-CN"/>
        </w:rPr>
        <w:t>联合大会</w:t>
      </w:r>
      <w:bookmarkEnd w:id="1"/>
      <w:r w:rsidR="00444AB4" w:rsidRPr="00444AB4">
        <w:rPr>
          <w:rFonts w:ascii="Cambria" w:eastAsia="宋体" w:hAnsi="Cambria" w:cs="Times New Roman"/>
          <w:lang w:eastAsia="zh-CN"/>
        </w:rPr>
        <w:t>(</w:t>
      </w:r>
      <w:r w:rsidRPr="00444AB4">
        <w:rPr>
          <w:rFonts w:ascii="Cambria" w:eastAsia="宋体" w:hAnsi="Cambria" w:cs="Times New Roman"/>
          <w:lang w:eastAsia="zh-CN"/>
        </w:rPr>
        <w:t>2021</w:t>
      </w:r>
      <w:r w:rsidRPr="00444AB4">
        <w:rPr>
          <w:rFonts w:ascii="Cambria" w:eastAsia="宋体" w:hAnsi="Cambria" w:cs="Times New Roman"/>
          <w:lang w:eastAsia="zh-CN"/>
        </w:rPr>
        <w:t>年</w:t>
      </w:r>
      <w:r w:rsidRPr="00444AB4">
        <w:rPr>
          <w:rFonts w:ascii="Cambria" w:eastAsia="宋体" w:hAnsi="Cambria" w:cs="Times New Roman"/>
          <w:lang w:eastAsia="zh-CN"/>
        </w:rPr>
        <w:t>10</w:t>
      </w:r>
      <w:r w:rsidRPr="00444AB4">
        <w:rPr>
          <w:rFonts w:ascii="Cambria" w:eastAsia="宋体" w:hAnsi="Cambria" w:cs="Times New Roman"/>
          <w:lang w:eastAsia="zh-CN"/>
        </w:rPr>
        <w:t>月</w:t>
      </w:r>
      <w:r w:rsidRPr="00444AB4">
        <w:rPr>
          <w:rFonts w:ascii="Cambria" w:eastAsia="宋体" w:hAnsi="Cambria" w:cs="Times New Roman"/>
          <w:lang w:eastAsia="zh-CN"/>
        </w:rPr>
        <w:t>23</w:t>
      </w:r>
      <w:r w:rsidRPr="00444AB4">
        <w:rPr>
          <w:rFonts w:ascii="Cambria" w:eastAsia="宋体" w:hAnsi="Cambria" w:cs="Times New Roman"/>
          <w:lang w:eastAsia="zh-CN"/>
        </w:rPr>
        <w:t>日至</w:t>
      </w:r>
      <w:r w:rsidRPr="00444AB4">
        <w:rPr>
          <w:rFonts w:ascii="Cambria" w:eastAsia="宋体" w:hAnsi="Cambria" w:cs="Times New Roman"/>
          <w:lang w:eastAsia="zh-CN"/>
        </w:rPr>
        <w:t>29</w:t>
      </w:r>
      <w:r w:rsidRPr="00444AB4">
        <w:rPr>
          <w:rFonts w:ascii="Cambria" w:eastAsia="宋体" w:hAnsi="Cambria" w:cs="Times New Roman"/>
          <w:lang w:eastAsia="zh-CN"/>
        </w:rPr>
        <w:t>日</w:t>
      </w:r>
      <w:r w:rsidR="00444AB4" w:rsidRPr="00444AB4">
        <w:rPr>
          <w:rFonts w:ascii="Cambria" w:eastAsia="宋体" w:hAnsi="Cambria" w:cs="Times New Roman"/>
          <w:lang w:eastAsia="zh-CN"/>
        </w:rPr>
        <w:t>)</w:t>
      </w:r>
    </w:p>
    <w:p w14:paraId="0AC8F4FC" w14:textId="77777777" w:rsidR="00CA591C" w:rsidRPr="00444AB4" w:rsidRDefault="00CA591C" w:rsidP="004D7D26">
      <w:pPr>
        <w:rPr>
          <w:rFonts w:ascii="Cambria" w:eastAsia="宋体" w:hAnsi="Cambria" w:cs="Times New Roman"/>
          <w:lang w:eastAsia="zh-CN"/>
        </w:rPr>
      </w:pPr>
    </w:p>
    <w:p w14:paraId="29AD81BB" w14:textId="35588759" w:rsidR="004D7D26" w:rsidRPr="00444AB4" w:rsidRDefault="00CA591C" w:rsidP="00A33712">
      <w:pPr>
        <w:ind w:firstLineChars="200" w:firstLine="480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RISGs</w:t>
      </w:r>
      <w:r w:rsidRPr="00444AB4">
        <w:rPr>
          <w:rFonts w:ascii="Cambria" w:eastAsia="宋体" w:hAnsi="Cambria" w:cs="Times New Roman"/>
          <w:lang w:eastAsia="zh-CN"/>
        </w:rPr>
        <w:t>将以</w:t>
      </w:r>
      <w:r w:rsidRPr="00444AB4">
        <w:rPr>
          <w:rFonts w:ascii="Cambria" w:eastAsia="宋体" w:hAnsi="Cambria" w:cs="Times New Roman"/>
          <w:lang w:eastAsia="zh-CN"/>
        </w:rPr>
        <w:t>ISG</w:t>
      </w:r>
      <w:r w:rsidRPr="00444AB4">
        <w:rPr>
          <w:rFonts w:ascii="Cambria" w:eastAsia="宋体" w:hAnsi="Cambria" w:cs="Times New Roman"/>
          <w:lang w:eastAsia="zh-CN"/>
        </w:rPr>
        <w:t>已经提议的</w:t>
      </w:r>
      <w:r w:rsidRPr="00444AB4">
        <w:rPr>
          <w:rFonts w:ascii="Cambria" w:eastAsia="宋体" w:hAnsi="Cambria" w:cs="Times New Roman"/>
          <w:lang w:eastAsia="zh-CN"/>
        </w:rPr>
        <w:t xml:space="preserve"> "</w:t>
      </w:r>
      <w:r w:rsidRPr="00444AB4">
        <w:rPr>
          <w:rFonts w:ascii="Cambria" w:eastAsia="宋体" w:hAnsi="Cambria" w:cs="Times New Roman"/>
          <w:lang w:eastAsia="zh-CN"/>
        </w:rPr>
        <w:t>区域工作组</w:t>
      </w:r>
      <w:r w:rsidRPr="00444AB4">
        <w:rPr>
          <w:rFonts w:ascii="Cambria" w:eastAsia="宋体" w:hAnsi="Cambria" w:cs="Times New Roman"/>
          <w:lang w:eastAsia="zh-CN"/>
        </w:rPr>
        <w:t xml:space="preserve"> "</w:t>
      </w:r>
      <w:r w:rsidRPr="00444AB4">
        <w:rPr>
          <w:rFonts w:ascii="Cambria" w:eastAsia="宋体" w:hAnsi="Cambria" w:cs="Times New Roman"/>
          <w:lang w:eastAsia="zh-CN"/>
        </w:rPr>
        <w:t>为基础，以便与</w:t>
      </w:r>
      <w:r w:rsidRPr="00444AB4">
        <w:rPr>
          <w:rFonts w:ascii="Cambria" w:eastAsia="宋体" w:hAnsi="Cambria" w:cs="Times New Roman"/>
          <w:lang w:eastAsia="zh-CN"/>
        </w:rPr>
        <w:t xml:space="preserve">IRC </w:t>
      </w:r>
      <w:r w:rsidR="000C6834">
        <w:rPr>
          <w:rFonts w:ascii="Cambria" w:eastAsia="宋体" w:hAnsi="Cambria" w:cs="Times New Roman" w:hint="eastAsia"/>
          <w:lang w:eastAsia="zh-CN"/>
        </w:rPr>
        <w:t>和</w:t>
      </w:r>
      <w:r w:rsidRPr="00444AB4">
        <w:rPr>
          <w:rFonts w:ascii="Cambria" w:eastAsia="宋体" w:hAnsi="Cambria" w:cs="Times New Roman"/>
          <w:lang w:eastAsia="zh-CN"/>
        </w:rPr>
        <w:t xml:space="preserve"> IGC</w:t>
      </w:r>
      <w:r w:rsidRPr="00444AB4">
        <w:rPr>
          <w:rFonts w:ascii="Cambria" w:eastAsia="宋体" w:hAnsi="Cambria" w:cs="Times New Roman"/>
          <w:lang w:eastAsia="zh-CN"/>
        </w:rPr>
        <w:t>接洽开展联合工作</w:t>
      </w:r>
      <w:r w:rsidR="000C6834">
        <w:rPr>
          <w:rFonts w:ascii="Cambria" w:eastAsia="宋体" w:hAnsi="Cambria" w:cs="Times New Roman" w:hint="eastAsia"/>
          <w:lang w:eastAsia="zh-CN"/>
        </w:rPr>
        <w:t>，</w:t>
      </w:r>
      <w:r w:rsidR="000C6834" w:rsidRPr="00444AB4">
        <w:rPr>
          <w:rFonts w:ascii="Cambria" w:eastAsia="宋体" w:hAnsi="Cambria" w:cs="Times New Roman"/>
          <w:lang w:eastAsia="zh-CN"/>
        </w:rPr>
        <w:t>其成员将比</w:t>
      </w:r>
      <w:r w:rsidR="00EF7C1C">
        <w:rPr>
          <w:rFonts w:ascii="Cambria" w:eastAsia="宋体" w:hAnsi="Cambria" w:cs="Times New Roman" w:hint="eastAsia"/>
          <w:lang w:eastAsia="zh-CN"/>
        </w:rPr>
        <w:t>IRC</w:t>
      </w:r>
      <w:r w:rsidR="00EF7C1C">
        <w:rPr>
          <w:rFonts w:ascii="Cambria" w:eastAsia="宋体" w:hAnsi="Cambria" w:cs="Times New Roman" w:hint="eastAsia"/>
          <w:lang w:eastAsia="zh-CN"/>
        </w:rPr>
        <w:t>和</w:t>
      </w:r>
      <w:r w:rsidR="00EF7C1C">
        <w:rPr>
          <w:rFonts w:ascii="Cambria" w:eastAsia="宋体" w:hAnsi="Cambria" w:cs="Times New Roman" w:hint="eastAsia"/>
          <w:lang w:eastAsia="zh-CN"/>
        </w:rPr>
        <w:t>IGC</w:t>
      </w:r>
      <w:r w:rsidR="000C6834" w:rsidRPr="00444AB4">
        <w:rPr>
          <w:rFonts w:ascii="Cambria" w:eastAsia="宋体" w:hAnsi="Cambria" w:cs="Times New Roman"/>
          <w:lang w:eastAsia="zh-CN"/>
        </w:rPr>
        <w:t>联合大会所设想的更广泛。</w:t>
      </w:r>
      <w:r w:rsidRPr="00444AB4">
        <w:rPr>
          <w:rFonts w:ascii="Cambria" w:eastAsia="宋体" w:hAnsi="Cambria" w:cs="Times New Roman"/>
          <w:lang w:eastAsia="zh-CN"/>
        </w:rPr>
        <w:t>它们当务之急是</w:t>
      </w:r>
      <w:r w:rsidR="00EF1F1D">
        <w:rPr>
          <w:rFonts w:ascii="Cambria" w:eastAsia="宋体" w:hAnsi="Cambria" w:cs="Times New Roman" w:hint="eastAsia"/>
          <w:lang w:eastAsia="zh-CN"/>
        </w:rPr>
        <w:t>按照</w:t>
      </w:r>
      <w:r w:rsidRPr="00444AB4">
        <w:rPr>
          <w:rFonts w:ascii="Cambria" w:eastAsia="宋体" w:hAnsi="Cambria" w:cs="Times New Roman"/>
          <w:lang w:eastAsia="zh-CN"/>
        </w:rPr>
        <w:t>这四个重要</w:t>
      </w:r>
      <w:r w:rsidR="00EF1F1D">
        <w:rPr>
          <w:rFonts w:ascii="Cambria" w:eastAsia="宋体" w:hAnsi="Cambria" w:cs="Times New Roman" w:hint="eastAsia"/>
          <w:lang w:eastAsia="zh-CN"/>
        </w:rPr>
        <w:t>时间</w:t>
      </w:r>
      <w:r w:rsidRPr="00444AB4">
        <w:rPr>
          <w:rFonts w:ascii="Cambria" w:eastAsia="宋体" w:hAnsi="Cambria" w:cs="Times New Roman"/>
          <w:lang w:eastAsia="zh-CN"/>
        </w:rPr>
        <w:t>节点</w:t>
      </w:r>
      <w:r w:rsidR="0025787C">
        <w:rPr>
          <w:rFonts w:ascii="Cambria" w:eastAsia="宋体" w:hAnsi="Cambria" w:cs="Times New Roman" w:hint="eastAsia"/>
          <w:lang w:eastAsia="zh-CN"/>
        </w:rPr>
        <w:t>开展</w:t>
      </w:r>
      <w:r w:rsidR="00EF1F1D">
        <w:rPr>
          <w:rFonts w:ascii="Cambria" w:eastAsia="宋体" w:hAnsi="Cambria" w:cs="Times New Roman" w:hint="eastAsia"/>
          <w:lang w:eastAsia="zh-CN"/>
        </w:rPr>
        <w:t>相应的工作</w:t>
      </w:r>
      <w:r w:rsidRPr="00444AB4">
        <w:rPr>
          <w:rFonts w:ascii="Cambria" w:eastAsia="宋体" w:hAnsi="Cambria" w:cs="Times New Roman"/>
          <w:lang w:eastAsia="zh-CN"/>
        </w:rPr>
        <w:t>。在</w:t>
      </w:r>
      <w:r w:rsidRPr="00444AB4">
        <w:rPr>
          <w:rFonts w:ascii="Cambria" w:eastAsia="宋体" w:hAnsi="Cambria" w:cs="Times New Roman"/>
          <w:lang w:eastAsia="zh-CN"/>
        </w:rPr>
        <w:t>2022</w:t>
      </w:r>
      <w:r w:rsidRPr="00444AB4">
        <w:rPr>
          <w:rFonts w:ascii="Cambria" w:eastAsia="宋体" w:hAnsi="Cambria" w:cs="Times New Roman"/>
          <w:lang w:eastAsia="zh-CN"/>
        </w:rPr>
        <w:t>年及以后</w:t>
      </w:r>
      <w:r w:rsidR="000C6834">
        <w:rPr>
          <w:rFonts w:ascii="Cambria" w:eastAsia="宋体" w:hAnsi="Cambria" w:cs="Times New Roman" w:hint="eastAsia"/>
          <w:lang w:eastAsia="zh-CN"/>
        </w:rPr>
        <w:t>它们</w:t>
      </w:r>
      <w:r w:rsidRPr="00444AB4">
        <w:rPr>
          <w:rFonts w:ascii="Cambria" w:eastAsia="宋体" w:hAnsi="Cambria" w:cs="Times New Roman"/>
          <w:lang w:eastAsia="zh-CN"/>
        </w:rPr>
        <w:t>能否继续运作将取决于是否需要，而且很可能</w:t>
      </w:r>
      <w:r w:rsidR="00350242">
        <w:rPr>
          <w:rFonts w:ascii="Cambria" w:eastAsia="宋体" w:hAnsi="Cambria" w:cs="Times New Roman" w:hint="eastAsia"/>
          <w:lang w:eastAsia="zh-CN"/>
        </w:rPr>
        <w:t>要经</w:t>
      </w:r>
      <w:r w:rsidRPr="00444AB4">
        <w:rPr>
          <w:rFonts w:ascii="Cambria" w:eastAsia="宋体" w:hAnsi="Cambria" w:cs="Times New Roman"/>
          <w:lang w:eastAsia="zh-CN"/>
        </w:rPr>
        <w:t>授权</w:t>
      </w:r>
      <w:r w:rsidR="00350242">
        <w:rPr>
          <w:rFonts w:ascii="Cambria" w:eastAsia="宋体" w:hAnsi="Cambria" w:cs="Times New Roman" w:hint="eastAsia"/>
          <w:lang w:eastAsia="zh-CN"/>
        </w:rPr>
        <w:t>后</w:t>
      </w:r>
      <w:r w:rsidR="00350242" w:rsidRPr="00444AB4">
        <w:rPr>
          <w:rFonts w:ascii="Cambria" w:eastAsia="宋体" w:hAnsi="Cambria" w:cs="Times New Roman"/>
          <w:lang w:eastAsia="zh-CN"/>
        </w:rPr>
        <w:t>对任务</w:t>
      </w:r>
      <w:r w:rsidRPr="00444AB4">
        <w:rPr>
          <w:rFonts w:ascii="Cambria" w:eastAsia="宋体" w:hAnsi="Cambria" w:cs="Times New Roman"/>
          <w:lang w:eastAsia="zh-CN"/>
        </w:rPr>
        <w:t>进行</w:t>
      </w:r>
      <w:r w:rsidR="00EF1F1D">
        <w:rPr>
          <w:rFonts w:ascii="Cambria" w:eastAsia="宋体" w:hAnsi="Cambria" w:cs="Times New Roman" w:hint="eastAsia"/>
          <w:lang w:eastAsia="zh-CN"/>
        </w:rPr>
        <w:t>相应的</w:t>
      </w:r>
      <w:r w:rsidRPr="00444AB4">
        <w:rPr>
          <w:rFonts w:ascii="Cambria" w:eastAsia="宋体" w:hAnsi="Cambria" w:cs="Times New Roman"/>
          <w:lang w:eastAsia="zh-CN"/>
        </w:rPr>
        <w:t>修订。</w:t>
      </w:r>
    </w:p>
    <w:p w14:paraId="157AD47D" w14:textId="77777777" w:rsidR="00CA591C" w:rsidRPr="00444AB4" w:rsidRDefault="00CA591C" w:rsidP="004D7D26">
      <w:pPr>
        <w:rPr>
          <w:rFonts w:ascii="Cambria" w:eastAsia="宋体" w:hAnsi="Cambria" w:cs="Times New Roman"/>
          <w:lang w:eastAsia="zh-CN"/>
        </w:rPr>
      </w:pPr>
    </w:p>
    <w:p w14:paraId="16369BEA" w14:textId="58071285" w:rsidR="004D7D26" w:rsidRPr="00067EC2" w:rsidRDefault="00CA591C" w:rsidP="004D7D26">
      <w:pPr>
        <w:rPr>
          <w:rFonts w:ascii="Cambria" w:eastAsia="宋体" w:hAnsi="Cambria" w:cs="Times New Roman"/>
          <w:b/>
          <w:bCs/>
          <w:lang w:eastAsia="zh-CN"/>
        </w:rPr>
      </w:pPr>
      <w:r w:rsidRPr="00067EC2">
        <w:rPr>
          <w:rFonts w:ascii="Cambria" w:eastAsia="宋体" w:hAnsi="Cambria" w:cs="Times New Roman"/>
          <w:b/>
          <w:bCs/>
          <w:lang w:eastAsia="zh-CN"/>
        </w:rPr>
        <w:t>预期成果</w:t>
      </w:r>
      <w:r w:rsidR="00EF1F1D">
        <w:rPr>
          <w:rFonts w:ascii="Cambria" w:eastAsia="宋体" w:hAnsi="Cambria" w:cs="Times New Roman" w:hint="eastAsia"/>
          <w:b/>
          <w:bCs/>
          <w:lang w:eastAsia="zh-CN"/>
        </w:rPr>
        <w:t>与</w:t>
      </w:r>
      <w:r w:rsidRPr="00067EC2">
        <w:rPr>
          <w:rFonts w:ascii="Cambria" w:eastAsia="宋体" w:hAnsi="Cambria" w:cs="Times New Roman"/>
          <w:b/>
          <w:bCs/>
          <w:lang w:eastAsia="zh-CN"/>
        </w:rPr>
        <w:t>活动</w:t>
      </w:r>
    </w:p>
    <w:p w14:paraId="44673174" w14:textId="6AD263FF" w:rsidR="00CA591C" w:rsidRPr="00444AB4" w:rsidRDefault="00CA591C" w:rsidP="004D7D26">
      <w:pPr>
        <w:rPr>
          <w:rFonts w:ascii="Cambria" w:eastAsia="宋体" w:hAnsi="Cambria" w:cs="Times New Roman"/>
          <w:b/>
          <w:lang w:eastAsia="zh-CN"/>
        </w:rPr>
      </w:pPr>
    </w:p>
    <w:p w14:paraId="5CD1B42B" w14:textId="1BEF67F7" w:rsidR="00CA591C" w:rsidRPr="00444AB4" w:rsidRDefault="00350242" w:rsidP="00350242">
      <w:pPr>
        <w:spacing w:before="120"/>
        <w:rPr>
          <w:rFonts w:ascii="Cambria" w:eastAsia="宋体" w:hAnsi="Cambria" w:cs="Times New Roman"/>
          <w:sz w:val="23"/>
          <w:szCs w:val="23"/>
          <w:lang w:eastAsia="zh-CN"/>
        </w:rPr>
      </w:pPr>
      <w:r>
        <w:rPr>
          <w:rFonts w:ascii="Cambria" w:eastAsia="宋体" w:hAnsi="Cambria" w:cs="Times New Roman" w:hint="eastAsia"/>
          <w:b/>
          <w:sz w:val="23"/>
          <w:szCs w:val="23"/>
          <w:lang w:eastAsia="zh-CN"/>
        </w:rPr>
        <w:t>到</w:t>
      </w:r>
      <w:r w:rsidR="00CA591C"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2020</w:t>
      </w:r>
      <w:r w:rsidR="00CA591C"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年</w:t>
      </w:r>
      <w:r w:rsidR="00CA591C"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11</w:t>
      </w:r>
      <w:r w:rsidR="00CA591C"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月底</w:t>
      </w:r>
      <w:bookmarkStart w:id="2" w:name="_GoBack"/>
      <w:bookmarkEnd w:id="2"/>
      <w:r w:rsidR="00CA591C" w:rsidRPr="00067EC2">
        <w:rPr>
          <w:rFonts w:ascii="Cambria" w:eastAsia="宋体" w:hAnsi="Cambria" w:cs="Times New Roman"/>
          <w:b/>
          <w:bCs/>
          <w:sz w:val="23"/>
          <w:szCs w:val="23"/>
          <w:lang w:eastAsia="zh-CN"/>
        </w:rPr>
        <w:t>成果：</w:t>
      </w:r>
      <w:r w:rsidR="00EF1F1D" w:rsidRPr="00A33712">
        <w:rPr>
          <w:rFonts w:ascii="Cambria" w:eastAsia="宋体" w:hAnsi="Cambria" w:cs="Times New Roman" w:hint="eastAsia"/>
          <w:bCs/>
          <w:sz w:val="23"/>
          <w:szCs w:val="23"/>
          <w:lang w:eastAsia="zh-CN"/>
        </w:rPr>
        <w:t>扩大</w:t>
      </w:r>
      <w:r w:rsidR="00CA591C" w:rsidRPr="00444AB4">
        <w:rPr>
          <w:rFonts w:ascii="Cambria" w:eastAsia="宋体" w:hAnsi="Cambria" w:cs="Times New Roman"/>
          <w:sz w:val="23"/>
          <w:szCs w:val="23"/>
          <w:lang w:eastAsia="zh-CN"/>
        </w:rPr>
        <w:t>支持政府和组织的数量以及具体的承诺</w:t>
      </w:r>
      <w:r w:rsidR="00EF1F1D">
        <w:rPr>
          <w:rFonts w:ascii="Cambria" w:eastAsia="宋体" w:hAnsi="Cambria" w:cs="Times New Roman" w:hint="eastAsia"/>
          <w:sz w:val="23"/>
          <w:szCs w:val="23"/>
          <w:lang w:eastAsia="zh-CN"/>
        </w:rPr>
        <w:t>资金</w:t>
      </w:r>
      <w:r w:rsidR="00CA591C" w:rsidRPr="00444AB4">
        <w:rPr>
          <w:rFonts w:ascii="Cambria" w:eastAsia="宋体" w:hAnsi="Cambria" w:cs="Times New Roman"/>
          <w:sz w:val="23"/>
          <w:szCs w:val="23"/>
          <w:lang w:eastAsia="zh-CN"/>
        </w:rPr>
        <w:t>和物</w:t>
      </w:r>
      <w:r w:rsidR="00EF1F1D">
        <w:rPr>
          <w:rFonts w:ascii="Cambria" w:eastAsia="宋体" w:hAnsi="Cambria" w:cs="Times New Roman" w:hint="eastAsia"/>
          <w:sz w:val="23"/>
          <w:szCs w:val="23"/>
          <w:lang w:eastAsia="zh-CN"/>
        </w:rPr>
        <w:t>资</w:t>
      </w:r>
      <w:r w:rsidR="00CA591C" w:rsidRPr="00444AB4">
        <w:rPr>
          <w:rFonts w:ascii="Cambria" w:eastAsia="宋体" w:hAnsi="Cambria" w:cs="Times New Roman"/>
          <w:sz w:val="23"/>
          <w:szCs w:val="23"/>
          <w:lang w:eastAsia="zh-CN"/>
        </w:rPr>
        <w:t>数量。</w:t>
      </w:r>
    </w:p>
    <w:p w14:paraId="0AB8FE49" w14:textId="6BF620C5" w:rsidR="004D7D26" w:rsidRPr="00444AB4" w:rsidRDefault="00350242" w:rsidP="00067EC2">
      <w:pPr>
        <w:spacing w:before="120"/>
        <w:rPr>
          <w:rFonts w:ascii="Cambria" w:eastAsia="宋体" w:hAnsi="Cambria" w:cs="Times New Roman"/>
          <w:sz w:val="23"/>
          <w:szCs w:val="23"/>
        </w:rPr>
      </w:pPr>
      <w:r w:rsidRPr="00067EC2">
        <w:rPr>
          <w:rFonts w:ascii="Cambria" w:eastAsia="宋体" w:hAnsi="Cambria" w:cs="Times New Roman" w:hint="eastAsia"/>
          <w:b/>
          <w:bCs/>
          <w:sz w:val="23"/>
          <w:szCs w:val="23"/>
          <w:lang w:eastAsia="zh-CN"/>
        </w:rPr>
        <w:lastRenderedPageBreak/>
        <w:t>活动</w:t>
      </w:r>
      <w:r w:rsidR="001B72DF" w:rsidRPr="00067EC2">
        <w:rPr>
          <w:rFonts w:ascii="Cambria" w:eastAsia="宋体" w:hAnsi="Cambria" w:cs="Times New Roman"/>
          <w:b/>
          <w:bCs/>
          <w:sz w:val="23"/>
          <w:szCs w:val="23"/>
        </w:rPr>
        <w:t>：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在政府和区域组织</w:t>
      </w:r>
      <w:r w:rsidR="001B72DF" w:rsidRPr="00444AB4">
        <w:rPr>
          <w:rFonts w:ascii="Cambria" w:eastAsia="宋体" w:hAnsi="Cambria" w:cs="Times New Roman"/>
          <w:sz w:val="23"/>
          <w:szCs w:val="23"/>
          <w:lang w:eastAsia="zh-CN"/>
        </w:rPr>
        <w:t>一级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进行</w:t>
      </w:r>
      <w:r w:rsidR="00EF1F1D">
        <w:rPr>
          <w:rFonts w:ascii="Cambria" w:eastAsia="宋体" w:hAnsi="Cambria" w:cs="Times New Roman" w:hint="eastAsia"/>
          <w:sz w:val="23"/>
          <w:szCs w:val="23"/>
          <w:lang w:eastAsia="zh-CN"/>
        </w:rPr>
        <w:t>联络和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游说</w:t>
      </w:r>
      <w:r w:rsidR="001B72DF" w:rsidRPr="00444AB4">
        <w:rPr>
          <w:rFonts w:ascii="Cambria" w:eastAsia="宋体" w:hAnsi="Cambria" w:cs="Times New Roman"/>
          <w:sz w:val="23"/>
          <w:szCs w:val="23"/>
          <w:lang w:eastAsia="zh-CN"/>
        </w:rPr>
        <w:t>，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如欧盟</w:t>
      </w:r>
      <w:r w:rsidR="001B72DF" w:rsidRPr="00444AB4">
        <w:rPr>
          <w:rFonts w:ascii="Cambria" w:eastAsia="宋体" w:hAnsi="Cambria" w:cs="Times New Roman"/>
          <w:sz w:val="23"/>
          <w:szCs w:val="23"/>
        </w:rPr>
        <w:t>、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阿拉伯国家联盟等</w:t>
      </w:r>
      <w:r w:rsidR="001B72DF" w:rsidRPr="00444AB4">
        <w:rPr>
          <w:rFonts w:ascii="Cambria" w:eastAsia="宋体" w:hAnsi="Cambria" w:cs="Times New Roman"/>
          <w:sz w:val="23"/>
          <w:szCs w:val="23"/>
        </w:rPr>
        <w:t>；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开展宣传和交流活动</w:t>
      </w:r>
      <w:r w:rsidR="001B72DF" w:rsidRPr="00444AB4">
        <w:rPr>
          <w:rFonts w:ascii="Cambria" w:eastAsia="宋体" w:hAnsi="Cambria" w:cs="Times New Roman"/>
          <w:sz w:val="23"/>
          <w:szCs w:val="23"/>
        </w:rPr>
        <w:t>；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制作宣传材料</w:t>
      </w:r>
      <w:r w:rsidR="001B72DF" w:rsidRPr="00444AB4">
        <w:rPr>
          <w:rFonts w:ascii="Cambria" w:eastAsia="宋体" w:hAnsi="Cambria" w:cs="Times New Roman"/>
          <w:sz w:val="23"/>
          <w:szCs w:val="23"/>
        </w:rPr>
        <w:t>，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如纪录片或视频</w:t>
      </w:r>
      <w:r w:rsidR="001B72DF" w:rsidRPr="00444AB4">
        <w:rPr>
          <w:rFonts w:ascii="Cambria" w:eastAsia="宋体" w:hAnsi="Cambria" w:cs="Times New Roman"/>
          <w:sz w:val="23"/>
          <w:szCs w:val="23"/>
        </w:rPr>
        <w:t>，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在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I</w:t>
      </w:r>
      <w:r>
        <w:rPr>
          <w:rFonts w:ascii="Cambria" w:eastAsia="宋体" w:hAnsi="Cambria" w:cs="Times New Roman"/>
          <w:sz w:val="23"/>
          <w:szCs w:val="23"/>
          <w:lang w:eastAsia="zh-CN"/>
        </w:rPr>
        <w:t>YRP</w:t>
      </w:r>
      <w:r w:rsidR="001B72DF" w:rsidRPr="00444AB4">
        <w:rPr>
          <w:rFonts w:ascii="Cambria" w:eastAsia="宋体" w:hAnsi="Cambria" w:cs="Times New Roman"/>
          <w:sz w:val="23"/>
          <w:szCs w:val="23"/>
          <w:lang w:eastAsia="zh-CN"/>
        </w:rPr>
        <w:t>在线展台分享</w:t>
      </w:r>
      <w:r w:rsidR="001B72DF" w:rsidRPr="00444AB4">
        <w:rPr>
          <w:rFonts w:ascii="Cambria" w:eastAsia="宋体" w:hAnsi="Cambria" w:cs="Times New Roman"/>
          <w:sz w:val="23"/>
          <w:szCs w:val="23"/>
        </w:rPr>
        <w:t>(</w:t>
      </w:r>
      <w:r w:rsidR="001B72DF" w:rsidRPr="00444AB4">
        <w:rPr>
          <w:rFonts w:ascii="Cambria" w:eastAsia="宋体" w:hAnsi="Cambria" w:cs="Times New Roman"/>
          <w:sz w:val="23"/>
          <w:szCs w:val="23"/>
        </w:rPr>
        <w:t>网址：</w:t>
      </w:r>
      <w:hyperlink r:id="rId7" w:history="1">
        <w:r w:rsidR="001B72DF" w:rsidRPr="00444AB4">
          <w:rPr>
            <w:rStyle w:val="a6"/>
            <w:rFonts w:ascii="Cambria" w:eastAsia="宋体" w:hAnsi="Cambria" w:cs="Times New Roman"/>
            <w:sz w:val="23"/>
            <w:szCs w:val="23"/>
          </w:rPr>
          <w:t>www.iyrp.info</w:t>
        </w:r>
      </w:hyperlink>
      <w:r w:rsidR="001B72DF" w:rsidRPr="00444AB4">
        <w:rPr>
          <w:rFonts w:ascii="Cambria" w:eastAsia="宋体" w:hAnsi="Cambria" w:cs="Times New Roman"/>
          <w:sz w:val="23"/>
          <w:szCs w:val="23"/>
        </w:rPr>
        <w:t>)</w:t>
      </w:r>
      <w:r w:rsidR="001B72DF" w:rsidRPr="00444AB4">
        <w:rPr>
          <w:rFonts w:ascii="Cambria" w:eastAsia="宋体" w:hAnsi="Cambria" w:cs="Times New Roman"/>
          <w:sz w:val="23"/>
          <w:szCs w:val="23"/>
        </w:rPr>
        <w:t>；</w:t>
      </w:r>
      <w:r w:rsidR="001B72DF" w:rsidRPr="00444AB4">
        <w:rPr>
          <w:rFonts w:ascii="Cambria" w:eastAsia="宋体" w:hAnsi="Cambria" w:cs="Times New Roman"/>
          <w:sz w:val="23"/>
          <w:szCs w:val="23"/>
          <w:lang w:eastAsia="zh-CN"/>
        </w:rPr>
        <w:t>开发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I</w:t>
      </w:r>
      <w:r>
        <w:rPr>
          <w:rFonts w:ascii="Cambria" w:eastAsia="宋体" w:hAnsi="Cambria" w:cs="Times New Roman"/>
          <w:sz w:val="23"/>
          <w:szCs w:val="23"/>
          <w:lang w:eastAsia="zh-CN"/>
        </w:rPr>
        <w:t>YRP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在线展台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上共享的内容</w:t>
      </w:r>
      <w:r w:rsidR="00EF1F1D">
        <w:rPr>
          <w:rFonts w:ascii="Cambria" w:eastAsia="宋体" w:hAnsi="Cambria" w:cs="Times New Roman" w:hint="eastAsia"/>
          <w:sz w:val="23"/>
          <w:szCs w:val="23"/>
          <w:lang w:eastAsia="zh-CN"/>
        </w:rPr>
        <w:t>。</w:t>
      </w:r>
    </w:p>
    <w:p w14:paraId="1908A49D" w14:textId="77777777" w:rsidR="001B72DF" w:rsidRPr="00444AB4" w:rsidRDefault="001B72DF" w:rsidP="004D7D26">
      <w:pPr>
        <w:rPr>
          <w:rFonts w:ascii="Cambria" w:eastAsia="宋体" w:hAnsi="Cambria" w:cs="Times New Roman"/>
          <w:b/>
          <w:sz w:val="23"/>
          <w:szCs w:val="23"/>
        </w:rPr>
      </w:pPr>
    </w:p>
    <w:p w14:paraId="75FFE8B8" w14:textId="0AB7BE99" w:rsidR="004D7D26" w:rsidRPr="00444AB4" w:rsidRDefault="001B72DF" w:rsidP="004D7D26">
      <w:pPr>
        <w:rPr>
          <w:rFonts w:ascii="Cambria" w:eastAsia="宋体" w:hAnsi="Cambria" w:cs="Times New Roman"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到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2021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年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6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月</w:t>
      </w:r>
    </w:p>
    <w:p w14:paraId="4FC5D076" w14:textId="50D1C171" w:rsidR="00F91440" w:rsidRPr="00444AB4" w:rsidRDefault="00F91440" w:rsidP="00350242">
      <w:pPr>
        <w:spacing w:before="120"/>
        <w:rPr>
          <w:rFonts w:ascii="Cambria" w:eastAsia="宋体" w:hAnsi="Cambria" w:cs="Times New Roman"/>
          <w:sz w:val="23"/>
          <w:szCs w:val="23"/>
          <w:lang w:eastAsia="zh-CN"/>
        </w:rPr>
      </w:pPr>
      <w:r w:rsidRPr="00067EC2">
        <w:rPr>
          <w:rFonts w:ascii="Cambria" w:eastAsia="宋体" w:hAnsi="Cambria" w:cs="Times New Roman"/>
          <w:b/>
          <w:bCs/>
          <w:sz w:val="23"/>
          <w:szCs w:val="23"/>
          <w:lang w:eastAsia="zh-CN"/>
        </w:rPr>
        <w:t>成果：</w:t>
      </w:r>
      <w:r w:rsidR="00EF1F1D" w:rsidRPr="00A33712">
        <w:rPr>
          <w:rFonts w:ascii="Cambria" w:eastAsia="宋体" w:hAnsi="Cambria" w:cs="Times New Roman" w:hint="eastAsia"/>
          <w:bCs/>
          <w:sz w:val="23"/>
          <w:szCs w:val="23"/>
          <w:lang w:eastAsia="zh-CN"/>
        </w:rPr>
        <w:t>扩大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支持政府和组织的数量以及具体的承诺</w:t>
      </w:r>
      <w:r w:rsidR="00EF1F1D">
        <w:rPr>
          <w:rFonts w:ascii="Cambria" w:eastAsia="宋体" w:hAnsi="Cambria" w:cs="Times New Roman" w:hint="eastAsia"/>
          <w:sz w:val="23"/>
          <w:szCs w:val="23"/>
          <w:lang w:eastAsia="zh-CN"/>
        </w:rPr>
        <w:t>资金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和物</w:t>
      </w:r>
      <w:r w:rsidR="00EF1F1D">
        <w:rPr>
          <w:rFonts w:ascii="Cambria" w:eastAsia="宋体" w:hAnsi="Cambria" w:cs="Times New Roman" w:hint="eastAsia"/>
          <w:sz w:val="23"/>
          <w:szCs w:val="23"/>
          <w:lang w:eastAsia="zh-CN"/>
        </w:rPr>
        <w:t>资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数量；粮农组织大会认可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IYRP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提案。</w:t>
      </w:r>
    </w:p>
    <w:p w14:paraId="2C1A9215" w14:textId="204D41D8" w:rsidR="004D7D26" w:rsidRPr="00444AB4" w:rsidRDefault="00F91440" w:rsidP="00067EC2">
      <w:pPr>
        <w:spacing w:before="120"/>
        <w:rPr>
          <w:rFonts w:ascii="Cambria" w:eastAsia="宋体" w:hAnsi="Cambria" w:cs="Times New Roman"/>
          <w:sz w:val="23"/>
          <w:szCs w:val="23"/>
          <w:lang w:eastAsia="zh-CN"/>
        </w:rPr>
      </w:pPr>
      <w:r w:rsidRPr="00067EC2">
        <w:rPr>
          <w:rFonts w:ascii="Cambria" w:eastAsia="宋体" w:hAnsi="Cambria" w:cs="Times New Roman"/>
          <w:b/>
          <w:bCs/>
          <w:sz w:val="23"/>
          <w:szCs w:val="23"/>
          <w:lang w:eastAsia="zh-CN"/>
        </w:rPr>
        <w:t>活动：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在政府和区域</w:t>
      </w:r>
      <w:r w:rsidR="00AD07A6">
        <w:rPr>
          <w:rFonts w:ascii="Cambria" w:eastAsia="宋体" w:hAnsi="Cambria" w:cs="Times New Roman" w:hint="eastAsia"/>
          <w:sz w:val="23"/>
          <w:szCs w:val="23"/>
          <w:lang w:eastAsia="zh-CN"/>
        </w:rPr>
        <w:t>组织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一级进行游说，如欧盟、阿拉伯国家联盟等；开展宣传和交流活动；有必要的话，在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FAO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会议前开展在线宣传活动。随时准备对各国和粮农组织大会代表提出的要求</w:t>
      </w:r>
      <w:r w:rsidR="0025787C">
        <w:rPr>
          <w:rFonts w:ascii="Cambria" w:eastAsia="宋体" w:hAnsi="Cambria" w:cs="Times New Roman" w:hint="eastAsia"/>
          <w:sz w:val="23"/>
          <w:szCs w:val="23"/>
          <w:lang w:eastAsia="zh-CN"/>
        </w:rPr>
        <w:t>给予</w:t>
      </w:r>
      <w:r w:rsidR="00EB5434">
        <w:rPr>
          <w:rFonts w:ascii="Cambria" w:eastAsia="宋体" w:hAnsi="Cambria" w:cs="Times New Roman" w:hint="eastAsia"/>
          <w:sz w:val="23"/>
          <w:szCs w:val="23"/>
          <w:lang w:eastAsia="zh-CN"/>
        </w:rPr>
        <w:t>回应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；参加和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/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或组织在罗马举行的宣传活动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(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如边会活动等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)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，如果举行实体会议，并为此</w:t>
      </w:r>
      <w:r w:rsidR="00E74F9C" w:rsidRPr="00444AB4">
        <w:rPr>
          <w:rFonts w:ascii="Cambria" w:eastAsia="宋体" w:hAnsi="Cambria" w:cs="Times New Roman"/>
          <w:sz w:val="23"/>
          <w:szCs w:val="23"/>
          <w:lang w:eastAsia="zh-CN"/>
        </w:rPr>
        <w:t>活动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分担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资源。</w:t>
      </w:r>
    </w:p>
    <w:p w14:paraId="25B5A9B9" w14:textId="5E4A8E50" w:rsidR="00E74F9C" w:rsidRPr="00444AB4" w:rsidRDefault="0025787C" w:rsidP="004D7D26">
      <w:pPr>
        <w:rPr>
          <w:rFonts w:ascii="Cambria" w:eastAsia="宋体" w:hAnsi="Cambria" w:cs="Times New Roman"/>
          <w:sz w:val="23"/>
          <w:szCs w:val="23"/>
          <w:lang w:eastAsia="zh-CN"/>
        </w:rPr>
      </w:pPr>
      <w:r>
        <w:rPr>
          <w:rFonts w:ascii="Cambria" w:eastAsia="宋体" w:hAnsi="Cambria" w:cs="Times New Roman" w:hint="eastAsia"/>
          <w:sz w:val="23"/>
          <w:szCs w:val="23"/>
          <w:lang w:eastAsia="zh-CN"/>
        </w:rPr>
        <w:t xml:space="preserve"> </w:t>
      </w:r>
    </w:p>
    <w:p w14:paraId="54CA2B5F" w14:textId="28BAF835" w:rsidR="00E74F9C" w:rsidRPr="00444AB4" w:rsidRDefault="00E74F9C" w:rsidP="004D7D26">
      <w:pPr>
        <w:spacing w:before="120"/>
        <w:rPr>
          <w:rFonts w:ascii="Cambria" w:eastAsia="宋体" w:hAnsi="Cambria" w:cs="Times New Roman"/>
          <w:b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到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2021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年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9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月联合国大会时</w:t>
      </w:r>
    </w:p>
    <w:p w14:paraId="422857D6" w14:textId="099E098A" w:rsidR="00E74F9C" w:rsidRPr="00444AB4" w:rsidRDefault="00E74F9C" w:rsidP="00350242">
      <w:pPr>
        <w:spacing w:before="120"/>
        <w:rPr>
          <w:rFonts w:ascii="Cambria" w:eastAsia="宋体" w:hAnsi="Cambria" w:cs="Times New Roman"/>
          <w:sz w:val="23"/>
          <w:szCs w:val="23"/>
          <w:lang w:eastAsia="zh-CN"/>
        </w:rPr>
      </w:pPr>
      <w:r w:rsidRPr="00067EC2">
        <w:rPr>
          <w:rFonts w:ascii="Cambria" w:eastAsia="宋体" w:hAnsi="Cambria" w:cs="Times New Roman"/>
          <w:b/>
          <w:bCs/>
          <w:sz w:val="23"/>
          <w:szCs w:val="23"/>
          <w:lang w:eastAsia="zh-CN"/>
        </w:rPr>
        <w:t>成果：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增加支持政府和组织的数量以及具体的承诺</w:t>
      </w:r>
      <w:r w:rsidR="00EB5434">
        <w:rPr>
          <w:rFonts w:ascii="Cambria" w:eastAsia="宋体" w:hAnsi="Cambria" w:cs="Times New Roman" w:hint="eastAsia"/>
          <w:sz w:val="23"/>
          <w:szCs w:val="23"/>
          <w:lang w:eastAsia="zh-CN"/>
        </w:rPr>
        <w:t>资金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和物</w:t>
      </w:r>
      <w:r w:rsidR="00EB5434">
        <w:rPr>
          <w:rFonts w:ascii="Cambria" w:eastAsia="宋体" w:hAnsi="Cambria" w:cs="Times New Roman" w:hint="eastAsia"/>
          <w:sz w:val="23"/>
          <w:szCs w:val="23"/>
          <w:lang w:eastAsia="zh-CN"/>
        </w:rPr>
        <w:t>资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数量；联合国大会认可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IYRP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提案。</w:t>
      </w:r>
    </w:p>
    <w:p w14:paraId="46DA4CA3" w14:textId="0EE0B61F" w:rsidR="00B56438" w:rsidRPr="00444AB4" w:rsidRDefault="00E74F9C" w:rsidP="00067EC2">
      <w:pPr>
        <w:spacing w:before="120"/>
        <w:rPr>
          <w:rFonts w:ascii="Cambria" w:eastAsia="宋体" w:hAnsi="Cambria" w:cs="Times New Roman"/>
          <w:sz w:val="23"/>
          <w:szCs w:val="23"/>
          <w:lang w:eastAsia="zh-CN"/>
        </w:rPr>
      </w:pPr>
      <w:r w:rsidRPr="00067EC2">
        <w:rPr>
          <w:rFonts w:ascii="Cambria" w:eastAsia="宋体" w:hAnsi="Cambria" w:cs="Times New Roman"/>
          <w:b/>
          <w:bCs/>
          <w:sz w:val="23"/>
          <w:szCs w:val="23"/>
          <w:lang w:eastAsia="zh-CN"/>
        </w:rPr>
        <w:t>活动：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在政府和区域</w:t>
      </w:r>
      <w:r w:rsidR="00AD07A6">
        <w:rPr>
          <w:rFonts w:ascii="Cambria" w:eastAsia="宋体" w:hAnsi="Cambria" w:cs="Times New Roman" w:hint="eastAsia"/>
          <w:sz w:val="23"/>
          <w:szCs w:val="23"/>
          <w:lang w:eastAsia="zh-CN"/>
        </w:rPr>
        <w:t>组织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一级进行游说，如欧盟、阿拉伯国家联盟等；开展宣传和交流活动；</w:t>
      </w:r>
      <w:r w:rsidR="00707C35" w:rsidRPr="00444AB4">
        <w:rPr>
          <w:rFonts w:ascii="Cambria" w:eastAsia="宋体" w:hAnsi="Cambria" w:cs="Times New Roman"/>
          <w:sz w:val="23"/>
          <w:szCs w:val="23"/>
          <w:lang w:eastAsia="zh-CN"/>
        </w:rPr>
        <w:t>在联合国大会之前制定和开展</w:t>
      </w:r>
      <w:r w:rsidR="00B56438" w:rsidRPr="00444AB4">
        <w:rPr>
          <w:rFonts w:ascii="Cambria" w:eastAsia="宋体" w:hAnsi="Cambria" w:cs="Times New Roman"/>
          <w:sz w:val="23"/>
          <w:szCs w:val="23"/>
          <w:lang w:eastAsia="zh-CN"/>
        </w:rPr>
        <w:t>在线宣传活动</w:t>
      </w:r>
      <w:r w:rsidR="00707C35" w:rsidRPr="00444AB4">
        <w:rPr>
          <w:rFonts w:ascii="Cambria" w:eastAsia="宋体" w:hAnsi="Cambria" w:cs="Times New Roman"/>
          <w:sz w:val="23"/>
          <w:szCs w:val="23"/>
          <w:lang w:eastAsia="zh-CN"/>
        </w:rPr>
        <w:t>；</w:t>
      </w:r>
      <w:r w:rsidR="00B56438" w:rsidRPr="00444AB4">
        <w:rPr>
          <w:rFonts w:ascii="Cambria" w:eastAsia="宋体" w:hAnsi="Cambria" w:cs="Times New Roman"/>
          <w:sz w:val="23"/>
          <w:szCs w:val="23"/>
          <w:lang w:eastAsia="zh-CN"/>
        </w:rPr>
        <w:t>参加和</w:t>
      </w:r>
      <w:r w:rsidR="00B56438" w:rsidRPr="00444AB4">
        <w:rPr>
          <w:rFonts w:ascii="Cambria" w:eastAsia="宋体" w:hAnsi="Cambria" w:cs="Times New Roman"/>
          <w:sz w:val="23"/>
          <w:szCs w:val="23"/>
          <w:lang w:eastAsia="zh-CN"/>
        </w:rPr>
        <w:t>/</w:t>
      </w:r>
      <w:r w:rsidR="00B56438" w:rsidRPr="00444AB4">
        <w:rPr>
          <w:rFonts w:ascii="Cambria" w:eastAsia="宋体" w:hAnsi="Cambria" w:cs="Times New Roman"/>
          <w:sz w:val="23"/>
          <w:szCs w:val="23"/>
          <w:lang w:eastAsia="zh-CN"/>
        </w:rPr>
        <w:t>或组织</w:t>
      </w:r>
      <w:r w:rsidR="00707C35" w:rsidRPr="00444AB4">
        <w:rPr>
          <w:rFonts w:ascii="Cambria" w:eastAsia="宋体" w:hAnsi="Cambria" w:cs="Times New Roman"/>
          <w:sz w:val="23"/>
          <w:szCs w:val="23"/>
          <w:lang w:eastAsia="zh-CN"/>
        </w:rPr>
        <w:t>在纽约</w:t>
      </w:r>
      <w:r w:rsidR="00B56438" w:rsidRPr="00444AB4">
        <w:rPr>
          <w:rFonts w:ascii="Cambria" w:eastAsia="宋体" w:hAnsi="Cambria" w:cs="Times New Roman"/>
          <w:sz w:val="23"/>
          <w:szCs w:val="23"/>
          <w:lang w:eastAsia="zh-CN"/>
        </w:rPr>
        <w:t>举行的</w:t>
      </w:r>
      <w:r w:rsidR="00244A83">
        <w:rPr>
          <w:rFonts w:ascii="Cambria" w:eastAsia="宋体" w:hAnsi="Cambria" w:cs="Times New Roman" w:hint="eastAsia"/>
          <w:sz w:val="23"/>
          <w:szCs w:val="23"/>
          <w:lang w:eastAsia="zh-CN"/>
        </w:rPr>
        <w:t>宣传</w:t>
      </w:r>
      <w:r w:rsidR="00707C35" w:rsidRPr="00444AB4">
        <w:rPr>
          <w:rFonts w:ascii="Cambria" w:eastAsia="宋体" w:hAnsi="Cambria" w:cs="Times New Roman"/>
          <w:sz w:val="23"/>
          <w:szCs w:val="23"/>
          <w:lang w:eastAsia="zh-CN"/>
        </w:rPr>
        <w:t>活动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(</w:t>
      </w:r>
      <w:r w:rsidR="00707C35" w:rsidRPr="00444AB4">
        <w:rPr>
          <w:rFonts w:ascii="Cambria" w:eastAsia="宋体" w:hAnsi="Cambria" w:cs="Times New Roman"/>
          <w:sz w:val="23"/>
          <w:szCs w:val="23"/>
          <w:lang w:eastAsia="zh-CN"/>
        </w:rPr>
        <w:t>如</w:t>
      </w:r>
      <w:r w:rsidR="00B56438" w:rsidRPr="00444AB4">
        <w:rPr>
          <w:rFonts w:ascii="Cambria" w:eastAsia="宋体" w:hAnsi="Cambria" w:cs="Times New Roman"/>
          <w:sz w:val="23"/>
          <w:szCs w:val="23"/>
          <w:lang w:eastAsia="zh-CN"/>
        </w:rPr>
        <w:t>边会</w:t>
      </w:r>
      <w:r w:rsidR="00707C35" w:rsidRPr="00444AB4">
        <w:rPr>
          <w:rFonts w:ascii="Cambria" w:eastAsia="宋体" w:hAnsi="Cambria" w:cs="Times New Roman"/>
          <w:sz w:val="23"/>
          <w:szCs w:val="23"/>
          <w:lang w:eastAsia="zh-CN"/>
        </w:rPr>
        <w:t>活动、代表研讨会、展览、电影放映等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)</w:t>
      </w:r>
      <w:r w:rsidR="00707C35" w:rsidRPr="00444AB4">
        <w:rPr>
          <w:rFonts w:ascii="Cambria" w:eastAsia="宋体" w:hAnsi="Cambria" w:cs="Times New Roman"/>
          <w:sz w:val="23"/>
          <w:szCs w:val="23"/>
          <w:lang w:eastAsia="zh-CN"/>
        </w:rPr>
        <w:t>，</w:t>
      </w:r>
      <w:r w:rsidR="00B56438" w:rsidRPr="00444AB4">
        <w:rPr>
          <w:rFonts w:ascii="Cambria" w:eastAsia="宋体" w:hAnsi="Cambria" w:cs="Times New Roman"/>
          <w:sz w:val="23"/>
          <w:szCs w:val="23"/>
          <w:lang w:eastAsia="zh-CN"/>
        </w:rPr>
        <w:t>如果举行实体会议，并为此活动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分担</w:t>
      </w:r>
      <w:r w:rsidR="00B56438" w:rsidRPr="00444AB4">
        <w:rPr>
          <w:rFonts w:ascii="Cambria" w:eastAsia="宋体" w:hAnsi="Cambria" w:cs="Times New Roman"/>
          <w:sz w:val="23"/>
          <w:szCs w:val="23"/>
          <w:lang w:eastAsia="zh-CN"/>
        </w:rPr>
        <w:t>资源。</w:t>
      </w:r>
    </w:p>
    <w:p w14:paraId="027DB49A" w14:textId="3FBAD890" w:rsidR="00707C35" w:rsidRPr="00444AB4" w:rsidRDefault="00707C35" w:rsidP="004D7D26">
      <w:pPr>
        <w:rPr>
          <w:rFonts w:ascii="Cambria" w:eastAsia="宋体" w:hAnsi="Cambria" w:cs="Times New Roman"/>
          <w:sz w:val="23"/>
          <w:szCs w:val="23"/>
          <w:lang w:eastAsia="zh-CN"/>
        </w:rPr>
      </w:pPr>
    </w:p>
    <w:p w14:paraId="71689608" w14:textId="178458B0" w:rsidR="004D7D26" w:rsidRPr="00444AB4" w:rsidRDefault="00B56438" w:rsidP="004D7D26">
      <w:pPr>
        <w:rPr>
          <w:rFonts w:ascii="Cambria" w:eastAsia="宋体" w:hAnsi="Cambria" w:cs="Times New Roman"/>
          <w:b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到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2021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年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10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月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IRC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和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IGC</w:t>
      </w:r>
      <w:r w:rsidRPr="00444AB4">
        <w:rPr>
          <w:rFonts w:ascii="Cambria" w:eastAsia="宋体" w:hAnsi="Cambria" w:cs="Times New Roman"/>
          <w:b/>
          <w:sz w:val="23"/>
          <w:szCs w:val="23"/>
          <w:lang w:eastAsia="zh-CN"/>
        </w:rPr>
        <w:t>联合大会</w:t>
      </w:r>
    </w:p>
    <w:p w14:paraId="54D3F369" w14:textId="3FE97B7D" w:rsidR="00A33750" w:rsidRPr="00444AB4" w:rsidRDefault="00A33750" w:rsidP="00350242">
      <w:pPr>
        <w:spacing w:before="120"/>
        <w:rPr>
          <w:rFonts w:ascii="Cambria" w:eastAsia="宋体" w:hAnsi="Cambria" w:cs="Times New Roman"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起草</w:t>
      </w:r>
      <w:r w:rsidR="00244A83">
        <w:rPr>
          <w:rFonts w:ascii="Cambria" w:eastAsia="宋体" w:hAnsi="Cambria" w:cs="Times New Roman" w:hint="eastAsia"/>
          <w:sz w:val="23"/>
          <w:szCs w:val="23"/>
          <w:lang w:eastAsia="zh-CN"/>
        </w:rPr>
        <w:t>I</w:t>
      </w:r>
      <w:r w:rsidR="00244A83">
        <w:rPr>
          <w:rFonts w:ascii="Cambria" w:eastAsia="宋体" w:hAnsi="Cambria" w:cs="Times New Roman"/>
          <w:sz w:val="23"/>
          <w:szCs w:val="23"/>
          <w:lang w:eastAsia="zh-CN"/>
        </w:rPr>
        <w:t>YRP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区域行动计划草案，并派代表出席大会讨论这些计划</w:t>
      </w:r>
      <w:r w:rsidR="00EB32A6">
        <w:rPr>
          <w:rFonts w:ascii="Cambria" w:eastAsia="宋体" w:hAnsi="Cambria" w:cs="Times New Roman" w:hint="eastAsia"/>
          <w:sz w:val="23"/>
          <w:szCs w:val="23"/>
          <w:lang w:eastAsia="zh-CN"/>
        </w:rPr>
        <w:t>，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支持大会决议。大会秘书处和代表们将通过定期更新大会网站和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IYRP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在线展位网站，对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RISG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的工作进行评估。</w:t>
      </w:r>
    </w:p>
    <w:p w14:paraId="35BB9B86" w14:textId="77777777" w:rsidR="004D7D26" w:rsidRPr="00444AB4" w:rsidRDefault="004D7D26" w:rsidP="004D7D26">
      <w:pPr>
        <w:rPr>
          <w:rFonts w:ascii="Cambria" w:eastAsia="宋体" w:hAnsi="Cambria" w:cs="Times New Roman"/>
          <w:sz w:val="23"/>
          <w:szCs w:val="23"/>
          <w:lang w:eastAsia="zh-CN"/>
        </w:rPr>
      </w:pPr>
    </w:p>
    <w:p w14:paraId="794A3CB1" w14:textId="20BC60E5" w:rsidR="004D7D26" w:rsidRPr="00067EC2" w:rsidRDefault="005D6AC2" w:rsidP="004D7D26">
      <w:pPr>
        <w:rPr>
          <w:rFonts w:ascii="Cambria" w:eastAsia="宋体" w:hAnsi="Cambria" w:cs="Times New Roman"/>
          <w:b/>
          <w:bCs/>
          <w:sz w:val="23"/>
          <w:szCs w:val="23"/>
          <w:lang w:eastAsia="zh-CN"/>
        </w:rPr>
      </w:pPr>
      <w:r w:rsidRPr="00067EC2">
        <w:rPr>
          <w:rFonts w:ascii="Cambria" w:eastAsia="宋体" w:hAnsi="Cambria" w:cs="Times New Roman"/>
          <w:b/>
          <w:bCs/>
          <w:sz w:val="23"/>
          <w:szCs w:val="23"/>
          <w:lang w:eastAsia="zh-CN"/>
        </w:rPr>
        <w:t>组织机构</w:t>
      </w:r>
    </w:p>
    <w:p w14:paraId="30074A6A" w14:textId="75DDF320" w:rsidR="004D7D26" w:rsidRPr="00444AB4" w:rsidRDefault="004D7D26" w:rsidP="004D7D26">
      <w:pPr>
        <w:rPr>
          <w:rFonts w:ascii="Cambria" w:eastAsia="宋体" w:hAnsi="Cambria" w:cs="Times New Roman"/>
          <w:sz w:val="23"/>
          <w:szCs w:val="23"/>
          <w:u w:val="single"/>
          <w:lang w:eastAsia="zh-CN"/>
        </w:rPr>
      </w:pPr>
    </w:p>
    <w:p w14:paraId="3A39D71D" w14:textId="3DDE7048" w:rsidR="005D6AC2" w:rsidRPr="00444AB4" w:rsidRDefault="00EB32A6" w:rsidP="004D7D26">
      <w:pPr>
        <w:rPr>
          <w:rFonts w:ascii="Cambria" w:eastAsia="宋体" w:hAnsi="Cambria" w:cs="Times New Roman"/>
          <w:sz w:val="23"/>
          <w:szCs w:val="23"/>
          <w:lang w:eastAsia="zh-CN"/>
        </w:rPr>
      </w:pPr>
      <w:r>
        <w:rPr>
          <w:rFonts w:ascii="Cambria" w:eastAsia="宋体" w:hAnsi="Cambria" w:cs="Times New Roman" w:hint="eastAsia"/>
          <w:sz w:val="23"/>
          <w:szCs w:val="23"/>
          <w:lang w:eastAsia="zh-CN"/>
        </w:rPr>
        <w:t>至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2020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年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8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月底，国际草原大会</w:t>
      </w:r>
      <w:bookmarkStart w:id="3" w:name="_Hlk54942133"/>
      <w:r w:rsidR="00444AB4">
        <w:rPr>
          <w:rFonts w:ascii="Cambria" w:eastAsia="宋体" w:hAnsi="Cambria" w:cs="Times New Roman"/>
          <w:sz w:val="23"/>
          <w:szCs w:val="23"/>
          <w:lang w:eastAsia="zh-CN"/>
        </w:rPr>
        <w:t>(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IRC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)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持续委员会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(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CC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)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,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国际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草地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大会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(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IGC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)</w:t>
      </w:r>
      <w:bookmarkEnd w:id="3"/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持续委员会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(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CC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)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>和</w:t>
      </w:r>
      <w:r w:rsidR="005D6AC2" w:rsidRPr="00444AB4">
        <w:rPr>
          <w:rFonts w:ascii="Cambria" w:eastAsia="宋体" w:hAnsi="Cambria" w:cs="Times New Roman"/>
          <w:sz w:val="23"/>
          <w:szCs w:val="23"/>
          <w:lang w:eastAsia="zh-CN"/>
        </w:rPr>
        <w:t xml:space="preserve"> ISG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的成员已被邀请自愿参加以下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10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个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 xml:space="preserve"> "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区域工作组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 xml:space="preserve"> "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中的一个。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2020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年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10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月，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将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有其他</w:t>
      </w:r>
      <w:r w:rsidR="000C6834">
        <w:rPr>
          <w:rFonts w:ascii="Cambria" w:eastAsia="宋体" w:hAnsi="Cambria" w:cs="Times New Roman"/>
          <w:sz w:val="23"/>
          <w:szCs w:val="23"/>
          <w:lang w:eastAsia="zh-CN"/>
        </w:rPr>
        <w:t>支持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组织和政府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纳入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到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相应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区域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IYRP</w:t>
      </w:r>
      <w:r w:rsidR="000C6834">
        <w:rPr>
          <w:rFonts w:ascii="Cambria" w:eastAsia="宋体" w:hAnsi="Cambria" w:cs="Times New Roman"/>
          <w:sz w:val="23"/>
          <w:szCs w:val="23"/>
          <w:lang w:eastAsia="zh-CN"/>
        </w:rPr>
        <w:t>支持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小组</w:t>
      </w:r>
      <w:r>
        <w:rPr>
          <w:rFonts w:ascii="Cambria" w:eastAsia="宋体" w:hAnsi="Cambria" w:cs="Times New Roman" w:hint="eastAsia"/>
          <w:sz w:val="23"/>
          <w:szCs w:val="23"/>
          <w:lang w:eastAsia="zh-CN"/>
        </w:rPr>
        <w:t>，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目标是每个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区域的相关国家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至少有</w:t>
      </w:r>
      <w:r w:rsidR="00D56419" w:rsidRPr="00444AB4">
        <w:rPr>
          <w:rFonts w:ascii="Cambria" w:eastAsia="宋体" w:hAnsi="Cambria" w:cs="Times New Roman"/>
          <w:sz w:val="23"/>
          <w:szCs w:val="23"/>
          <w:lang w:eastAsia="zh-CN"/>
        </w:rPr>
        <w:t>一人参与</w:t>
      </w:r>
      <w:r w:rsidR="00D56419">
        <w:rPr>
          <w:rFonts w:ascii="Cambria" w:eastAsia="宋体" w:hAnsi="Cambria" w:cs="Times New Roman" w:hint="eastAsia"/>
          <w:sz w:val="23"/>
          <w:szCs w:val="23"/>
          <w:lang w:eastAsia="zh-CN"/>
        </w:rPr>
        <w:t>到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RISGs</w:t>
      </w:r>
      <w:r w:rsidR="00D538AB" w:rsidRPr="00444AB4">
        <w:rPr>
          <w:rFonts w:ascii="Cambria" w:eastAsia="宋体" w:hAnsi="Cambria" w:cs="Times New Roman"/>
          <w:sz w:val="23"/>
          <w:szCs w:val="23"/>
          <w:lang w:eastAsia="zh-CN"/>
        </w:rPr>
        <w:t>中。</w:t>
      </w:r>
    </w:p>
    <w:p w14:paraId="010AC4D8" w14:textId="77777777" w:rsidR="004D7D26" w:rsidRPr="00444AB4" w:rsidRDefault="004D7D26" w:rsidP="004D7D26">
      <w:pPr>
        <w:rPr>
          <w:rFonts w:ascii="Cambria" w:eastAsia="宋体" w:hAnsi="Cambria" w:cs="Times New Roman"/>
          <w:sz w:val="23"/>
          <w:szCs w:val="23"/>
          <w:lang w:eastAsia="zh-CN"/>
        </w:rPr>
      </w:pPr>
    </w:p>
    <w:p w14:paraId="403E82CE" w14:textId="77777777" w:rsidR="00D538AB" w:rsidRPr="00444AB4" w:rsidRDefault="00D538AB" w:rsidP="00D538AB">
      <w:pPr>
        <w:spacing w:before="120"/>
        <w:rPr>
          <w:rFonts w:ascii="Cambria" w:eastAsia="宋体" w:hAnsi="Cambria" w:cs="Times New Roman"/>
          <w:sz w:val="23"/>
          <w:szCs w:val="23"/>
        </w:rPr>
      </w:pPr>
      <w:proofErr w:type="spellStart"/>
      <w:r w:rsidRPr="00067EC2">
        <w:rPr>
          <w:rFonts w:ascii="Cambria" w:eastAsia="宋体" w:hAnsi="Cambria" w:cs="Times New Roman"/>
          <w:b/>
          <w:bCs/>
          <w:sz w:val="23"/>
          <w:szCs w:val="23"/>
        </w:rPr>
        <w:t>RISG</w:t>
      </w:r>
      <w:r w:rsidRPr="00067EC2">
        <w:rPr>
          <w:rFonts w:ascii="Cambria" w:eastAsia="宋体" w:hAnsi="Cambria" w:cs="Times New Roman"/>
          <w:b/>
          <w:bCs/>
          <w:sz w:val="23"/>
          <w:szCs w:val="23"/>
        </w:rPr>
        <w:t>的区域分类</w:t>
      </w:r>
      <w:proofErr w:type="spellEnd"/>
      <w:r w:rsidRPr="00444AB4">
        <w:rPr>
          <w:rFonts w:ascii="Cambria" w:eastAsia="宋体" w:hAnsi="Cambria" w:cs="Times New Roman"/>
          <w:sz w:val="23"/>
          <w:szCs w:val="23"/>
        </w:rPr>
        <w:t>：</w:t>
      </w:r>
    </w:p>
    <w:p w14:paraId="2892055E" w14:textId="708AA510" w:rsidR="004D7D26" w:rsidRPr="00444AB4" w:rsidRDefault="003912E3" w:rsidP="004D7D26">
      <w:pPr>
        <w:pStyle w:val="a3"/>
        <w:numPr>
          <w:ilvl w:val="0"/>
          <w:numId w:val="4"/>
        </w:numPr>
        <w:spacing w:before="120"/>
        <w:rPr>
          <w:rFonts w:ascii="Cambria" w:eastAsia="宋体" w:hAnsi="Cambria" w:cs="Times New Roman"/>
          <w:sz w:val="23"/>
          <w:szCs w:val="23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东亚</w:t>
      </w:r>
    </w:p>
    <w:p w14:paraId="04E4BB69" w14:textId="0D120D0F" w:rsidR="004D7D26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中亚和蒙古</w:t>
      </w:r>
    </w:p>
    <w:p w14:paraId="55F65537" w14:textId="72E4C288" w:rsidR="004D7D26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南亚</w:t>
      </w:r>
    </w:p>
    <w:p w14:paraId="66300BA9" w14:textId="4EFB367C" w:rsidR="004D7D26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大洋洲</w:t>
      </w:r>
    </w:p>
    <w:p w14:paraId="5C3C5179" w14:textId="37AC512A" w:rsidR="004D7D26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北非和中东</w:t>
      </w:r>
    </w:p>
    <w:p w14:paraId="110E6B32" w14:textId="751D7243" w:rsidR="004D7D26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东非和南非</w:t>
      </w:r>
    </w:p>
    <w:p w14:paraId="713327A4" w14:textId="22823E73" w:rsidR="004D7D26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西非和中非</w:t>
      </w:r>
    </w:p>
    <w:p w14:paraId="5284AD8C" w14:textId="781216AB" w:rsidR="004D7D26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</w:rPr>
      </w:pPr>
      <w:proofErr w:type="spellStart"/>
      <w:r w:rsidRPr="00444AB4">
        <w:rPr>
          <w:rFonts w:ascii="Cambria" w:eastAsia="宋体" w:hAnsi="Cambria" w:cs="Times New Roman"/>
          <w:sz w:val="23"/>
          <w:szCs w:val="23"/>
        </w:rPr>
        <w:t>欧洲和北极</w:t>
      </w:r>
      <w:proofErr w:type="spellEnd"/>
    </w:p>
    <w:p w14:paraId="7BA3995B" w14:textId="71B8EE54" w:rsidR="003912E3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lastRenderedPageBreak/>
        <w:t>北美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(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加拿大、美国和墨西哥</w:t>
      </w:r>
      <w:r w:rsidR="00444AB4">
        <w:rPr>
          <w:rFonts w:ascii="Cambria" w:eastAsia="宋体" w:hAnsi="Cambria" w:cs="Times New Roman"/>
          <w:sz w:val="23"/>
          <w:szCs w:val="23"/>
          <w:lang w:eastAsia="zh-CN"/>
        </w:rPr>
        <w:t>)</w:t>
      </w:r>
    </w:p>
    <w:p w14:paraId="4CDFBCEC" w14:textId="20B38E79" w:rsidR="004D7D26" w:rsidRPr="00444AB4" w:rsidRDefault="003912E3" w:rsidP="004D7D26">
      <w:pPr>
        <w:pStyle w:val="a3"/>
        <w:numPr>
          <w:ilvl w:val="0"/>
          <w:numId w:val="4"/>
        </w:numPr>
        <w:rPr>
          <w:rFonts w:ascii="Cambria" w:eastAsia="宋体" w:hAnsi="Cambria" w:cs="Times New Roman"/>
          <w:sz w:val="23"/>
          <w:szCs w:val="23"/>
        </w:rPr>
      </w:pPr>
      <w:proofErr w:type="spellStart"/>
      <w:r w:rsidRPr="00444AB4">
        <w:rPr>
          <w:rFonts w:ascii="Cambria" w:eastAsia="宋体" w:hAnsi="Cambria" w:cs="Times New Roman"/>
          <w:sz w:val="23"/>
          <w:szCs w:val="23"/>
        </w:rPr>
        <w:t>拉丁美洲和加勒比</w:t>
      </w:r>
      <w:proofErr w:type="spellEnd"/>
      <w:r w:rsidR="0025787C">
        <w:rPr>
          <w:rFonts w:ascii="Cambria" w:eastAsia="宋体" w:hAnsi="Cambria" w:cs="Times New Roman" w:hint="eastAsia"/>
          <w:sz w:val="23"/>
          <w:szCs w:val="23"/>
          <w:lang w:eastAsia="zh-CN"/>
        </w:rPr>
        <w:t>地区</w:t>
      </w:r>
    </w:p>
    <w:p w14:paraId="3E5F90C3" w14:textId="364CE533" w:rsidR="004D7D26" w:rsidRPr="00444AB4" w:rsidRDefault="004D7D26" w:rsidP="004D7D26">
      <w:pPr>
        <w:rPr>
          <w:rFonts w:ascii="Cambria" w:eastAsia="宋体" w:hAnsi="Cambria" w:cs="Times New Roman"/>
          <w:sz w:val="23"/>
          <w:szCs w:val="23"/>
        </w:rPr>
      </w:pPr>
    </w:p>
    <w:p w14:paraId="3F01A2C7" w14:textId="7B9B3175" w:rsidR="003912E3" w:rsidRPr="00444AB4" w:rsidRDefault="003912E3" w:rsidP="00A33712">
      <w:pPr>
        <w:ind w:firstLineChars="200" w:firstLine="460"/>
        <w:rPr>
          <w:rFonts w:ascii="Cambria" w:eastAsia="宋体" w:hAnsi="Cambria" w:cs="Times New Roman"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ISG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将逐一召集这些小组开展工作</w:t>
      </w:r>
      <w:r w:rsidR="0025787C">
        <w:rPr>
          <w:rFonts w:ascii="Cambria" w:eastAsia="宋体" w:hAnsi="Cambria" w:cs="Times New Roman" w:hint="eastAsia"/>
          <w:sz w:val="23"/>
          <w:szCs w:val="23"/>
          <w:lang w:eastAsia="zh-CN"/>
        </w:rPr>
        <w:t>沟通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，但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RISG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成员可以选举自己的主席和</w:t>
      </w:r>
      <w:r w:rsidR="009E6D9D">
        <w:rPr>
          <w:rFonts w:ascii="Cambria" w:eastAsia="宋体" w:hAnsi="Cambria" w:cs="Times New Roman" w:hint="eastAsia"/>
          <w:sz w:val="23"/>
          <w:szCs w:val="23"/>
          <w:lang w:eastAsia="zh-CN"/>
        </w:rPr>
        <w:t>沟通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小组，并决定自己的行动</w:t>
      </w:r>
      <w:r w:rsidR="009E6D9D">
        <w:rPr>
          <w:rFonts w:ascii="Cambria" w:eastAsia="宋体" w:hAnsi="Cambria" w:cs="Times New Roman" w:hint="eastAsia"/>
          <w:sz w:val="23"/>
          <w:szCs w:val="23"/>
          <w:lang w:eastAsia="zh-CN"/>
        </w:rPr>
        <w:t>方案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和行动期限。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RISGs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还可以在与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ISG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协商后重组或改变其成员。至少每个小组将侧重于四项紧急任务：</w:t>
      </w:r>
    </w:p>
    <w:p w14:paraId="2D0C2F0D" w14:textId="0BC54F6A" w:rsidR="004D7D26" w:rsidRPr="00444AB4" w:rsidRDefault="00BA25EB" w:rsidP="004D7D26">
      <w:pPr>
        <w:pStyle w:val="a3"/>
        <w:numPr>
          <w:ilvl w:val="0"/>
          <w:numId w:val="3"/>
        </w:numPr>
        <w:spacing w:before="120"/>
        <w:ind w:left="714" w:hanging="357"/>
        <w:contextualSpacing w:val="0"/>
        <w:rPr>
          <w:rFonts w:ascii="Cambria" w:eastAsia="宋体" w:hAnsi="Cambria" w:cs="Times New Roman"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审查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ISG 2018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年制定的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 xml:space="preserve"> "12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个月主题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 xml:space="preserve"> "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和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IYRP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宣传</w:t>
      </w:r>
      <w:r w:rsidR="00FA353F">
        <w:rPr>
          <w:rFonts w:ascii="Cambria" w:eastAsia="宋体" w:hAnsi="Cambria" w:cs="Times New Roman" w:hint="eastAsia"/>
          <w:sz w:val="23"/>
          <w:szCs w:val="23"/>
          <w:lang w:eastAsia="zh-CN"/>
        </w:rPr>
        <w:t>页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，以便更新并使其适应本区域的</w:t>
      </w:r>
      <w:r w:rsidR="009E6D9D">
        <w:rPr>
          <w:rFonts w:ascii="Cambria" w:eastAsia="宋体" w:hAnsi="Cambria" w:cs="Times New Roman" w:hint="eastAsia"/>
          <w:sz w:val="23"/>
          <w:szCs w:val="23"/>
          <w:lang w:eastAsia="zh-CN"/>
        </w:rPr>
        <w:t>实际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情况。</w:t>
      </w:r>
      <w:r w:rsidR="004D7D26" w:rsidRPr="00444AB4">
        <w:rPr>
          <w:rFonts w:ascii="Cambria" w:eastAsia="宋体" w:hAnsi="Cambria" w:cs="Times New Roman"/>
          <w:sz w:val="23"/>
          <w:szCs w:val="23"/>
          <w:lang w:eastAsia="zh-CN"/>
        </w:rPr>
        <w:t xml:space="preserve"> </w:t>
      </w:r>
    </w:p>
    <w:p w14:paraId="05856194" w14:textId="77777777" w:rsidR="00BA25EB" w:rsidRPr="00444AB4" w:rsidRDefault="00BA25EB" w:rsidP="004D7D26">
      <w:pPr>
        <w:pStyle w:val="a3"/>
        <w:numPr>
          <w:ilvl w:val="0"/>
          <w:numId w:val="3"/>
        </w:numPr>
        <w:rPr>
          <w:rFonts w:ascii="Cambria" w:eastAsia="宋体" w:hAnsi="Cambria" w:cs="Times New Roman"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管理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IYRP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在线展位的区域网页，包括确定和上传信息，并增加更多的支持组织。</w:t>
      </w:r>
    </w:p>
    <w:p w14:paraId="14691F2B" w14:textId="6D91C0C2" w:rsidR="00BA25EB" w:rsidRPr="00444AB4" w:rsidRDefault="00BA25EB" w:rsidP="004D7D26">
      <w:pPr>
        <w:pStyle w:val="a3"/>
        <w:numPr>
          <w:ilvl w:val="0"/>
          <w:numId w:val="3"/>
        </w:numPr>
        <w:rPr>
          <w:rFonts w:ascii="Cambria" w:eastAsia="宋体" w:hAnsi="Cambria" w:cs="Times New Roman"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如有必要的话，在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2020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年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11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月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30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日</w:t>
      </w:r>
      <w:r w:rsidR="009E6D9D" w:rsidRPr="009E6D9D">
        <w:rPr>
          <w:rFonts w:ascii="Cambria" w:eastAsia="宋体" w:hAnsi="Cambria" w:cs="Times New Roman"/>
          <w:sz w:val="23"/>
          <w:szCs w:val="23"/>
          <w:lang w:eastAsia="zh-CN"/>
        </w:rPr>
        <w:t>IRC</w:t>
      </w:r>
      <w:r w:rsidR="009E6D9D">
        <w:rPr>
          <w:rFonts w:ascii="Cambria" w:eastAsia="宋体" w:hAnsi="Cambria" w:cs="Times New Roman" w:hint="eastAsia"/>
          <w:sz w:val="23"/>
          <w:szCs w:val="23"/>
          <w:lang w:eastAsia="zh-CN"/>
        </w:rPr>
        <w:t>-</w:t>
      </w:r>
      <w:r w:rsidR="009E6D9D" w:rsidRPr="009E6D9D">
        <w:rPr>
          <w:rFonts w:ascii="Cambria" w:eastAsia="宋体" w:hAnsi="Cambria" w:cs="Times New Roman"/>
          <w:sz w:val="23"/>
          <w:szCs w:val="23"/>
          <w:lang w:eastAsia="zh-CN"/>
        </w:rPr>
        <w:t>IGC</w:t>
      </w:r>
      <w:r w:rsidR="009E6D9D">
        <w:rPr>
          <w:rFonts w:ascii="Cambria" w:eastAsia="宋体" w:hAnsi="Cambria" w:cs="Times New Roman" w:hint="eastAsia"/>
          <w:sz w:val="23"/>
          <w:szCs w:val="23"/>
          <w:lang w:eastAsia="zh-CN"/>
        </w:rPr>
        <w:t>联合大会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论文全文提交截止日期前，对大会作者正在撰写的区域论文进行审查并帮助定稿。</w:t>
      </w:r>
    </w:p>
    <w:p w14:paraId="35E72185" w14:textId="4E9D2140" w:rsidR="004D7D26" w:rsidRPr="00444AB4" w:rsidRDefault="00BA25EB" w:rsidP="004D7D26">
      <w:pPr>
        <w:pStyle w:val="a3"/>
        <w:numPr>
          <w:ilvl w:val="0"/>
          <w:numId w:val="3"/>
        </w:numPr>
        <w:rPr>
          <w:rFonts w:ascii="Cambria" w:eastAsia="宋体" w:hAnsi="Cambria" w:cs="Times New Roman"/>
          <w:sz w:val="23"/>
          <w:szCs w:val="23"/>
          <w:lang w:eastAsia="zh-CN"/>
        </w:rPr>
      </w:pP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根据需要，对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2020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年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11/12</w:t>
      </w:r>
      <w:r w:rsidRPr="00444AB4">
        <w:rPr>
          <w:rFonts w:ascii="Cambria" w:eastAsia="宋体" w:hAnsi="Cambria" w:cs="Times New Roman"/>
          <w:sz w:val="23"/>
          <w:szCs w:val="23"/>
          <w:lang w:eastAsia="zh-CN"/>
        </w:rPr>
        <w:t>月粮农组织理事会会议召开之前的任何要求做出响应。</w:t>
      </w:r>
    </w:p>
    <w:p w14:paraId="7EFDBCFC" w14:textId="237FC947" w:rsidR="004D7D26" w:rsidRPr="00444AB4" w:rsidRDefault="004D7D26" w:rsidP="004D7D26">
      <w:pPr>
        <w:rPr>
          <w:rFonts w:ascii="Cambria" w:eastAsia="宋体" w:hAnsi="Cambria" w:cs="Times New Roman"/>
          <w:lang w:eastAsia="zh-CN"/>
        </w:rPr>
      </w:pPr>
    </w:p>
    <w:p w14:paraId="785967F4" w14:textId="7BB935A2" w:rsidR="00BA25EB" w:rsidRPr="00444AB4" w:rsidRDefault="00BA25EB" w:rsidP="00A33712">
      <w:pPr>
        <w:ind w:firstLineChars="200" w:firstLine="480"/>
        <w:rPr>
          <w:rFonts w:ascii="Cambria" w:eastAsia="宋体" w:hAnsi="Cambria" w:cs="Times New Roman"/>
          <w:lang w:eastAsia="zh-CN"/>
        </w:rPr>
      </w:pPr>
      <w:r w:rsidRPr="00444AB4">
        <w:rPr>
          <w:rFonts w:ascii="Cambria" w:eastAsia="宋体" w:hAnsi="Cambria" w:cs="Times New Roman"/>
          <w:lang w:eastAsia="zh-CN"/>
        </w:rPr>
        <w:t>RISG</w:t>
      </w:r>
      <w:r w:rsidR="00EB32A6">
        <w:rPr>
          <w:rFonts w:ascii="Cambria" w:eastAsia="宋体" w:hAnsi="Cambria" w:cs="Times New Roman" w:hint="eastAsia"/>
          <w:lang w:eastAsia="zh-CN"/>
        </w:rPr>
        <w:t>s</w:t>
      </w:r>
      <w:r w:rsidRPr="00444AB4">
        <w:rPr>
          <w:rFonts w:ascii="Cambria" w:eastAsia="宋体" w:hAnsi="Cambria" w:cs="Times New Roman"/>
          <w:lang w:eastAsia="zh-CN"/>
        </w:rPr>
        <w:t>将选出一人作为全球</w:t>
      </w:r>
      <w:r w:rsidRPr="00444AB4">
        <w:rPr>
          <w:rFonts w:ascii="Cambria" w:eastAsia="宋体" w:hAnsi="Cambria" w:cs="Times New Roman"/>
          <w:lang w:eastAsia="zh-CN"/>
        </w:rPr>
        <w:t>ISG</w:t>
      </w:r>
      <w:r w:rsidRPr="00444AB4">
        <w:rPr>
          <w:rFonts w:ascii="Cambria" w:eastAsia="宋体" w:hAnsi="Cambria" w:cs="Times New Roman"/>
          <w:lang w:eastAsia="zh-CN"/>
        </w:rPr>
        <w:t>通信团队的一员</w:t>
      </w:r>
      <w:r w:rsidR="00EB32A6">
        <w:rPr>
          <w:rFonts w:ascii="Cambria" w:eastAsia="宋体" w:hAnsi="Cambria" w:cs="Times New Roman" w:hint="eastAsia"/>
          <w:lang w:eastAsia="zh-CN"/>
        </w:rPr>
        <w:t>，</w:t>
      </w:r>
      <w:r w:rsidRPr="00444AB4">
        <w:rPr>
          <w:rFonts w:ascii="Cambria" w:eastAsia="宋体" w:hAnsi="Cambria" w:cs="Times New Roman"/>
          <w:lang w:eastAsia="zh-CN"/>
        </w:rPr>
        <w:t>使用共同语言的小组不妨相互协商。</w:t>
      </w:r>
      <w:r w:rsidR="00444AB4" w:rsidRPr="00444AB4">
        <w:rPr>
          <w:rFonts w:ascii="Cambria" w:eastAsia="宋体" w:hAnsi="Cambria" w:cs="Times New Roman"/>
          <w:lang w:eastAsia="zh-CN"/>
        </w:rPr>
        <w:t>RISG</w:t>
      </w:r>
      <w:r w:rsidRPr="00444AB4">
        <w:rPr>
          <w:rFonts w:ascii="Cambria" w:eastAsia="宋体" w:hAnsi="Cambria" w:cs="Times New Roman"/>
          <w:lang w:eastAsia="zh-CN"/>
        </w:rPr>
        <w:t>将定期向</w:t>
      </w:r>
      <w:r w:rsidR="00444AB4" w:rsidRPr="00444AB4">
        <w:rPr>
          <w:rFonts w:ascii="Cambria" w:eastAsia="宋体" w:hAnsi="Cambria" w:cs="Times New Roman"/>
          <w:lang w:eastAsia="zh-CN"/>
        </w:rPr>
        <w:t>ISG</w:t>
      </w:r>
      <w:r w:rsidRPr="00444AB4">
        <w:rPr>
          <w:rFonts w:ascii="Cambria" w:eastAsia="宋体" w:hAnsi="Cambria" w:cs="Times New Roman"/>
          <w:lang w:eastAsia="zh-CN"/>
        </w:rPr>
        <w:t>报告其进展情况，并提出新的想法</w:t>
      </w:r>
      <w:r w:rsidR="00444AB4" w:rsidRPr="00444AB4">
        <w:rPr>
          <w:rFonts w:ascii="Cambria" w:eastAsia="宋体" w:hAnsi="Cambria" w:cs="Times New Roman"/>
          <w:lang w:eastAsia="zh-CN"/>
        </w:rPr>
        <w:t>以</w:t>
      </w:r>
      <w:r w:rsidRPr="00444AB4">
        <w:rPr>
          <w:rFonts w:ascii="Cambria" w:eastAsia="宋体" w:hAnsi="Cambria" w:cs="Times New Roman"/>
          <w:lang w:eastAsia="zh-CN"/>
        </w:rPr>
        <w:t>供交流。</w:t>
      </w:r>
    </w:p>
    <w:bookmarkEnd w:id="0"/>
    <w:p w14:paraId="4780D0E4" w14:textId="77777777" w:rsidR="00DA619F" w:rsidRPr="00444AB4" w:rsidRDefault="00DA619F">
      <w:pPr>
        <w:rPr>
          <w:rFonts w:ascii="Cambria" w:eastAsia="宋体" w:hAnsi="Cambria" w:cs="Times New Roman"/>
          <w:lang w:eastAsia="zh-CN"/>
        </w:rPr>
      </w:pPr>
    </w:p>
    <w:sectPr w:rsidR="00DA619F" w:rsidRPr="00444AB4" w:rsidSect="00364EFC">
      <w:headerReference w:type="even" r:id="rId8"/>
      <w:headerReference w:type="default" r:id="rId9"/>
      <w:pgSz w:w="11901" w:h="16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59721" w14:textId="77777777" w:rsidR="00133DFB" w:rsidRDefault="00133DFB" w:rsidP="00067EC2">
      <w:r>
        <w:separator/>
      </w:r>
    </w:p>
  </w:endnote>
  <w:endnote w:type="continuationSeparator" w:id="0">
    <w:p w14:paraId="046C4A24" w14:textId="77777777" w:rsidR="00133DFB" w:rsidRDefault="00133DFB" w:rsidP="0006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7724C" w14:textId="77777777" w:rsidR="00133DFB" w:rsidRDefault="00133DFB" w:rsidP="00067EC2">
      <w:r>
        <w:separator/>
      </w:r>
    </w:p>
  </w:footnote>
  <w:footnote w:type="continuationSeparator" w:id="0">
    <w:p w14:paraId="427EAE4B" w14:textId="77777777" w:rsidR="00133DFB" w:rsidRDefault="00133DFB" w:rsidP="0006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CB46" w14:textId="77777777" w:rsidR="00F91440" w:rsidRDefault="00133DFB">
    <w:pPr>
      <w:pStyle w:val="a4"/>
    </w:pPr>
    <w:sdt>
      <w:sdtPr>
        <w:id w:val="171999623"/>
        <w:temporary/>
        <w:showingPlcHdr/>
      </w:sdtPr>
      <w:sdtEndPr/>
      <w:sdtContent>
        <w:r w:rsidR="00F91440">
          <w:t>[Type text]</w:t>
        </w:r>
      </w:sdtContent>
    </w:sdt>
    <w:r w:rsidR="00F91440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F91440">
          <w:t>[Type text]</w:t>
        </w:r>
      </w:sdtContent>
    </w:sdt>
    <w:r w:rsidR="00F91440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F91440">
          <w:t>[Type text]</w:t>
        </w:r>
      </w:sdtContent>
    </w:sdt>
  </w:p>
  <w:p w14:paraId="0BA60F27" w14:textId="77777777" w:rsidR="00F91440" w:rsidRDefault="00F91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AE70" w14:textId="77777777" w:rsidR="00F91440" w:rsidRPr="00A817C4" w:rsidRDefault="00F91440" w:rsidP="00364EFC">
    <w:pPr>
      <w:pStyle w:val="a4"/>
    </w:pPr>
    <w:r>
      <w:t>15 October 2020</w:t>
    </w:r>
    <w:r>
      <w:ptab w:relativeTo="margin" w:alignment="center" w:leader="none"/>
    </w:r>
    <w:r>
      <w:ptab w:relativeTo="margin" w:alignment="right" w:leader="none"/>
    </w:r>
    <w:r w:rsidRPr="00BB22D9">
      <w:rPr>
        <w:rFonts w:asciiTheme="majorHAnsi" w:hAnsiTheme="majorHAnsi" w:cs="Times New Roman"/>
        <w:b/>
        <w:noProof/>
        <w:color w:val="000000"/>
        <w:sz w:val="28"/>
        <w:szCs w:val="28"/>
      </w:rPr>
      <w:drawing>
        <wp:inline distT="0" distB="0" distL="0" distR="0" wp14:anchorId="28E196B8" wp14:editId="715FCF1B">
          <wp:extent cx="1194152" cy="741680"/>
          <wp:effectExtent l="0" t="0" r="0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YR&amp;P logo color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23" cy="743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817C4"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A817C4">
      <w:rPr>
        <w:noProof/>
      </w:rPr>
      <mc:AlternateContent>
        <mc:Choice Requires="wps">
          <w:drawing>
            <wp:inline distT="0" distB="0" distL="0" distR="0" wp14:anchorId="03993CD8" wp14:editId="28BFCBAA">
              <wp:extent cx="304800" cy="304800"/>
              <wp:effectExtent l="0" t="0" r="0" b="0"/>
              <wp:docPr id="2" name="AutoShape 6" descr="nternational Year of Rangelands and Pastoralists Initiative | IYRP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ex="http://schemas.microsoft.com/office/word/2018/wordml/cex">
          <w:pict>
            <v:rect w14:anchorId="578F6B65" id="AutoShape 6" o:spid="_x0000_s1026" alt="nternational Year of Rangelands and Pastoralists Initiative | IYRP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6U4U/HwIAABQEAAAOAAAAAAAAAAAAAAAAAC4CAABkcnMvZTJvRG9jLnhtbFBLAQItABQA&#10;BgAIAAAAIQBMoOks2AAAAAMBAAAPAAAAAAAAAAAAAAAAAHkEAABkcnMvZG93bnJldi54bWxQSwUG&#10;AAAAAAQABADzAAAAfgUAAAAA&#10;" filled="f" stroked="f">
              <o:lock v:ext="edit" aspectratio="t"/>
              <w10:anchorlock/>
            </v:rect>
          </w:pict>
        </mc:Fallback>
      </mc:AlternateContent>
    </w:r>
  </w:p>
  <w:p w14:paraId="2F5ECFD6" w14:textId="77777777" w:rsidR="00F91440" w:rsidRDefault="00F91440">
    <w:pPr>
      <w:pStyle w:val="a4"/>
    </w:pPr>
  </w:p>
  <w:p w14:paraId="635813B7" w14:textId="77777777" w:rsidR="00F91440" w:rsidRDefault="00F914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226C"/>
    <w:multiLevelType w:val="hybridMultilevel"/>
    <w:tmpl w:val="00F66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8F0"/>
    <w:multiLevelType w:val="hybridMultilevel"/>
    <w:tmpl w:val="C7FCC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15B39"/>
    <w:multiLevelType w:val="hybridMultilevel"/>
    <w:tmpl w:val="A6DE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17589"/>
    <w:multiLevelType w:val="hybridMultilevel"/>
    <w:tmpl w:val="7926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9F"/>
    <w:rsid w:val="00067EC2"/>
    <w:rsid w:val="000C6834"/>
    <w:rsid w:val="00133DFB"/>
    <w:rsid w:val="001B72DF"/>
    <w:rsid w:val="00244A83"/>
    <w:rsid w:val="0025787C"/>
    <w:rsid w:val="00350242"/>
    <w:rsid w:val="00364EFC"/>
    <w:rsid w:val="003912E3"/>
    <w:rsid w:val="003F6D03"/>
    <w:rsid w:val="0040215C"/>
    <w:rsid w:val="00444AB4"/>
    <w:rsid w:val="00463F24"/>
    <w:rsid w:val="004D7D26"/>
    <w:rsid w:val="005D6AC2"/>
    <w:rsid w:val="00673732"/>
    <w:rsid w:val="006E62A9"/>
    <w:rsid w:val="00704FA5"/>
    <w:rsid w:val="00707C35"/>
    <w:rsid w:val="008E568D"/>
    <w:rsid w:val="00926DE4"/>
    <w:rsid w:val="009E6D9D"/>
    <w:rsid w:val="00A3008F"/>
    <w:rsid w:val="00A33712"/>
    <w:rsid w:val="00A33750"/>
    <w:rsid w:val="00A41980"/>
    <w:rsid w:val="00AD07A6"/>
    <w:rsid w:val="00B12563"/>
    <w:rsid w:val="00B56438"/>
    <w:rsid w:val="00B7358A"/>
    <w:rsid w:val="00BA25EB"/>
    <w:rsid w:val="00BE5220"/>
    <w:rsid w:val="00CA591C"/>
    <w:rsid w:val="00D538AB"/>
    <w:rsid w:val="00D56419"/>
    <w:rsid w:val="00DA619F"/>
    <w:rsid w:val="00DB6F07"/>
    <w:rsid w:val="00E64440"/>
    <w:rsid w:val="00E74F9C"/>
    <w:rsid w:val="00EB32A6"/>
    <w:rsid w:val="00EB5434"/>
    <w:rsid w:val="00EF1F1D"/>
    <w:rsid w:val="00EF7C1C"/>
    <w:rsid w:val="00F543C0"/>
    <w:rsid w:val="00F91440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D998"/>
  <w15:chartTrackingRefBased/>
  <w15:docId w15:val="{A09D4703-B569-477D-A694-3900C93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6438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26"/>
    <w:pPr>
      <w:ind w:left="720"/>
      <w:contextualSpacing/>
    </w:pPr>
  </w:style>
  <w:style w:type="character" w:customStyle="1" w:styleId="acopre">
    <w:name w:val="acopre"/>
    <w:basedOn w:val="a0"/>
    <w:rsid w:val="004D7D26"/>
  </w:style>
  <w:style w:type="paragraph" w:styleId="a4">
    <w:name w:val="header"/>
    <w:basedOn w:val="a"/>
    <w:link w:val="a5"/>
    <w:uiPriority w:val="99"/>
    <w:unhideWhenUsed/>
    <w:rsid w:val="004D7D26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4D7D26"/>
    <w:rPr>
      <w:kern w:val="0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4D7D26"/>
    <w:rPr>
      <w:color w:val="0000FF"/>
      <w:u w:val="single"/>
    </w:rPr>
  </w:style>
  <w:style w:type="paragraph" w:customStyle="1" w:styleId="ordinary-output">
    <w:name w:val="ordinary-output"/>
    <w:basedOn w:val="a"/>
    <w:rsid w:val="00CA591C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styleId="a7">
    <w:name w:val="Unresolved Mention"/>
    <w:basedOn w:val="a0"/>
    <w:uiPriority w:val="99"/>
    <w:semiHidden/>
    <w:unhideWhenUsed/>
    <w:rsid w:val="001B72DF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067E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67EC2"/>
    <w:rPr>
      <w:kern w:val="0"/>
      <w:sz w:val="18"/>
      <w:szCs w:val="1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04FA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04FA5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40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9921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54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8908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1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95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5045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9389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9637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5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581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7259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7726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5828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690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3784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8724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2904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6556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9306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4418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9791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yrp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 斯琪</dc:creator>
  <cp:keywords/>
  <dc:description/>
  <cp:lastModifiedBy>DELL</cp:lastModifiedBy>
  <cp:revision>4</cp:revision>
  <dcterms:created xsi:type="dcterms:W3CDTF">2020-10-30T01:24:00Z</dcterms:created>
  <dcterms:modified xsi:type="dcterms:W3CDTF">2020-10-30T01:40:00Z</dcterms:modified>
</cp:coreProperties>
</file>