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422C0" w14:textId="77777777" w:rsidR="00F238E8" w:rsidRDefault="00F238E8" w:rsidP="00F761F0">
      <w:pPr>
        <w:spacing w:after="0" w:line="240" w:lineRule="auto"/>
        <w:jc w:val="center"/>
        <w:rPr>
          <w:b/>
          <w:bCs/>
          <w:sz w:val="24"/>
          <w:szCs w:val="24"/>
          <w:lang w:val="en-GB"/>
        </w:rPr>
      </w:pPr>
      <w:bookmarkStart w:id="0" w:name="_GoBack"/>
      <w:r>
        <w:rPr>
          <w:b/>
          <w:bCs/>
          <w:noProof/>
          <w:sz w:val="24"/>
          <w:szCs w:val="24"/>
          <w:lang w:val="de-DE" w:eastAsia="de-DE"/>
        </w:rPr>
        <w:drawing>
          <wp:inline distT="0" distB="0" distL="0" distR="0" wp14:anchorId="2983AF8F" wp14:editId="7FB1CC28">
            <wp:extent cx="1654289" cy="10274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amp;P logo color 2018.png"/>
                    <pic:cNvPicPr/>
                  </pic:nvPicPr>
                  <pic:blipFill>
                    <a:blip r:embed="rId8">
                      <a:extLst>
                        <a:ext uri="{28A0092B-C50C-407E-A947-70E740481C1C}">
                          <a14:useLocalDpi xmlns:a14="http://schemas.microsoft.com/office/drawing/2010/main" val="0"/>
                        </a:ext>
                      </a:extLst>
                    </a:blip>
                    <a:stretch>
                      <a:fillRect/>
                    </a:stretch>
                  </pic:blipFill>
                  <pic:spPr>
                    <a:xfrm>
                      <a:off x="0" y="0"/>
                      <a:ext cx="1656102" cy="1028556"/>
                    </a:xfrm>
                    <a:prstGeom prst="rect">
                      <a:avLst/>
                    </a:prstGeom>
                  </pic:spPr>
                </pic:pic>
              </a:graphicData>
            </a:graphic>
          </wp:inline>
        </w:drawing>
      </w:r>
      <w:bookmarkEnd w:id="0"/>
    </w:p>
    <w:p w14:paraId="7EB9BF10" w14:textId="77777777" w:rsidR="00F238E8" w:rsidRDefault="00F238E8" w:rsidP="00F761F0">
      <w:pPr>
        <w:spacing w:after="0" w:line="240" w:lineRule="auto"/>
        <w:jc w:val="center"/>
        <w:rPr>
          <w:b/>
          <w:bCs/>
          <w:sz w:val="24"/>
          <w:szCs w:val="24"/>
          <w:lang w:val="en-GB"/>
        </w:rPr>
      </w:pPr>
    </w:p>
    <w:p w14:paraId="13CDEDCB" w14:textId="7A85EBF3" w:rsidR="006C413D" w:rsidRPr="00CA0C44" w:rsidRDefault="006C413D" w:rsidP="00F761F0">
      <w:pPr>
        <w:spacing w:after="0" w:line="240" w:lineRule="auto"/>
        <w:jc w:val="center"/>
        <w:rPr>
          <w:b/>
          <w:bCs/>
          <w:sz w:val="24"/>
          <w:szCs w:val="24"/>
          <w:lang w:val="en-GB"/>
        </w:rPr>
      </w:pPr>
      <w:r w:rsidRPr="00CA0C44">
        <w:rPr>
          <w:b/>
          <w:bCs/>
          <w:sz w:val="24"/>
          <w:szCs w:val="24"/>
          <w:lang w:val="en-GB"/>
        </w:rPr>
        <w:t>J</w:t>
      </w:r>
      <w:r w:rsidR="00F761F0" w:rsidRPr="00CA0C44">
        <w:rPr>
          <w:b/>
          <w:bCs/>
          <w:sz w:val="24"/>
          <w:szCs w:val="24"/>
          <w:lang w:val="en-GB"/>
        </w:rPr>
        <w:t xml:space="preserve">oint </w:t>
      </w:r>
      <w:r w:rsidRPr="00CA0C44">
        <w:rPr>
          <w:b/>
          <w:bCs/>
          <w:sz w:val="24"/>
          <w:szCs w:val="24"/>
          <w:lang w:val="en-GB"/>
        </w:rPr>
        <w:t>m</w:t>
      </w:r>
      <w:r w:rsidR="00F761F0" w:rsidRPr="00CA0C44">
        <w:rPr>
          <w:b/>
          <w:bCs/>
          <w:sz w:val="24"/>
          <w:szCs w:val="24"/>
          <w:lang w:val="en-GB"/>
        </w:rPr>
        <w:t>eeting</w:t>
      </w:r>
      <w:r w:rsidRPr="00CA0C44">
        <w:rPr>
          <w:b/>
          <w:bCs/>
          <w:sz w:val="24"/>
          <w:szCs w:val="24"/>
          <w:lang w:val="en-GB"/>
        </w:rPr>
        <w:t xml:space="preserve"> on 17 August 2020 of </w:t>
      </w:r>
    </w:p>
    <w:p w14:paraId="7480E0D0" w14:textId="6BD4286D" w:rsidR="00F761F0" w:rsidRPr="00CA0C44" w:rsidRDefault="00F761F0" w:rsidP="006C413D">
      <w:pPr>
        <w:spacing w:after="0" w:line="240" w:lineRule="auto"/>
        <w:jc w:val="center"/>
        <w:rPr>
          <w:b/>
          <w:bCs/>
          <w:sz w:val="24"/>
          <w:szCs w:val="24"/>
          <w:lang w:val="en-GB"/>
        </w:rPr>
      </w:pPr>
      <w:r w:rsidRPr="00CA0C44">
        <w:rPr>
          <w:b/>
          <w:bCs/>
          <w:sz w:val="24"/>
          <w:szCs w:val="24"/>
          <w:lang w:val="en-GB"/>
        </w:rPr>
        <w:t xml:space="preserve">Mongolian National Support Group </w:t>
      </w:r>
      <w:r w:rsidR="006C413D" w:rsidRPr="00CA0C44">
        <w:rPr>
          <w:b/>
          <w:bCs/>
          <w:sz w:val="24"/>
          <w:szCs w:val="24"/>
          <w:lang w:val="en-GB"/>
        </w:rPr>
        <w:t xml:space="preserve">and International </w:t>
      </w:r>
      <w:r w:rsidRPr="00CA0C44">
        <w:rPr>
          <w:b/>
          <w:bCs/>
          <w:sz w:val="24"/>
          <w:szCs w:val="24"/>
          <w:lang w:val="en-GB"/>
        </w:rPr>
        <w:t>Support Group</w:t>
      </w:r>
      <w:r w:rsidR="006C413D" w:rsidRPr="00CA0C44">
        <w:rPr>
          <w:b/>
          <w:bCs/>
          <w:sz w:val="24"/>
          <w:szCs w:val="24"/>
          <w:lang w:val="en-GB"/>
        </w:rPr>
        <w:t xml:space="preserve"> for IYRP</w:t>
      </w:r>
    </w:p>
    <w:p w14:paraId="59F30F23" w14:textId="5FC9EE9D" w:rsidR="00C05D45" w:rsidRPr="0014240C" w:rsidRDefault="00804803" w:rsidP="00480ED4">
      <w:pPr>
        <w:spacing w:before="300"/>
        <w:jc w:val="center"/>
        <w:rPr>
          <w:rFonts w:cstheme="minorHAnsi"/>
          <w:i/>
          <w:sz w:val="21"/>
          <w:szCs w:val="21"/>
          <w:lang w:val="en-GB"/>
        </w:rPr>
      </w:pPr>
      <w:r w:rsidRPr="0014240C">
        <w:rPr>
          <w:rFonts w:cstheme="minorHAnsi"/>
          <w:i/>
          <w:sz w:val="21"/>
          <w:szCs w:val="21"/>
          <w:lang w:val="en-GB"/>
        </w:rPr>
        <w:t xml:space="preserve">On 17 August 2020, </w:t>
      </w:r>
      <w:r w:rsidR="006C413D" w:rsidRPr="0014240C">
        <w:rPr>
          <w:rFonts w:cstheme="minorHAnsi"/>
          <w:i/>
          <w:sz w:val="21"/>
          <w:szCs w:val="21"/>
          <w:lang w:val="en-GB"/>
        </w:rPr>
        <w:t>the first joint meeting of the Mongolian National Support Group (NSG) and the International Support Group</w:t>
      </w:r>
      <w:r w:rsidR="0014240C" w:rsidRPr="0014240C">
        <w:rPr>
          <w:rFonts w:cstheme="minorHAnsi"/>
          <w:i/>
          <w:sz w:val="21"/>
          <w:szCs w:val="21"/>
          <w:lang w:val="en-GB"/>
        </w:rPr>
        <w:t xml:space="preserve"> </w:t>
      </w:r>
      <w:r w:rsidR="00E24E21" w:rsidRPr="0014240C">
        <w:rPr>
          <w:rFonts w:cstheme="minorHAnsi"/>
          <w:i/>
          <w:sz w:val="21"/>
          <w:szCs w:val="21"/>
          <w:lang w:val="en-GB"/>
        </w:rPr>
        <w:t>(ISG)</w:t>
      </w:r>
      <w:r w:rsidR="006C413D" w:rsidRPr="0014240C">
        <w:rPr>
          <w:rFonts w:cstheme="minorHAnsi"/>
          <w:i/>
          <w:sz w:val="21"/>
          <w:szCs w:val="21"/>
          <w:lang w:val="en-GB"/>
        </w:rPr>
        <w:t xml:space="preserve"> for the International Year of Rangelands and Pastoralists (IYRP)</w:t>
      </w:r>
      <w:r w:rsidR="00CA0C44" w:rsidRPr="0014240C">
        <w:rPr>
          <w:rFonts w:cstheme="minorHAnsi"/>
          <w:i/>
          <w:sz w:val="21"/>
          <w:szCs w:val="21"/>
          <w:lang w:val="en-GB"/>
        </w:rPr>
        <w:t xml:space="preserve"> was held on Zoom</w:t>
      </w:r>
      <w:r w:rsidR="006C413D" w:rsidRPr="0014240C">
        <w:rPr>
          <w:rFonts w:cstheme="minorHAnsi"/>
          <w:i/>
          <w:sz w:val="21"/>
          <w:szCs w:val="21"/>
          <w:lang w:val="en-GB"/>
        </w:rPr>
        <w:t xml:space="preserve">. </w:t>
      </w:r>
      <w:r w:rsidR="00C05D45" w:rsidRPr="0014240C">
        <w:rPr>
          <w:rFonts w:cstheme="minorHAnsi"/>
          <w:i/>
          <w:sz w:val="21"/>
          <w:szCs w:val="21"/>
          <w:lang w:val="en-GB"/>
        </w:rPr>
        <w:t>About 20 people joined the call.</w:t>
      </w:r>
    </w:p>
    <w:p w14:paraId="551B7288" w14:textId="77777777" w:rsidR="006C413D" w:rsidRPr="0014240C" w:rsidRDefault="006C413D" w:rsidP="007A4624">
      <w:pPr>
        <w:spacing w:before="240" w:after="120"/>
        <w:rPr>
          <w:rFonts w:cstheme="minorHAnsi"/>
          <w:b/>
          <w:bCs/>
          <w:lang w:val="en-GB"/>
        </w:rPr>
      </w:pPr>
      <w:r w:rsidRPr="0014240C">
        <w:rPr>
          <w:rFonts w:cstheme="minorHAnsi"/>
          <w:b/>
          <w:bCs/>
          <w:lang w:val="en-GB"/>
        </w:rPr>
        <w:t>Agenda Item #1: Mongolia update</w:t>
      </w:r>
    </w:p>
    <w:p w14:paraId="01FCD8D3" w14:textId="42F4842E" w:rsidR="006C413D" w:rsidRPr="00CA0C44" w:rsidRDefault="006C413D" w:rsidP="007A4624">
      <w:pPr>
        <w:spacing w:before="120" w:after="0"/>
        <w:rPr>
          <w:rFonts w:cstheme="minorHAnsi"/>
          <w:lang w:val="en-GB"/>
        </w:rPr>
      </w:pPr>
      <w:r w:rsidRPr="00CA0C44">
        <w:rPr>
          <w:rFonts w:cstheme="minorHAnsi"/>
          <w:bCs/>
          <w:lang w:val="en-GB"/>
        </w:rPr>
        <w:t xml:space="preserve">Hijaba Ykhanbai reported that the </w:t>
      </w:r>
      <w:r w:rsidR="00494F7D">
        <w:rPr>
          <w:rFonts w:cstheme="minorHAnsi"/>
          <w:bCs/>
          <w:lang w:val="en-GB"/>
        </w:rPr>
        <w:t xml:space="preserve">Mongolian </w:t>
      </w:r>
      <w:r w:rsidRPr="00CA0C44">
        <w:rPr>
          <w:rFonts w:cstheme="minorHAnsi"/>
          <w:lang w:val="en-GB"/>
        </w:rPr>
        <w:t>Government</w:t>
      </w:r>
      <w:r w:rsidR="00494F7D">
        <w:rPr>
          <w:rFonts w:cstheme="minorHAnsi"/>
          <w:lang w:val="en-GB"/>
        </w:rPr>
        <w:t>’s proposal</w:t>
      </w:r>
      <w:r w:rsidRPr="00CA0C44">
        <w:rPr>
          <w:rFonts w:cstheme="minorHAnsi"/>
          <w:lang w:val="en-GB"/>
        </w:rPr>
        <w:t xml:space="preserve"> to the FAO Committee on Agriculture (COAG) for an IYRP is on the agenda of the COAG meeting on 28 September–2 October 2020. Mongolia’</w:t>
      </w:r>
      <w:r w:rsidR="00494F7D">
        <w:rPr>
          <w:rFonts w:cstheme="minorHAnsi"/>
          <w:lang w:val="en-GB"/>
        </w:rPr>
        <w:t>s</w:t>
      </w:r>
      <w:r w:rsidRPr="00CA0C44">
        <w:rPr>
          <w:rFonts w:cstheme="minorHAnsi"/>
          <w:lang w:val="en-GB"/>
        </w:rPr>
        <w:t xml:space="preserve"> </w:t>
      </w:r>
      <w:r w:rsidR="00494F7D">
        <w:rPr>
          <w:rFonts w:cstheme="minorHAnsi"/>
          <w:lang w:val="en-GB"/>
        </w:rPr>
        <w:t>ne</w:t>
      </w:r>
      <w:r w:rsidRPr="00CA0C44">
        <w:rPr>
          <w:rFonts w:cstheme="minorHAnsi"/>
          <w:lang w:val="en-GB"/>
        </w:rPr>
        <w:t>w Minister of Food, Agriculture and Light Industry (</w:t>
      </w:r>
      <w:proofErr w:type="spellStart"/>
      <w:r w:rsidRPr="00CA0C44">
        <w:rPr>
          <w:rFonts w:cstheme="minorHAnsi"/>
          <w:lang w:val="en-GB"/>
        </w:rPr>
        <w:t>MoFALI</w:t>
      </w:r>
      <w:proofErr w:type="spellEnd"/>
      <w:r w:rsidRPr="00CA0C44">
        <w:rPr>
          <w:rFonts w:cstheme="minorHAnsi"/>
          <w:lang w:val="en-GB"/>
        </w:rPr>
        <w:t>)</w:t>
      </w:r>
      <w:r w:rsidR="00494F7D">
        <w:rPr>
          <w:rFonts w:cstheme="minorHAnsi"/>
          <w:lang w:val="en-GB"/>
        </w:rPr>
        <w:t>, appointed</w:t>
      </w:r>
      <w:r w:rsidRPr="00CA0C44">
        <w:rPr>
          <w:rFonts w:cstheme="minorHAnsi"/>
          <w:lang w:val="en-GB"/>
        </w:rPr>
        <w:t xml:space="preserve"> last month</w:t>
      </w:r>
      <w:r w:rsidR="00494F7D">
        <w:rPr>
          <w:rFonts w:cstheme="minorHAnsi"/>
          <w:lang w:val="en-GB"/>
        </w:rPr>
        <w:t>,</w:t>
      </w:r>
      <w:r w:rsidRPr="00CA0C44">
        <w:rPr>
          <w:rFonts w:cstheme="minorHAnsi"/>
          <w:lang w:val="en-GB"/>
        </w:rPr>
        <w:t xml:space="preserve"> will send the </w:t>
      </w:r>
      <w:proofErr w:type="spellStart"/>
      <w:r w:rsidRPr="00CA0C44">
        <w:rPr>
          <w:rFonts w:cstheme="minorHAnsi"/>
          <w:lang w:val="en-GB"/>
        </w:rPr>
        <w:t>MoFaLI</w:t>
      </w:r>
      <w:proofErr w:type="spellEnd"/>
      <w:r w:rsidRPr="00CA0C44">
        <w:rPr>
          <w:rFonts w:cstheme="minorHAnsi"/>
          <w:lang w:val="en-GB"/>
        </w:rPr>
        <w:t xml:space="preserve"> letter again to the 127 active country members of FAO</w:t>
      </w:r>
      <w:r w:rsidR="00494F7D">
        <w:rPr>
          <w:rFonts w:cstheme="minorHAnsi"/>
          <w:lang w:val="en-GB"/>
        </w:rPr>
        <w:t xml:space="preserve"> to request support for the proposal</w:t>
      </w:r>
      <w:r w:rsidRPr="00CA0C44">
        <w:rPr>
          <w:rFonts w:cstheme="minorHAnsi"/>
          <w:lang w:val="en-GB"/>
        </w:rPr>
        <w:t>.</w:t>
      </w:r>
      <w:r w:rsidR="001215AA">
        <w:rPr>
          <w:rFonts w:cstheme="minorHAnsi"/>
          <w:lang w:val="en-GB"/>
        </w:rPr>
        <w:t xml:space="preserve"> </w:t>
      </w:r>
      <w:r w:rsidR="001215AA" w:rsidRPr="00CA0C44">
        <w:rPr>
          <w:rFonts w:cstheme="minorHAnsi"/>
          <w:lang w:val="en-GB"/>
        </w:rPr>
        <w:t xml:space="preserve">The letters </w:t>
      </w:r>
      <w:r w:rsidR="001215AA">
        <w:rPr>
          <w:rFonts w:cstheme="minorHAnsi"/>
          <w:lang w:val="en-GB"/>
        </w:rPr>
        <w:t xml:space="preserve">are meant </w:t>
      </w:r>
      <w:r w:rsidR="001215AA" w:rsidRPr="00CA0C44">
        <w:rPr>
          <w:rFonts w:cstheme="minorHAnsi"/>
          <w:lang w:val="en-GB"/>
        </w:rPr>
        <w:t xml:space="preserve">to remind representatives before </w:t>
      </w:r>
      <w:r w:rsidR="001215AA">
        <w:rPr>
          <w:rFonts w:cstheme="minorHAnsi"/>
          <w:lang w:val="en-GB"/>
        </w:rPr>
        <w:t xml:space="preserve">the </w:t>
      </w:r>
      <w:r w:rsidR="001215AA" w:rsidRPr="00CA0C44">
        <w:rPr>
          <w:rFonts w:cstheme="minorHAnsi"/>
          <w:lang w:val="en-GB"/>
        </w:rPr>
        <w:t xml:space="preserve">COAG </w:t>
      </w:r>
      <w:r w:rsidR="00494F7D">
        <w:rPr>
          <w:rFonts w:cstheme="minorHAnsi"/>
          <w:lang w:val="en-GB"/>
        </w:rPr>
        <w:t xml:space="preserve">meeting </w:t>
      </w:r>
      <w:r w:rsidR="00CC352C">
        <w:rPr>
          <w:rFonts w:cstheme="minorHAnsi"/>
          <w:lang w:val="en-GB"/>
        </w:rPr>
        <w:t xml:space="preserve">and also </w:t>
      </w:r>
      <w:r w:rsidR="001215AA" w:rsidRPr="00CA0C44">
        <w:rPr>
          <w:rFonts w:cstheme="minorHAnsi"/>
          <w:lang w:val="en-GB"/>
        </w:rPr>
        <w:t xml:space="preserve">to contact new </w:t>
      </w:r>
      <w:r w:rsidR="001215AA">
        <w:rPr>
          <w:rFonts w:cstheme="minorHAnsi"/>
          <w:lang w:val="en-GB"/>
        </w:rPr>
        <w:t xml:space="preserve">country </w:t>
      </w:r>
      <w:r w:rsidR="001215AA" w:rsidRPr="00CA0C44">
        <w:rPr>
          <w:rFonts w:cstheme="minorHAnsi"/>
          <w:lang w:val="en-GB"/>
        </w:rPr>
        <w:t>representatives</w:t>
      </w:r>
      <w:r w:rsidR="001215AA">
        <w:rPr>
          <w:rFonts w:cstheme="minorHAnsi"/>
          <w:lang w:val="en-GB"/>
        </w:rPr>
        <w:t>, as many have changed since the previous ministerial letter was sent.</w:t>
      </w:r>
      <w:r w:rsidR="005C2EC7">
        <w:rPr>
          <w:rFonts w:cstheme="minorHAnsi"/>
          <w:lang w:val="en-GB"/>
        </w:rPr>
        <w:t xml:space="preserve"> </w:t>
      </w:r>
      <w:proofErr w:type="spellStart"/>
      <w:r w:rsidR="005C2EC7" w:rsidRPr="00CA0C44">
        <w:rPr>
          <w:rFonts w:cstheme="minorHAnsi"/>
          <w:lang w:val="en-GB"/>
        </w:rPr>
        <w:t>Ganbayar</w:t>
      </w:r>
      <w:proofErr w:type="spellEnd"/>
      <w:r w:rsidR="005C2EC7" w:rsidRPr="00CA0C44">
        <w:rPr>
          <w:rFonts w:cstheme="minorHAnsi"/>
          <w:lang w:val="en-GB"/>
        </w:rPr>
        <w:t xml:space="preserve"> </w:t>
      </w:r>
      <w:proofErr w:type="spellStart"/>
      <w:r w:rsidR="005C2EC7" w:rsidRPr="00CA0C44">
        <w:rPr>
          <w:rFonts w:cstheme="minorHAnsi"/>
          <w:lang w:val="en-GB"/>
        </w:rPr>
        <w:t>Ganbold</w:t>
      </w:r>
      <w:proofErr w:type="spellEnd"/>
      <w:r w:rsidR="005C2EC7" w:rsidRPr="00CA0C44">
        <w:rPr>
          <w:rFonts w:cstheme="minorHAnsi"/>
          <w:lang w:val="en-GB"/>
        </w:rPr>
        <w:t xml:space="preserve">, </w:t>
      </w:r>
      <w:r w:rsidR="005C2EC7">
        <w:rPr>
          <w:rFonts w:cstheme="minorHAnsi"/>
          <w:lang w:val="en-GB"/>
        </w:rPr>
        <w:t xml:space="preserve">the </w:t>
      </w:r>
      <w:r w:rsidR="005C2EC7" w:rsidRPr="00CA0C44">
        <w:rPr>
          <w:rFonts w:cstheme="minorHAnsi"/>
          <w:lang w:val="en-GB"/>
        </w:rPr>
        <w:t xml:space="preserve">Permanent Representative to </w:t>
      </w:r>
      <w:r w:rsidR="005C2EC7">
        <w:rPr>
          <w:rFonts w:cstheme="minorHAnsi"/>
          <w:lang w:val="en-GB"/>
        </w:rPr>
        <w:t>FAO from the</w:t>
      </w:r>
      <w:r w:rsidR="005C2EC7" w:rsidRPr="00CA0C44">
        <w:rPr>
          <w:rFonts w:cstheme="minorHAnsi"/>
          <w:lang w:val="en-GB"/>
        </w:rPr>
        <w:t xml:space="preserve"> Mongolian Embassy in Rome</w:t>
      </w:r>
      <w:r w:rsidR="005C2EC7">
        <w:rPr>
          <w:rFonts w:cstheme="minorHAnsi"/>
          <w:lang w:val="en-GB"/>
        </w:rPr>
        <w:t xml:space="preserve">, will make sure that the </w:t>
      </w:r>
      <w:r w:rsidR="00F40D3D">
        <w:rPr>
          <w:rFonts w:cstheme="minorHAnsi"/>
          <w:lang w:val="en-GB"/>
        </w:rPr>
        <w:t xml:space="preserve">Mongolian </w:t>
      </w:r>
      <w:r w:rsidR="005C2EC7">
        <w:rPr>
          <w:rFonts w:cstheme="minorHAnsi"/>
          <w:lang w:val="en-GB"/>
        </w:rPr>
        <w:t xml:space="preserve">proposal </w:t>
      </w:r>
      <w:r w:rsidR="00F40D3D">
        <w:rPr>
          <w:rFonts w:cstheme="minorHAnsi"/>
          <w:lang w:val="en-GB"/>
        </w:rPr>
        <w:t xml:space="preserve">for an IYRP </w:t>
      </w:r>
      <w:r w:rsidR="005C2EC7">
        <w:rPr>
          <w:rFonts w:cstheme="minorHAnsi"/>
          <w:lang w:val="en-GB"/>
        </w:rPr>
        <w:t>is included in the list of documents for the COAG meeting on the FAO website.</w:t>
      </w:r>
    </w:p>
    <w:p w14:paraId="047FE8C0" w14:textId="60D3D526" w:rsidR="00033B4B" w:rsidRPr="00CA0C44" w:rsidRDefault="006C413D" w:rsidP="007A4624">
      <w:pPr>
        <w:spacing w:before="120" w:after="0"/>
        <w:rPr>
          <w:rFonts w:cstheme="minorHAnsi"/>
          <w:lang w:val="en-GB"/>
        </w:rPr>
      </w:pPr>
      <w:r w:rsidRPr="00CA0C44">
        <w:rPr>
          <w:rFonts w:cstheme="minorHAnsi"/>
          <w:lang w:val="en-GB"/>
        </w:rPr>
        <w:t xml:space="preserve">The NSG is planning several events in Ulaanbaatar </w:t>
      </w:r>
      <w:r w:rsidR="00243A3A">
        <w:rPr>
          <w:rFonts w:cstheme="minorHAnsi"/>
          <w:lang w:val="en-GB"/>
        </w:rPr>
        <w:t xml:space="preserve">(UB) </w:t>
      </w:r>
      <w:r w:rsidRPr="00CA0C44">
        <w:rPr>
          <w:rFonts w:cstheme="minorHAnsi"/>
          <w:lang w:val="en-GB"/>
        </w:rPr>
        <w:t>in early Septem</w:t>
      </w:r>
      <w:r w:rsidR="00033B4B" w:rsidRPr="00CA0C44">
        <w:rPr>
          <w:rFonts w:cstheme="minorHAnsi"/>
          <w:lang w:val="en-GB"/>
        </w:rPr>
        <w:t>ber, when the Ministry of Foreign Affairs</w:t>
      </w:r>
      <w:r w:rsidR="00F40D3D">
        <w:rPr>
          <w:rFonts w:cstheme="minorHAnsi"/>
          <w:lang w:val="en-GB"/>
        </w:rPr>
        <w:t xml:space="preserve"> (MFA)</w:t>
      </w:r>
      <w:r w:rsidR="00033B4B" w:rsidRPr="00CA0C44">
        <w:rPr>
          <w:rFonts w:cstheme="minorHAnsi"/>
          <w:lang w:val="en-GB"/>
        </w:rPr>
        <w:t xml:space="preserve">, </w:t>
      </w:r>
      <w:proofErr w:type="spellStart"/>
      <w:r w:rsidR="00033B4B" w:rsidRPr="00CA0C44">
        <w:rPr>
          <w:rFonts w:cstheme="minorHAnsi"/>
          <w:lang w:val="en-GB"/>
        </w:rPr>
        <w:t>MoFA</w:t>
      </w:r>
      <w:r w:rsidRPr="00CA0C44">
        <w:rPr>
          <w:rFonts w:cstheme="minorHAnsi"/>
          <w:lang w:val="en-GB"/>
        </w:rPr>
        <w:t>LI</w:t>
      </w:r>
      <w:proofErr w:type="spellEnd"/>
      <w:r w:rsidRPr="00CA0C44">
        <w:rPr>
          <w:rFonts w:cstheme="minorHAnsi"/>
          <w:lang w:val="en-GB"/>
        </w:rPr>
        <w:t xml:space="preserve"> and </w:t>
      </w:r>
      <w:r w:rsidR="00033B4B" w:rsidRPr="00CA0C44">
        <w:rPr>
          <w:rFonts w:cstheme="minorHAnsi"/>
          <w:lang w:val="en-GB"/>
        </w:rPr>
        <w:t>the Ministry of Nature, Environment</w:t>
      </w:r>
      <w:r w:rsidRPr="00CA0C44">
        <w:rPr>
          <w:rFonts w:cstheme="minorHAnsi"/>
          <w:lang w:val="en-GB"/>
        </w:rPr>
        <w:t xml:space="preserve"> </w:t>
      </w:r>
      <w:r w:rsidR="00033B4B" w:rsidRPr="00CA0C44">
        <w:rPr>
          <w:rFonts w:cstheme="minorHAnsi"/>
          <w:lang w:val="en-GB"/>
        </w:rPr>
        <w:t>and Tourism</w:t>
      </w:r>
      <w:r w:rsidR="0014240C">
        <w:rPr>
          <w:rFonts w:cstheme="minorHAnsi"/>
          <w:lang w:val="en-GB"/>
        </w:rPr>
        <w:t xml:space="preserve"> </w:t>
      </w:r>
      <w:r w:rsidR="00E24E21">
        <w:rPr>
          <w:rFonts w:cstheme="minorHAnsi"/>
          <w:lang w:val="en-GB"/>
        </w:rPr>
        <w:t>(MNET)</w:t>
      </w:r>
      <w:r w:rsidR="00033B4B" w:rsidRPr="00CA0C44">
        <w:rPr>
          <w:rFonts w:cstheme="minorHAnsi"/>
          <w:lang w:val="en-GB"/>
        </w:rPr>
        <w:t xml:space="preserve"> will explain to embassies in UB about the importance of </w:t>
      </w:r>
      <w:r w:rsidR="00243A3A">
        <w:rPr>
          <w:rFonts w:cstheme="minorHAnsi"/>
          <w:lang w:val="en-GB"/>
        </w:rPr>
        <w:t>an</w:t>
      </w:r>
      <w:r w:rsidR="00033B4B" w:rsidRPr="00CA0C44">
        <w:rPr>
          <w:rFonts w:cstheme="minorHAnsi"/>
          <w:lang w:val="en-GB"/>
        </w:rPr>
        <w:t xml:space="preserve"> IYRP. The NSG also plans to promote the IYRP proposal at the FAO Regional Conference for Asia and the Pacific on 1–4 September</w:t>
      </w:r>
      <w:r w:rsidR="00243A3A">
        <w:rPr>
          <w:rFonts w:cstheme="minorHAnsi"/>
          <w:lang w:val="en-GB"/>
        </w:rPr>
        <w:t xml:space="preserve"> 2020</w:t>
      </w:r>
      <w:r w:rsidR="00033B4B" w:rsidRPr="00CA0C44">
        <w:rPr>
          <w:rFonts w:cstheme="minorHAnsi"/>
          <w:lang w:val="en-GB"/>
        </w:rPr>
        <w:t xml:space="preserve">. </w:t>
      </w:r>
    </w:p>
    <w:p w14:paraId="5A9D853F" w14:textId="513745FD" w:rsidR="00033B4B" w:rsidRPr="00CA0C44" w:rsidRDefault="00243A3A" w:rsidP="007A4624">
      <w:pPr>
        <w:spacing w:before="120" w:after="0"/>
        <w:rPr>
          <w:rFonts w:cstheme="minorHAnsi"/>
          <w:lang w:val="en-GB"/>
        </w:rPr>
      </w:pPr>
      <w:r>
        <w:rPr>
          <w:rFonts w:cstheme="minorHAnsi"/>
          <w:lang w:val="en-GB"/>
        </w:rPr>
        <w:t xml:space="preserve">To </w:t>
      </w:r>
      <w:r w:rsidR="00033B4B" w:rsidRPr="00CA0C44">
        <w:rPr>
          <w:rFonts w:cstheme="minorHAnsi"/>
          <w:lang w:val="en-GB"/>
        </w:rPr>
        <w:t>prepar</w:t>
      </w:r>
      <w:r>
        <w:rPr>
          <w:rFonts w:cstheme="minorHAnsi"/>
          <w:lang w:val="en-GB"/>
        </w:rPr>
        <w:t>e</w:t>
      </w:r>
      <w:r w:rsidR="00033B4B" w:rsidRPr="00CA0C44">
        <w:rPr>
          <w:rFonts w:cstheme="minorHAnsi"/>
          <w:lang w:val="en-GB"/>
        </w:rPr>
        <w:t xml:space="preserve"> </w:t>
      </w:r>
      <w:r>
        <w:rPr>
          <w:rFonts w:cstheme="minorHAnsi"/>
          <w:lang w:val="en-GB"/>
        </w:rPr>
        <w:t>for</w:t>
      </w:r>
      <w:r w:rsidR="00033B4B" w:rsidRPr="00CA0C44">
        <w:rPr>
          <w:rFonts w:cstheme="minorHAnsi"/>
          <w:lang w:val="en-GB"/>
        </w:rPr>
        <w:t xml:space="preserve"> defe</w:t>
      </w:r>
      <w:r w:rsidR="00CA0C44">
        <w:rPr>
          <w:rFonts w:cstheme="minorHAnsi"/>
          <w:lang w:val="en-GB"/>
        </w:rPr>
        <w:t>nd</w:t>
      </w:r>
      <w:r>
        <w:rPr>
          <w:rFonts w:cstheme="minorHAnsi"/>
          <w:lang w:val="en-GB"/>
        </w:rPr>
        <w:t xml:space="preserve">ing the proposal to the </w:t>
      </w:r>
      <w:r w:rsidR="00CA0C44">
        <w:rPr>
          <w:rFonts w:cstheme="minorHAnsi"/>
          <w:lang w:val="en-GB"/>
        </w:rPr>
        <w:t>COAG, the NSG</w:t>
      </w:r>
      <w:r w:rsidR="00033B4B" w:rsidRPr="00CA0C44">
        <w:rPr>
          <w:rFonts w:cstheme="minorHAnsi"/>
          <w:lang w:val="en-GB"/>
        </w:rPr>
        <w:t xml:space="preserve"> </w:t>
      </w:r>
      <w:r w:rsidR="00CA0C44" w:rsidRPr="00CA0C44">
        <w:rPr>
          <w:rFonts w:cstheme="minorHAnsi"/>
          <w:lang w:val="en-GB"/>
        </w:rPr>
        <w:t>is d</w:t>
      </w:r>
      <w:r w:rsidR="00033B4B" w:rsidRPr="00CA0C44">
        <w:rPr>
          <w:rFonts w:cstheme="minorHAnsi"/>
          <w:lang w:val="en-GB"/>
        </w:rPr>
        <w:t>etermining financial commitment</w:t>
      </w:r>
      <w:r>
        <w:rPr>
          <w:rFonts w:cstheme="minorHAnsi"/>
          <w:lang w:val="en-GB"/>
        </w:rPr>
        <w:t>s</w:t>
      </w:r>
      <w:r w:rsidR="00CA0C44" w:rsidRPr="00CA0C44">
        <w:rPr>
          <w:rFonts w:cstheme="minorHAnsi"/>
          <w:lang w:val="en-GB"/>
        </w:rPr>
        <w:t xml:space="preserve"> to the IYRP</w:t>
      </w:r>
      <w:r w:rsidR="00033B4B" w:rsidRPr="00CA0C44">
        <w:rPr>
          <w:rFonts w:cstheme="minorHAnsi"/>
          <w:lang w:val="en-GB"/>
        </w:rPr>
        <w:t xml:space="preserve"> from ministries and organi</w:t>
      </w:r>
      <w:r w:rsidR="00CA0C44" w:rsidRPr="00CA0C44">
        <w:rPr>
          <w:rFonts w:cstheme="minorHAnsi"/>
          <w:lang w:val="en-GB"/>
        </w:rPr>
        <w:t>s</w:t>
      </w:r>
      <w:r w:rsidR="00033B4B" w:rsidRPr="00CA0C44">
        <w:rPr>
          <w:rFonts w:cstheme="minorHAnsi"/>
          <w:lang w:val="en-GB"/>
        </w:rPr>
        <w:t>ations</w:t>
      </w:r>
      <w:r>
        <w:rPr>
          <w:rFonts w:cstheme="minorHAnsi"/>
          <w:lang w:val="en-GB"/>
        </w:rPr>
        <w:t>,</w:t>
      </w:r>
      <w:r w:rsidR="00033B4B" w:rsidRPr="00CA0C44">
        <w:rPr>
          <w:rFonts w:cstheme="minorHAnsi"/>
          <w:lang w:val="en-GB"/>
        </w:rPr>
        <w:t xml:space="preserve"> in cooperation with international donors</w:t>
      </w:r>
      <w:r w:rsidR="00CA0C44" w:rsidRPr="00CA0C44">
        <w:rPr>
          <w:rFonts w:cstheme="minorHAnsi"/>
          <w:lang w:val="en-GB"/>
        </w:rPr>
        <w:t>.</w:t>
      </w:r>
    </w:p>
    <w:p w14:paraId="459D4E3B" w14:textId="5084E588" w:rsidR="00CA0C44" w:rsidRPr="00CA0C44" w:rsidRDefault="00CA0C44" w:rsidP="007A4624">
      <w:pPr>
        <w:spacing w:before="120" w:after="0"/>
        <w:rPr>
          <w:rFonts w:cstheme="minorHAnsi"/>
          <w:lang w:val="en-GB"/>
        </w:rPr>
      </w:pPr>
      <w:r w:rsidRPr="00CA0C44">
        <w:rPr>
          <w:rFonts w:cstheme="minorHAnsi"/>
          <w:lang w:val="en-GB"/>
        </w:rPr>
        <w:t xml:space="preserve">The NSG </w:t>
      </w:r>
      <w:r>
        <w:rPr>
          <w:rFonts w:cstheme="minorHAnsi"/>
          <w:lang w:val="en-GB"/>
        </w:rPr>
        <w:t xml:space="preserve">is also involved in </w:t>
      </w:r>
      <w:r w:rsidRPr="00CA0C44">
        <w:rPr>
          <w:rFonts w:cstheme="minorHAnsi"/>
          <w:lang w:val="en-GB"/>
        </w:rPr>
        <w:t>planning for the International Rangelands and Grasslands Congress</w:t>
      </w:r>
      <w:r>
        <w:rPr>
          <w:rFonts w:cstheme="minorHAnsi"/>
          <w:lang w:val="en-GB"/>
        </w:rPr>
        <w:t xml:space="preserve"> to be held in </w:t>
      </w:r>
      <w:r w:rsidR="00243A3A">
        <w:rPr>
          <w:rFonts w:cstheme="minorHAnsi"/>
          <w:lang w:val="en-GB"/>
        </w:rPr>
        <w:t xml:space="preserve">Nairobi in </w:t>
      </w:r>
      <w:r>
        <w:rPr>
          <w:rFonts w:cstheme="minorHAnsi"/>
          <w:lang w:val="en-GB"/>
        </w:rPr>
        <w:t>October 2021, during which there will be three sessions on the IYRP.</w:t>
      </w:r>
    </w:p>
    <w:p w14:paraId="1EB9AC94" w14:textId="77777777" w:rsidR="005C2EC7" w:rsidRPr="00CA0C44" w:rsidRDefault="005C2EC7" w:rsidP="007A4624">
      <w:pPr>
        <w:spacing w:before="240" w:after="0"/>
        <w:rPr>
          <w:rFonts w:cstheme="minorHAnsi"/>
          <w:b/>
          <w:bCs/>
          <w:lang w:val="en-GB"/>
        </w:rPr>
      </w:pPr>
      <w:r w:rsidRPr="00CA0C44">
        <w:rPr>
          <w:rFonts w:cstheme="minorHAnsi"/>
          <w:b/>
          <w:bCs/>
          <w:lang w:val="en-GB"/>
        </w:rPr>
        <w:t>Agenda Item #2: Status of new letters of support</w:t>
      </w:r>
    </w:p>
    <w:p w14:paraId="1377D1D8" w14:textId="1AD34D58" w:rsidR="005C2EC7" w:rsidRDefault="005C2EC7" w:rsidP="007A4624">
      <w:pPr>
        <w:spacing w:before="120" w:after="0"/>
        <w:rPr>
          <w:rFonts w:cstheme="minorHAnsi"/>
          <w:lang w:val="en-GB"/>
        </w:rPr>
      </w:pPr>
      <w:r>
        <w:rPr>
          <w:rFonts w:cstheme="minorHAnsi"/>
          <w:lang w:val="en-GB"/>
        </w:rPr>
        <w:t xml:space="preserve">Several new letters of support to the Mongolian proposal and also </w:t>
      </w:r>
      <w:r w:rsidR="00243A3A">
        <w:rPr>
          <w:rFonts w:cstheme="minorHAnsi"/>
          <w:lang w:val="en-GB"/>
        </w:rPr>
        <w:t xml:space="preserve">letters </w:t>
      </w:r>
      <w:r>
        <w:rPr>
          <w:rFonts w:cstheme="minorHAnsi"/>
          <w:lang w:val="en-GB"/>
        </w:rPr>
        <w:t>of commitment to implementing the IYRP are coming in</w:t>
      </w:r>
      <w:r w:rsidR="00243A3A">
        <w:rPr>
          <w:rFonts w:cstheme="minorHAnsi"/>
          <w:lang w:val="en-GB"/>
        </w:rPr>
        <w:t>. I</w:t>
      </w:r>
      <w:r>
        <w:rPr>
          <w:rFonts w:cstheme="minorHAnsi"/>
          <w:lang w:val="en-GB"/>
        </w:rPr>
        <w:t xml:space="preserve">t looks hopeful that government ministerial letters of support will be coming from </w:t>
      </w:r>
      <w:r w:rsidR="00187D9C">
        <w:rPr>
          <w:rFonts w:cstheme="minorHAnsi"/>
          <w:lang w:val="en-GB"/>
        </w:rPr>
        <w:t xml:space="preserve">Australia, </w:t>
      </w:r>
      <w:r>
        <w:rPr>
          <w:rFonts w:cstheme="minorHAnsi"/>
          <w:lang w:val="en-GB"/>
        </w:rPr>
        <w:t xml:space="preserve">Canada, </w:t>
      </w:r>
      <w:r w:rsidR="00187D9C">
        <w:rPr>
          <w:rFonts w:cstheme="minorHAnsi"/>
          <w:lang w:val="en-GB"/>
        </w:rPr>
        <w:t>China, France</w:t>
      </w:r>
      <w:r w:rsidR="00CC352C">
        <w:rPr>
          <w:rFonts w:cstheme="minorHAnsi"/>
          <w:lang w:val="en-GB"/>
        </w:rPr>
        <w:t>,</w:t>
      </w:r>
      <w:r w:rsidR="00187D9C">
        <w:rPr>
          <w:rFonts w:cstheme="minorHAnsi"/>
          <w:lang w:val="en-GB"/>
        </w:rPr>
        <w:t xml:space="preserve"> Japan</w:t>
      </w:r>
      <w:r w:rsidR="00CC352C">
        <w:rPr>
          <w:rFonts w:cstheme="minorHAnsi"/>
          <w:lang w:val="en-GB"/>
        </w:rPr>
        <w:t xml:space="preserve"> and South Africa</w:t>
      </w:r>
      <w:r w:rsidR="00243A3A">
        <w:rPr>
          <w:rFonts w:cstheme="minorHAnsi"/>
          <w:lang w:val="en-GB"/>
        </w:rPr>
        <w:t>, in addition to the letters already received from Afghanistan, Burkina Faso, Ethiopia and Iran.</w:t>
      </w:r>
      <w:r>
        <w:rPr>
          <w:rFonts w:cstheme="minorHAnsi"/>
          <w:lang w:val="en-GB"/>
        </w:rPr>
        <w:t xml:space="preserve"> </w:t>
      </w:r>
      <w:r w:rsidRPr="00CA0C44">
        <w:rPr>
          <w:rFonts w:cstheme="minorHAnsi"/>
          <w:lang w:val="en-GB"/>
        </w:rPr>
        <w:t xml:space="preserve">Several </w:t>
      </w:r>
      <w:r>
        <w:rPr>
          <w:rFonts w:cstheme="minorHAnsi"/>
          <w:lang w:val="en-GB"/>
        </w:rPr>
        <w:t xml:space="preserve">pastoralist </w:t>
      </w:r>
      <w:r w:rsidRPr="00CA0C44">
        <w:rPr>
          <w:rFonts w:cstheme="minorHAnsi"/>
          <w:lang w:val="en-GB"/>
        </w:rPr>
        <w:t>organi</w:t>
      </w:r>
      <w:r>
        <w:rPr>
          <w:rFonts w:cstheme="minorHAnsi"/>
          <w:lang w:val="en-GB"/>
        </w:rPr>
        <w:t>s</w:t>
      </w:r>
      <w:r w:rsidRPr="00CA0C44">
        <w:rPr>
          <w:rFonts w:cstheme="minorHAnsi"/>
          <w:lang w:val="en-GB"/>
        </w:rPr>
        <w:t xml:space="preserve">ations </w:t>
      </w:r>
      <w:r>
        <w:rPr>
          <w:rFonts w:cstheme="minorHAnsi"/>
          <w:lang w:val="en-GB"/>
        </w:rPr>
        <w:t>and rangeland associations are preparing letters of commitment.</w:t>
      </w:r>
      <w:r w:rsidR="00FE1491">
        <w:rPr>
          <w:rFonts w:cstheme="minorHAnsi"/>
          <w:lang w:val="en-GB"/>
        </w:rPr>
        <w:t xml:space="preserve"> The </w:t>
      </w:r>
      <w:r w:rsidR="00FE1491" w:rsidRPr="00CA0C44">
        <w:rPr>
          <w:rFonts w:cstheme="minorHAnsi"/>
          <w:lang w:val="en-GB"/>
        </w:rPr>
        <w:t>information in the</w:t>
      </w:r>
      <w:r w:rsidR="00FE1491">
        <w:rPr>
          <w:rFonts w:cstheme="minorHAnsi"/>
          <w:lang w:val="en-GB"/>
        </w:rPr>
        <w:t>se letters and attached publications c</w:t>
      </w:r>
      <w:r w:rsidR="00FE1491" w:rsidRPr="00CA0C44">
        <w:rPr>
          <w:rFonts w:cstheme="minorHAnsi"/>
          <w:lang w:val="en-GB"/>
        </w:rPr>
        <w:t xml:space="preserve">ould be helpful </w:t>
      </w:r>
      <w:r w:rsidR="00FE1491">
        <w:rPr>
          <w:rFonts w:cstheme="minorHAnsi"/>
          <w:lang w:val="en-GB"/>
        </w:rPr>
        <w:t xml:space="preserve">when preparing for a </w:t>
      </w:r>
      <w:r w:rsidR="00FE1491" w:rsidRPr="00CA0C44">
        <w:rPr>
          <w:rFonts w:cstheme="minorHAnsi"/>
          <w:lang w:val="en-GB"/>
        </w:rPr>
        <w:t>side event</w:t>
      </w:r>
      <w:r w:rsidR="00243A3A">
        <w:rPr>
          <w:rFonts w:cstheme="minorHAnsi"/>
          <w:lang w:val="en-GB"/>
        </w:rPr>
        <w:t xml:space="preserve"> for COAG</w:t>
      </w:r>
      <w:r w:rsidR="00FE1491">
        <w:rPr>
          <w:rFonts w:cstheme="minorHAnsi"/>
          <w:lang w:val="en-GB"/>
        </w:rPr>
        <w:t xml:space="preserve">. </w:t>
      </w:r>
    </w:p>
    <w:p w14:paraId="670DCBD1" w14:textId="35FBBFDD" w:rsidR="00187D9C" w:rsidRDefault="00187D9C" w:rsidP="007A4624">
      <w:pPr>
        <w:spacing w:before="120" w:after="0"/>
        <w:rPr>
          <w:rFonts w:cstheme="minorHAnsi"/>
          <w:lang w:val="en-GB"/>
        </w:rPr>
      </w:pPr>
      <w:r>
        <w:rPr>
          <w:rFonts w:cstheme="minorHAnsi"/>
          <w:lang w:val="en-GB"/>
        </w:rPr>
        <w:t xml:space="preserve">The Mongolians hope there will be a </w:t>
      </w:r>
      <w:r w:rsidRPr="00CA0C44">
        <w:rPr>
          <w:rFonts w:cstheme="minorHAnsi"/>
          <w:lang w:val="en-GB"/>
        </w:rPr>
        <w:t xml:space="preserve">possibility </w:t>
      </w:r>
      <w:r>
        <w:rPr>
          <w:rFonts w:cstheme="minorHAnsi"/>
          <w:lang w:val="en-GB"/>
        </w:rPr>
        <w:t xml:space="preserve">that </w:t>
      </w:r>
      <w:r w:rsidRPr="00CA0C44">
        <w:rPr>
          <w:rFonts w:cstheme="minorHAnsi"/>
          <w:lang w:val="en-GB"/>
        </w:rPr>
        <w:t xml:space="preserve">country representatives </w:t>
      </w:r>
      <w:r>
        <w:rPr>
          <w:rFonts w:cstheme="minorHAnsi"/>
          <w:lang w:val="en-GB"/>
        </w:rPr>
        <w:t>also give their oral support to the proposal during the COAG meeting. The Pastoralist Knowledge Hub (PKH) will find out whether this would be possible; the country representatives would then be notified accordingly.</w:t>
      </w:r>
    </w:p>
    <w:p w14:paraId="0B635D08" w14:textId="673E1BC4" w:rsidR="00E71227" w:rsidRDefault="00E71227" w:rsidP="007A4624">
      <w:pPr>
        <w:spacing w:before="120" w:after="0"/>
        <w:rPr>
          <w:rFonts w:cstheme="minorHAnsi"/>
          <w:lang w:val="en-GB"/>
        </w:rPr>
      </w:pPr>
      <w:r>
        <w:rPr>
          <w:rFonts w:cstheme="minorHAnsi"/>
          <w:lang w:val="en-GB"/>
        </w:rPr>
        <w:t xml:space="preserve">In the provisional agenda for the COAG meeting, there are several items about livestock, e.g. Livestock sector contributions to achieving the SDGs and a proposal for establishing a COAG </w:t>
      </w:r>
      <w:r>
        <w:rPr>
          <w:rFonts w:cstheme="minorHAnsi"/>
          <w:lang w:val="en-GB"/>
        </w:rPr>
        <w:lastRenderedPageBreak/>
        <w:t xml:space="preserve">Subcommittee on livestock. The latter was submitted by Iran. PKH will let the NSG and ISG know which other countries are involved so that they can be approached to support also the IYRP proposal. </w:t>
      </w:r>
    </w:p>
    <w:p w14:paraId="7346A50A" w14:textId="0F97595E" w:rsidR="00A96ACF" w:rsidRPr="00CA0C44" w:rsidRDefault="00A96ACF" w:rsidP="007A4624">
      <w:pPr>
        <w:spacing w:before="240" w:after="0"/>
        <w:rPr>
          <w:rFonts w:cstheme="minorHAnsi"/>
          <w:b/>
          <w:bCs/>
          <w:lang w:val="en-GB"/>
        </w:rPr>
      </w:pPr>
      <w:r w:rsidRPr="00CA0C44">
        <w:rPr>
          <w:rFonts w:cstheme="minorHAnsi"/>
          <w:b/>
          <w:bCs/>
          <w:lang w:val="en-GB"/>
        </w:rPr>
        <w:t xml:space="preserve">Agenda Item #3: COAG </w:t>
      </w:r>
      <w:r>
        <w:rPr>
          <w:rFonts w:cstheme="minorHAnsi"/>
          <w:b/>
          <w:bCs/>
          <w:lang w:val="en-GB"/>
        </w:rPr>
        <w:t>s</w:t>
      </w:r>
      <w:r w:rsidRPr="00CA0C44">
        <w:rPr>
          <w:rFonts w:cstheme="minorHAnsi"/>
          <w:b/>
          <w:bCs/>
          <w:lang w:val="en-GB"/>
        </w:rPr>
        <w:t xml:space="preserve">ide </w:t>
      </w:r>
      <w:r>
        <w:rPr>
          <w:rFonts w:cstheme="minorHAnsi"/>
          <w:b/>
          <w:bCs/>
          <w:lang w:val="en-GB"/>
        </w:rPr>
        <w:t>e</w:t>
      </w:r>
      <w:r w:rsidRPr="00CA0C44">
        <w:rPr>
          <w:rFonts w:cstheme="minorHAnsi"/>
          <w:b/>
          <w:bCs/>
          <w:lang w:val="en-GB"/>
        </w:rPr>
        <w:t>vent</w:t>
      </w:r>
    </w:p>
    <w:p w14:paraId="50454607" w14:textId="26072849" w:rsidR="00A96ACF" w:rsidRPr="00CA0C44" w:rsidRDefault="00A96ACF" w:rsidP="003F16A6">
      <w:pPr>
        <w:spacing w:before="120" w:after="0"/>
        <w:rPr>
          <w:rFonts w:cstheme="minorHAnsi"/>
          <w:lang w:val="en-GB"/>
        </w:rPr>
      </w:pPr>
      <w:r>
        <w:rPr>
          <w:rFonts w:cstheme="minorHAnsi"/>
          <w:lang w:val="en-GB"/>
        </w:rPr>
        <w:t xml:space="preserve">The NSG </w:t>
      </w:r>
      <w:r w:rsidRPr="00CA0C44">
        <w:rPr>
          <w:rFonts w:cstheme="minorHAnsi"/>
          <w:lang w:val="en-GB"/>
        </w:rPr>
        <w:t xml:space="preserve">has proposed a side event at the COAG meeting, but is still waiting for </w:t>
      </w:r>
      <w:r>
        <w:rPr>
          <w:rFonts w:cstheme="minorHAnsi"/>
          <w:lang w:val="en-GB"/>
        </w:rPr>
        <w:t>the FAO to approve this and allocate a time slot.</w:t>
      </w:r>
      <w:r w:rsidRPr="00CA0C44">
        <w:rPr>
          <w:rFonts w:cstheme="minorHAnsi"/>
          <w:lang w:val="en-GB"/>
        </w:rPr>
        <w:t xml:space="preserve"> </w:t>
      </w:r>
      <w:r w:rsidR="00243A3A">
        <w:rPr>
          <w:rFonts w:cstheme="minorHAnsi"/>
          <w:lang w:val="en-GB"/>
        </w:rPr>
        <w:t>As t</w:t>
      </w:r>
      <w:r w:rsidRPr="00CA0C44">
        <w:rPr>
          <w:rFonts w:cstheme="minorHAnsi"/>
          <w:lang w:val="en-GB"/>
        </w:rPr>
        <w:t xml:space="preserve">he COAG meeting will be virtual, </w:t>
      </w:r>
      <w:r w:rsidR="00243A3A">
        <w:rPr>
          <w:rFonts w:cstheme="minorHAnsi"/>
          <w:lang w:val="en-GB"/>
        </w:rPr>
        <w:t>t</w:t>
      </w:r>
      <w:r w:rsidRPr="00CA0C44">
        <w:rPr>
          <w:rFonts w:cstheme="minorHAnsi"/>
          <w:lang w:val="en-GB"/>
        </w:rPr>
        <w:t>he side event will also be virtual.</w:t>
      </w:r>
    </w:p>
    <w:p w14:paraId="34754567" w14:textId="447A4469" w:rsidR="00A96ACF" w:rsidRPr="00CA0C44" w:rsidRDefault="00A96ACF" w:rsidP="003F16A6">
      <w:pPr>
        <w:spacing w:before="120" w:after="0"/>
        <w:rPr>
          <w:rFonts w:cstheme="minorHAnsi"/>
          <w:lang w:val="en-GB"/>
        </w:rPr>
      </w:pPr>
      <w:r>
        <w:rPr>
          <w:rFonts w:cstheme="minorHAnsi"/>
          <w:lang w:val="en-GB"/>
        </w:rPr>
        <w:t xml:space="preserve">The idea is to include </w:t>
      </w:r>
      <w:r w:rsidRPr="00CA0C44">
        <w:rPr>
          <w:rFonts w:cstheme="minorHAnsi"/>
          <w:lang w:val="en-GB"/>
        </w:rPr>
        <w:t xml:space="preserve">video presentations with some academic </w:t>
      </w:r>
      <w:r>
        <w:rPr>
          <w:rFonts w:cstheme="minorHAnsi"/>
          <w:lang w:val="en-GB"/>
        </w:rPr>
        <w:t xml:space="preserve">inputs </w:t>
      </w:r>
      <w:r w:rsidR="00E17E7E">
        <w:rPr>
          <w:rFonts w:cstheme="minorHAnsi"/>
          <w:lang w:val="en-GB"/>
        </w:rPr>
        <w:t xml:space="preserve">(from both Mongolian and non-Mongolian scholars) </w:t>
      </w:r>
      <w:r w:rsidRPr="00CA0C44">
        <w:rPr>
          <w:rFonts w:cstheme="minorHAnsi"/>
          <w:lang w:val="en-GB"/>
        </w:rPr>
        <w:t xml:space="preserve">about </w:t>
      </w:r>
      <w:r>
        <w:rPr>
          <w:rFonts w:cstheme="minorHAnsi"/>
          <w:lang w:val="en-GB"/>
        </w:rPr>
        <w:t xml:space="preserve">the </w:t>
      </w:r>
      <w:r w:rsidRPr="00CA0C44">
        <w:rPr>
          <w:rFonts w:cstheme="minorHAnsi"/>
          <w:lang w:val="en-GB"/>
        </w:rPr>
        <w:t>importance</w:t>
      </w:r>
      <w:r>
        <w:rPr>
          <w:rFonts w:cstheme="minorHAnsi"/>
          <w:lang w:val="en-GB"/>
        </w:rPr>
        <w:t xml:space="preserve"> of rangelands and pastoralists</w:t>
      </w:r>
      <w:r w:rsidRPr="00CA0C44">
        <w:rPr>
          <w:rFonts w:cstheme="minorHAnsi"/>
          <w:lang w:val="en-GB"/>
        </w:rPr>
        <w:t xml:space="preserve">, local voices </w:t>
      </w:r>
      <w:r>
        <w:rPr>
          <w:rFonts w:cstheme="minorHAnsi"/>
          <w:lang w:val="en-GB"/>
        </w:rPr>
        <w:t>of pastoralists and input</w:t>
      </w:r>
      <w:r w:rsidR="00243A3A">
        <w:rPr>
          <w:rFonts w:cstheme="minorHAnsi"/>
          <w:lang w:val="en-GB"/>
        </w:rPr>
        <w:t>s</w:t>
      </w:r>
      <w:r>
        <w:rPr>
          <w:rFonts w:cstheme="minorHAnsi"/>
          <w:lang w:val="en-GB"/>
        </w:rPr>
        <w:t xml:space="preserve"> from </w:t>
      </w:r>
      <w:proofErr w:type="spellStart"/>
      <w:r>
        <w:rPr>
          <w:rFonts w:cstheme="minorHAnsi"/>
          <w:lang w:val="en-GB"/>
        </w:rPr>
        <w:t>MoFALI</w:t>
      </w:r>
      <w:proofErr w:type="spellEnd"/>
      <w:r>
        <w:rPr>
          <w:rFonts w:cstheme="minorHAnsi"/>
          <w:lang w:val="en-GB"/>
        </w:rPr>
        <w:t xml:space="preserve"> and possibly other ministries</w:t>
      </w:r>
      <w:r w:rsidRPr="00CA0C44">
        <w:rPr>
          <w:rFonts w:cstheme="minorHAnsi"/>
          <w:lang w:val="en-GB"/>
        </w:rPr>
        <w:t xml:space="preserve">. </w:t>
      </w:r>
    </w:p>
    <w:p w14:paraId="1834BF7B" w14:textId="627064C6" w:rsidR="00A96ACF" w:rsidRPr="00CA0C44" w:rsidRDefault="00A96ACF" w:rsidP="003F16A6">
      <w:pPr>
        <w:spacing w:before="120" w:after="0"/>
        <w:rPr>
          <w:rFonts w:cstheme="minorHAnsi"/>
          <w:lang w:val="en-GB"/>
        </w:rPr>
      </w:pPr>
      <w:r>
        <w:rPr>
          <w:rFonts w:cstheme="minorHAnsi"/>
          <w:lang w:val="en-GB"/>
        </w:rPr>
        <w:t xml:space="preserve">It was suggested that, rather than waiting until the FAO decides, the NSG and ISG should </w:t>
      </w:r>
      <w:r w:rsidR="00D627FE">
        <w:rPr>
          <w:rFonts w:cstheme="minorHAnsi"/>
          <w:lang w:val="en-GB"/>
        </w:rPr>
        <w:t xml:space="preserve">start preparing for the side event. A possibility would be a </w:t>
      </w:r>
      <w:r w:rsidRPr="00CA0C44">
        <w:rPr>
          <w:rFonts w:cstheme="minorHAnsi"/>
          <w:lang w:val="en-GB"/>
        </w:rPr>
        <w:t xml:space="preserve">comprehensive video that pulls together the information we have and </w:t>
      </w:r>
      <w:r w:rsidR="00D627FE">
        <w:rPr>
          <w:rFonts w:cstheme="minorHAnsi"/>
          <w:lang w:val="en-GB"/>
        </w:rPr>
        <w:t xml:space="preserve">also </w:t>
      </w:r>
      <w:r w:rsidRPr="00CA0C44">
        <w:rPr>
          <w:rFonts w:cstheme="minorHAnsi"/>
          <w:lang w:val="en-GB"/>
        </w:rPr>
        <w:t>include</w:t>
      </w:r>
      <w:r w:rsidR="00D627FE">
        <w:rPr>
          <w:rFonts w:cstheme="minorHAnsi"/>
          <w:lang w:val="en-GB"/>
        </w:rPr>
        <w:t>s</w:t>
      </w:r>
      <w:r w:rsidRPr="00CA0C44">
        <w:rPr>
          <w:rFonts w:cstheme="minorHAnsi"/>
          <w:lang w:val="en-GB"/>
        </w:rPr>
        <w:t xml:space="preserve"> testimonials from partners</w:t>
      </w:r>
      <w:r w:rsidR="00D627FE">
        <w:rPr>
          <w:rFonts w:cstheme="minorHAnsi"/>
          <w:lang w:val="en-GB"/>
        </w:rPr>
        <w:t>, including pastoralists. This could be presented in a</w:t>
      </w:r>
      <w:r w:rsidRPr="00CA0C44">
        <w:rPr>
          <w:rFonts w:cstheme="minorHAnsi"/>
          <w:lang w:val="en-GB"/>
        </w:rPr>
        <w:t xml:space="preserve"> 24-hour loop and</w:t>
      </w:r>
      <w:r w:rsidR="00D627FE">
        <w:rPr>
          <w:rFonts w:cstheme="minorHAnsi"/>
          <w:lang w:val="en-GB"/>
        </w:rPr>
        <w:t xml:space="preserve"> could be shown in a </w:t>
      </w:r>
      <w:r w:rsidRPr="00CA0C44">
        <w:rPr>
          <w:rFonts w:cstheme="minorHAnsi"/>
          <w:lang w:val="en-GB"/>
        </w:rPr>
        <w:t>precisely timed event.</w:t>
      </w:r>
    </w:p>
    <w:p w14:paraId="7970A6C1" w14:textId="77777777" w:rsidR="00F82775" w:rsidRDefault="00E17E7E" w:rsidP="00F82775">
      <w:pPr>
        <w:spacing w:before="120" w:after="0"/>
        <w:rPr>
          <w:rFonts w:cstheme="minorHAnsi"/>
          <w:lang w:val="en-GB"/>
        </w:rPr>
      </w:pPr>
      <w:r>
        <w:rPr>
          <w:rFonts w:cstheme="minorHAnsi"/>
          <w:lang w:val="en-GB"/>
        </w:rPr>
        <w:t xml:space="preserve">A </w:t>
      </w:r>
      <w:r w:rsidR="00A96ACF" w:rsidRPr="00CA0C44">
        <w:rPr>
          <w:rFonts w:cstheme="minorHAnsi"/>
          <w:lang w:val="en-GB"/>
        </w:rPr>
        <w:t>web</w:t>
      </w:r>
      <w:r>
        <w:rPr>
          <w:rFonts w:cstheme="minorHAnsi"/>
          <w:lang w:val="en-GB"/>
        </w:rPr>
        <w:t>page could be set up through which the country representatives in COAG but also others worldwide could access information, testimonials, short video films and photo</w:t>
      </w:r>
      <w:r w:rsidR="00F82775">
        <w:rPr>
          <w:rFonts w:cstheme="minorHAnsi"/>
          <w:lang w:val="en-GB"/>
        </w:rPr>
        <w:t>s of rangelands and pastoralists</w:t>
      </w:r>
      <w:r>
        <w:rPr>
          <w:rFonts w:cstheme="minorHAnsi"/>
          <w:lang w:val="en-GB"/>
        </w:rPr>
        <w:t xml:space="preserve">. </w:t>
      </w:r>
      <w:r w:rsidR="00A96ACF" w:rsidRPr="00CA0C44">
        <w:rPr>
          <w:rFonts w:cstheme="minorHAnsi"/>
          <w:lang w:val="en-GB"/>
        </w:rPr>
        <w:t>This should be highly visual and allow COA</w:t>
      </w:r>
      <w:r>
        <w:rPr>
          <w:rFonts w:cstheme="minorHAnsi"/>
          <w:lang w:val="en-GB"/>
        </w:rPr>
        <w:t>G</w:t>
      </w:r>
      <w:r w:rsidR="00A96ACF" w:rsidRPr="00CA0C44">
        <w:rPr>
          <w:rFonts w:cstheme="minorHAnsi"/>
          <w:lang w:val="en-GB"/>
        </w:rPr>
        <w:t xml:space="preserve"> rep</w:t>
      </w:r>
      <w:r>
        <w:rPr>
          <w:rFonts w:cstheme="minorHAnsi"/>
          <w:lang w:val="en-GB"/>
        </w:rPr>
        <w:t>resentative</w:t>
      </w:r>
      <w:r w:rsidR="00A96ACF" w:rsidRPr="00CA0C44">
        <w:rPr>
          <w:rFonts w:cstheme="minorHAnsi"/>
          <w:lang w:val="en-GB"/>
        </w:rPr>
        <w:t xml:space="preserve">s to </w:t>
      </w:r>
      <w:r w:rsidR="00F82775">
        <w:rPr>
          <w:rFonts w:cstheme="minorHAnsi"/>
          <w:lang w:val="en-GB"/>
        </w:rPr>
        <w:t xml:space="preserve">see and </w:t>
      </w:r>
      <w:r w:rsidR="00A96ACF" w:rsidRPr="00CA0C44">
        <w:rPr>
          <w:rFonts w:cstheme="minorHAnsi"/>
          <w:lang w:val="en-GB"/>
        </w:rPr>
        <w:t xml:space="preserve">hear pastoralists from different parts of the world. </w:t>
      </w:r>
      <w:r w:rsidR="00011F17">
        <w:rPr>
          <w:rFonts w:cstheme="minorHAnsi"/>
          <w:lang w:val="en-GB"/>
        </w:rPr>
        <w:t>This webpage would be an investment for the future, as it could be built upon when preparing for the IYRP after the COAG meeting.</w:t>
      </w:r>
    </w:p>
    <w:p w14:paraId="21066BD4" w14:textId="5D1634F0" w:rsidR="0010468A" w:rsidRDefault="00CC176B" w:rsidP="00F82775">
      <w:pPr>
        <w:spacing w:before="120" w:after="0"/>
        <w:rPr>
          <w:rFonts w:cstheme="minorHAnsi"/>
          <w:lang w:val="en-GB"/>
        </w:rPr>
      </w:pPr>
      <w:r>
        <w:rPr>
          <w:rFonts w:cstheme="minorHAnsi"/>
          <w:lang w:val="en-GB"/>
        </w:rPr>
        <w:t>The NSG could coordinate this effort, whereby it w</w:t>
      </w:r>
      <w:r w:rsidR="001F3A4A">
        <w:rPr>
          <w:rFonts w:cstheme="minorHAnsi"/>
          <w:lang w:val="en-GB"/>
        </w:rPr>
        <w:t>ill</w:t>
      </w:r>
      <w:r>
        <w:rPr>
          <w:rFonts w:cstheme="minorHAnsi"/>
          <w:lang w:val="en-GB"/>
        </w:rPr>
        <w:t xml:space="preserve"> collect the Mongolian visual material – including generating new short testimonials – while members of the ISG w</w:t>
      </w:r>
      <w:r w:rsidR="001F3A4A">
        <w:rPr>
          <w:rFonts w:cstheme="minorHAnsi"/>
          <w:lang w:val="en-GB"/>
        </w:rPr>
        <w:t>ill</w:t>
      </w:r>
      <w:r>
        <w:rPr>
          <w:rFonts w:cstheme="minorHAnsi"/>
          <w:lang w:val="en-GB"/>
        </w:rPr>
        <w:t xml:space="preserve"> provide materials</w:t>
      </w:r>
      <w:r w:rsidR="001F3A4A">
        <w:rPr>
          <w:rFonts w:cstheme="minorHAnsi"/>
          <w:lang w:val="en-GB"/>
        </w:rPr>
        <w:t xml:space="preserve"> from other parts of the world</w:t>
      </w:r>
      <w:r>
        <w:rPr>
          <w:rFonts w:cstheme="minorHAnsi"/>
          <w:lang w:val="en-GB"/>
        </w:rPr>
        <w:t xml:space="preserve">. A small group was formed to define the structure and content </w:t>
      </w:r>
      <w:r w:rsidR="00011F17">
        <w:rPr>
          <w:rFonts w:cstheme="minorHAnsi"/>
          <w:lang w:val="en-GB"/>
        </w:rPr>
        <w:t xml:space="preserve">(including languages) </w:t>
      </w:r>
      <w:r>
        <w:rPr>
          <w:rFonts w:cstheme="minorHAnsi"/>
          <w:lang w:val="en-GB"/>
        </w:rPr>
        <w:t xml:space="preserve">of the webpage, </w:t>
      </w:r>
      <w:r w:rsidR="0010468A">
        <w:rPr>
          <w:rFonts w:cstheme="minorHAnsi"/>
          <w:lang w:val="en-GB"/>
        </w:rPr>
        <w:t xml:space="preserve">to </w:t>
      </w:r>
      <w:r>
        <w:rPr>
          <w:rFonts w:cstheme="minorHAnsi"/>
          <w:lang w:val="en-GB"/>
        </w:rPr>
        <w:t xml:space="preserve">clarify where it will be hosted and </w:t>
      </w:r>
      <w:r w:rsidR="0010468A">
        <w:rPr>
          <w:rFonts w:cstheme="minorHAnsi"/>
          <w:lang w:val="en-GB"/>
        </w:rPr>
        <w:t xml:space="preserve">to </w:t>
      </w:r>
      <w:r>
        <w:rPr>
          <w:rFonts w:cstheme="minorHAnsi"/>
          <w:lang w:val="en-GB"/>
        </w:rPr>
        <w:t xml:space="preserve">collect and select materials to be </w:t>
      </w:r>
      <w:r w:rsidR="001F3A4A">
        <w:rPr>
          <w:rFonts w:cstheme="minorHAnsi"/>
          <w:lang w:val="en-GB"/>
        </w:rPr>
        <w:t>posted</w:t>
      </w:r>
      <w:r>
        <w:rPr>
          <w:rFonts w:cstheme="minorHAnsi"/>
          <w:lang w:val="en-GB"/>
        </w:rPr>
        <w:t>.</w:t>
      </w:r>
      <w:r w:rsidR="00011F17">
        <w:rPr>
          <w:rFonts w:cstheme="minorHAnsi"/>
          <w:lang w:val="en-GB"/>
        </w:rPr>
        <w:t xml:space="preserve"> </w:t>
      </w:r>
      <w:r w:rsidR="0010468A">
        <w:rPr>
          <w:rFonts w:cstheme="minorHAnsi"/>
          <w:lang w:val="en-GB"/>
        </w:rPr>
        <w:t xml:space="preserve">The Secretary of </w:t>
      </w:r>
      <w:r w:rsidR="0010468A" w:rsidRPr="00CA0C44">
        <w:rPr>
          <w:rFonts w:cstheme="minorHAnsi"/>
          <w:lang w:val="en-GB"/>
        </w:rPr>
        <w:t>the NSG</w:t>
      </w:r>
      <w:r w:rsidR="0010468A">
        <w:rPr>
          <w:rFonts w:cstheme="minorHAnsi"/>
          <w:lang w:val="en-GB"/>
        </w:rPr>
        <w:t xml:space="preserve">, </w:t>
      </w:r>
      <w:proofErr w:type="spellStart"/>
      <w:r w:rsidR="0010468A">
        <w:rPr>
          <w:rFonts w:cstheme="minorHAnsi"/>
          <w:lang w:val="en-GB"/>
        </w:rPr>
        <w:t>Munkhn</w:t>
      </w:r>
      <w:r w:rsidR="0010468A" w:rsidRPr="00494F7D">
        <w:rPr>
          <w:rFonts w:cstheme="minorHAnsi"/>
          <w:lang w:val="en-GB"/>
        </w:rPr>
        <w:t>asan</w:t>
      </w:r>
      <w:proofErr w:type="spellEnd"/>
      <w:r w:rsidR="00494F7D" w:rsidRPr="00494F7D">
        <w:rPr>
          <w:rFonts w:cstheme="minorHAnsi"/>
          <w:lang w:val="en-GB"/>
        </w:rPr>
        <w:t xml:space="preserve"> </w:t>
      </w:r>
      <w:proofErr w:type="spellStart"/>
      <w:r w:rsidR="00494F7D" w:rsidRPr="00494F7D">
        <w:rPr>
          <w:rFonts w:eastAsia="Times New Roman" w:cs="Arial"/>
          <w:lang w:val="en-GB" w:eastAsia="de-DE"/>
        </w:rPr>
        <w:t>Tsevegmed</w:t>
      </w:r>
      <w:proofErr w:type="spellEnd"/>
      <w:r w:rsidR="0010468A" w:rsidRPr="00494F7D">
        <w:rPr>
          <w:rFonts w:cstheme="minorHAnsi"/>
          <w:lang w:val="en-GB"/>
        </w:rPr>
        <w:t>, will be the main contact for the collaboration with the ISG to work on publicity for th</w:t>
      </w:r>
      <w:r w:rsidR="0010468A">
        <w:rPr>
          <w:rFonts w:cstheme="minorHAnsi"/>
          <w:lang w:val="en-GB"/>
        </w:rPr>
        <w:t>e IYRP</w:t>
      </w:r>
      <w:r w:rsidR="0010468A" w:rsidRPr="00CA0C44">
        <w:rPr>
          <w:rFonts w:cstheme="minorHAnsi"/>
          <w:lang w:val="en-GB"/>
        </w:rPr>
        <w:t xml:space="preserve">. </w:t>
      </w:r>
      <w:r w:rsidR="0010468A">
        <w:rPr>
          <w:rFonts w:cstheme="minorHAnsi"/>
          <w:lang w:val="en-GB"/>
        </w:rPr>
        <w:t>He thought the p</w:t>
      </w:r>
      <w:r w:rsidR="0010468A" w:rsidRPr="00CA0C44">
        <w:rPr>
          <w:rFonts w:cstheme="minorHAnsi"/>
          <w:lang w:val="en-GB"/>
        </w:rPr>
        <w:t xml:space="preserve">roposed </w:t>
      </w:r>
      <w:r w:rsidR="0010468A">
        <w:rPr>
          <w:rFonts w:cstheme="minorHAnsi"/>
          <w:lang w:val="en-GB"/>
        </w:rPr>
        <w:t xml:space="preserve">visual </w:t>
      </w:r>
      <w:r w:rsidR="0010468A" w:rsidRPr="00CA0C44">
        <w:rPr>
          <w:rFonts w:cstheme="minorHAnsi"/>
          <w:lang w:val="en-GB"/>
        </w:rPr>
        <w:t>web</w:t>
      </w:r>
      <w:r w:rsidR="0010468A">
        <w:rPr>
          <w:rFonts w:cstheme="minorHAnsi"/>
          <w:lang w:val="en-GB"/>
        </w:rPr>
        <w:t>page</w:t>
      </w:r>
      <w:r w:rsidR="0010468A" w:rsidRPr="00CA0C44">
        <w:rPr>
          <w:rFonts w:cstheme="minorHAnsi"/>
          <w:lang w:val="en-GB"/>
        </w:rPr>
        <w:t xml:space="preserve"> </w:t>
      </w:r>
      <w:r w:rsidR="0010468A">
        <w:rPr>
          <w:rFonts w:cstheme="minorHAnsi"/>
          <w:lang w:val="en-GB"/>
        </w:rPr>
        <w:t>for</w:t>
      </w:r>
      <w:r w:rsidR="0010468A" w:rsidRPr="00CA0C44">
        <w:rPr>
          <w:rFonts w:cstheme="minorHAnsi"/>
          <w:lang w:val="en-GB"/>
        </w:rPr>
        <w:t xml:space="preserve"> the COAG could perhaps be hosted on the website of </w:t>
      </w:r>
      <w:proofErr w:type="spellStart"/>
      <w:r w:rsidR="0010468A" w:rsidRPr="00CA0C44">
        <w:rPr>
          <w:rFonts w:cstheme="minorHAnsi"/>
          <w:lang w:val="en-GB"/>
        </w:rPr>
        <w:t>MoFALI</w:t>
      </w:r>
      <w:proofErr w:type="spellEnd"/>
      <w:r w:rsidR="0010468A" w:rsidRPr="00CA0C44">
        <w:rPr>
          <w:rFonts w:cstheme="minorHAnsi"/>
          <w:lang w:val="en-GB"/>
        </w:rPr>
        <w:t xml:space="preserve"> or </w:t>
      </w:r>
      <w:r w:rsidR="0010468A">
        <w:rPr>
          <w:rFonts w:cstheme="minorHAnsi"/>
          <w:lang w:val="en-GB"/>
        </w:rPr>
        <w:t>M</w:t>
      </w:r>
      <w:r w:rsidR="00F40D3D">
        <w:rPr>
          <w:rFonts w:cstheme="minorHAnsi"/>
          <w:lang w:val="en-GB"/>
        </w:rPr>
        <w:t>FA</w:t>
      </w:r>
      <w:r w:rsidR="0010468A" w:rsidRPr="00CA0C44">
        <w:rPr>
          <w:rFonts w:cstheme="minorHAnsi"/>
          <w:lang w:val="en-GB"/>
        </w:rPr>
        <w:t>.</w:t>
      </w:r>
      <w:r w:rsidR="0010468A">
        <w:rPr>
          <w:rFonts w:cstheme="minorHAnsi"/>
          <w:lang w:val="en-GB"/>
        </w:rPr>
        <w:t xml:space="preserve"> This will be explored.</w:t>
      </w:r>
    </w:p>
    <w:p w14:paraId="7F2A61EC" w14:textId="07BD244A" w:rsidR="00011F17" w:rsidRDefault="00011F17" w:rsidP="003F16A6">
      <w:pPr>
        <w:spacing w:before="120" w:after="0"/>
        <w:rPr>
          <w:rFonts w:cstheme="minorHAnsi"/>
          <w:lang w:val="en-GB"/>
        </w:rPr>
      </w:pPr>
      <w:r>
        <w:rPr>
          <w:rFonts w:cstheme="minorHAnsi"/>
          <w:lang w:val="en-GB"/>
        </w:rPr>
        <w:t xml:space="preserve">One member of the </w:t>
      </w:r>
      <w:r w:rsidR="00E71227">
        <w:rPr>
          <w:rFonts w:cstheme="minorHAnsi"/>
          <w:lang w:val="en-GB"/>
        </w:rPr>
        <w:t xml:space="preserve">small </w:t>
      </w:r>
      <w:r>
        <w:rPr>
          <w:rFonts w:cstheme="minorHAnsi"/>
          <w:lang w:val="en-GB"/>
        </w:rPr>
        <w:t>group, Barbara Hutchinson from the Rangelands Partnership, offered to collect materials and links for the group to work with.</w:t>
      </w:r>
      <w:r w:rsidR="00C05D45">
        <w:rPr>
          <w:rFonts w:cstheme="minorHAnsi"/>
          <w:lang w:val="en-GB"/>
        </w:rPr>
        <w:t xml:space="preserve"> The group will start with the information and links in the letters of commitment, which would also provide sources for testimonials about why the IYRP is important for the organisations that sent the letters.</w:t>
      </w:r>
    </w:p>
    <w:p w14:paraId="525A714E" w14:textId="56565ED3" w:rsidR="00870639" w:rsidRPr="00CA0C44" w:rsidRDefault="00FE64F3" w:rsidP="003F16A6">
      <w:pPr>
        <w:spacing w:before="240" w:after="0"/>
        <w:rPr>
          <w:rFonts w:cstheme="minorHAnsi"/>
          <w:b/>
          <w:bCs/>
          <w:lang w:val="en-GB"/>
        </w:rPr>
      </w:pPr>
      <w:r>
        <w:rPr>
          <w:rFonts w:cstheme="minorHAnsi"/>
          <w:b/>
          <w:bCs/>
          <w:lang w:val="en-GB"/>
        </w:rPr>
        <w:t xml:space="preserve">Next </w:t>
      </w:r>
      <w:r w:rsidR="00513DD1" w:rsidRPr="00CA0C44">
        <w:rPr>
          <w:rFonts w:cstheme="minorHAnsi"/>
          <w:b/>
          <w:bCs/>
          <w:lang w:val="en-GB"/>
        </w:rPr>
        <w:t>j</w:t>
      </w:r>
      <w:r w:rsidR="00870639" w:rsidRPr="00CA0C44">
        <w:rPr>
          <w:rFonts w:cstheme="minorHAnsi"/>
          <w:b/>
          <w:bCs/>
          <w:lang w:val="en-GB"/>
        </w:rPr>
        <w:t xml:space="preserve">oint </w:t>
      </w:r>
      <w:r>
        <w:rPr>
          <w:rFonts w:cstheme="minorHAnsi"/>
          <w:b/>
          <w:bCs/>
          <w:lang w:val="en-GB"/>
        </w:rPr>
        <w:t xml:space="preserve">meeting of </w:t>
      </w:r>
      <w:r w:rsidR="00870639" w:rsidRPr="00CA0C44">
        <w:rPr>
          <w:rFonts w:cstheme="minorHAnsi"/>
          <w:b/>
          <w:bCs/>
          <w:lang w:val="en-GB"/>
        </w:rPr>
        <w:t>NSG</w:t>
      </w:r>
      <w:r w:rsidR="00FB69F3" w:rsidRPr="00CA0C44">
        <w:rPr>
          <w:rFonts w:cstheme="minorHAnsi"/>
          <w:b/>
          <w:bCs/>
          <w:lang w:val="en-GB"/>
        </w:rPr>
        <w:t xml:space="preserve"> and ISG</w:t>
      </w:r>
      <w:r w:rsidR="00870639" w:rsidRPr="00CA0C44">
        <w:rPr>
          <w:rFonts w:cstheme="minorHAnsi"/>
          <w:b/>
          <w:bCs/>
          <w:lang w:val="en-GB"/>
        </w:rPr>
        <w:t xml:space="preserve">  </w:t>
      </w:r>
    </w:p>
    <w:p w14:paraId="53460FFD" w14:textId="54BC2723" w:rsidR="00870639" w:rsidRPr="00CA0C44" w:rsidRDefault="00FE64F3" w:rsidP="00494F7D">
      <w:pPr>
        <w:spacing w:before="120" w:after="0"/>
        <w:rPr>
          <w:rFonts w:cstheme="minorHAnsi"/>
          <w:lang w:val="en-GB"/>
        </w:rPr>
      </w:pPr>
      <w:r>
        <w:rPr>
          <w:rFonts w:cstheme="minorHAnsi"/>
          <w:lang w:val="en-GB"/>
        </w:rPr>
        <w:t>It would be good to have a</w:t>
      </w:r>
      <w:r w:rsidR="00480ED4">
        <w:rPr>
          <w:rFonts w:cstheme="minorHAnsi"/>
          <w:lang w:val="en-GB"/>
        </w:rPr>
        <w:t>nother</w:t>
      </w:r>
      <w:r>
        <w:rPr>
          <w:rFonts w:cstheme="minorHAnsi"/>
          <w:lang w:val="en-GB"/>
        </w:rPr>
        <w:t xml:space="preserve"> meeting before 10 </w:t>
      </w:r>
      <w:r w:rsidR="00684038">
        <w:rPr>
          <w:rFonts w:cstheme="minorHAnsi"/>
          <w:lang w:val="en-GB"/>
        </w:rPr>
        <w:t>September</w:t>
      </w:r>
      <w:r>
        <w:rPr>
          <w:rFonts w:cstheme="minorHAnsi"/>
          <w:lang w:val="en-GB"/>
        </w:rPr>
        <w:t xml:space="preserve">, when the NSG wants to bring embassy people together </w:t>
      </w:r>
      <w:r w:rsidR="00480ED4">
        <w:rPr>
          <w:rFonts w:cstheme="minorHAnsi"/>
          <w:lang w:val="en-GB"/>
        </w:rPr>
        <w:t xml:space="preserve">in UB </w:t>
      </w:r>
      <w:r>
        <w:rPr>
          <w:rFonts w:cstheme="minorHAnsi"/>
          <w:lang w:val="en-GB"/>
        </w:rPr>
        <w:t>and ask for support during the COAG meeting.</w:t>
      </w:r>
      <w:r w:rsidR="00480ED4">
        <w:rPr>
          <w:rFonts w:cstheme="minorHAnsi"/>
          <w:lang w:val="en-GB"/>
        </w:rPr>
        <w:t xml:space="preserve"> T</w:t>
      </w:r>
      <w:r>
        <w:rPr>
          <w:rFonts w:cstheme="minorHAnsi"/>
          <w:lang w:val="en-GB"/>
        </w:rPr>
        <w:t xml:space="preserve">he NSG and ISG need to discuss what materials to </w:t>
      </w:r>
      <w:r w:rsidR="00870639" w:rsidRPr="00CA0C44">
        <w:rPr>
          <w:rFonts w:cstheme="minorHAnsi"/>
          <w:lang w:val="en-GB"/>
        </w:rPr>
        <w:t>distribute</w:t>
      </w:r>
      <w:r w:rsidR="00513DD1" w:rsidRPr="00CA0C44">
        <w:rPr>
          <w:rFonts w:cstheme="minorHAnsi"/>
          <w:lang w:val="en-GB"/>
        </w:rPr>
        <w:t xml:space="preserve"> or display</w:t>
      </w:r>
      <w:r>
        <w:rPr>
          <w:rFonts w:cstheme="minorHAnsi"/>
          <w:lang w:val="en-GB"/>
        </w:rPr>
        <w:t xml:space="preserve"> to embassies and delegates at the</w:t>
      </w:r>
      <w:r w:rsidR="00480ED4">
        <w:rPr>
          <w:rFonts w:cstheme="minorHAnsi"/>
          <w:lang w:val="en-GB"/>
        </w:rPr>
        <w:t xml:space="preserve"> meeting</w:t>
      </w:r>
      <w:r w:rsidR="00513DD1" w:rsidRPr="00CA0C44">
        <w:rPr>
          <w:rFonts w:cstheme="minorHAnsi"/>
          <w:lang w:val="en-GB"/>
        </w:rPr>
        <w:t>.</w:t>
      </w:r>
    </w:p>
    <w:p w14:paraId="45B22335" w14:textId="315CC1FA" w:rsidR="00870639" w:rsidRPr="00CA0C44" w:rsidRDefault="00FE64F3" w:rsidP="00494F7D">
      <w:pPr>
        <w:spacing w:before="120" w:after="0"/>
        <w:rPr>
          <w:rFonts w:cstheme="minorHAnsi"/>
          <w:lang w:val="en-GB"/>
        </w:rPr>
      </w:pPr>
      <w:r>
        <w:rPr>
          <w:rFonts w:cstheme="minorHAnsi"/>
          <w:lang w:val="en-GB"/>
        </w:rPr>
        <w:t>More information about</w:t>
      </w:r>
      <w:r w:rsidR="005F1A84">
        <w:rPr>
          <w:rFonts w:cstheme="minorHAnsi"/>
          <w:lang w:val="en-GB"/>
        </w:rPr>
        <w:t xml:space="preserve"> </w:t>
      </w:r>
      <w:r>
        <w:rPr>
          <w:rFonts w:cstheme="minorHAnsi"/>
          <w:lang w:val="en-GB"/>
        </w:rPr>
        <w:t>rangelands</w:t>
      </w:r>
      <w:r w:rsidR="005F1A84">
        <w:rPr>
          <w:rFonts w:cstheme="minorHAnsi"/>
          <w:lang w:val="en-GB"/>
        </w:rPr>
        <w:t xml:space="preserve"> and pastor</w:t>
      </w:r>
      <w:r>
        <w:rPr>
          <w:rFonts w:cstheme="minorHAnsi"/>
          <w:lang w:val="en-GB"/>
        </w:rPr>
        <w:t>alists worldwide needs to be p</w:t>
      </w:r>
      <w:r w:rsidR="005F1A84">
        <w:rPr>
          <w:rFonts w:cstheme="minorHAnsi"/>
          <w:lang w:val="en-GB"/>
        </w:rPr>
        <w:t>r</w:t>
      </w:r>
      <w:r>
        <w:rPr>
          <w:rFonts w:cstheme="minorHAnsi"/>
          <w:lang w:val="en-GB"/>
        </w:rPr>
        <w:t>ovided to the embassies.</w:t>
      </w:r>
      <w:r w:rsidR="005F1A84">
        <w:rPr>
          <w:rFonts w:cstheme="minorHAnsi"/>
          <w:lang w:val="en-GB"/>
        </w:rPr>
        <w:t xml:space="preserve"> The Gap Analysis made for the United Nations Environment Programme</w:t>
      </w:r>
      <w:r w:rsidR="00073218">
        <w:rPr>
          <w:rFonts w:cstheme="minorHAnsi"/>
          <w:lang w:val="en-GB"/>
        </w:rPr>
        <w:t xml:space="preserve"> </w:t>
      </w:r>
      <w:r w:rsidR="00073218" w:rsidRPr="00CA0C44">
        <w:rPr>
          <w:rFonts w:cstheme="minorHAnsi"/>
          <w:lang w:val="en-GB"/>
        </w:rPr>
        <w:t>[</w:t>
      </w:r>
      <w:hyperlink r:id="rId9" w:history="1">
        <w:r w:rsidR="00073218" w:rsidRPr="00CA0C44">
          <w:rPr>
            <w:rStyle w:val="Link"/>
            <w:lang w:val="en-GB"/>
          </w:rPr>
          <w:t>https://www.unenvironment.org/resources/report/case-benign-neglect-knowledge-gaps-about-sustainability-pastoralism-and-rangelands</w:t>
        </w:r>
      </w:hyperlink>
      <w:r w:rsidR="00073218" w:rsidRPr="00CA0C44">
        <w:rPr>
          <w:lang w:val="en-GB"/>
        </w:rPr>
        <w:t>]</w:t>
      </w:r>
      <w:r w:rsidR="00073218">
        <w:rPr>
          <w:lang w:val="en-GB"/>
        </w:rPr>
        <w:t xml:space="preserve"> </w:t>
      </w:r>
      <w:r w:rsidR="00073218">
        <w:rPr>
          <w:rFonts w:cstheme="minorHAnsi"/>
          <w:lang w:val="en-GB"/>
        </w:rPr>
        <w:t xml:space="preserve">offers ranges of data and </w:t>
      </w:r>
      <w:r w:rsidR="00480ED4">
        <w:rPr>
          <w:rFonts w:cstheme="minorHAnsi"/>
          <w:lang w:val="en-GB"/>
        </w:rPr>
        <w:t>recommends</w:t>
      </w:r>
      <w:r w:rsidR="00073218">
        <w:rPr>
          <w:rFonts w:cstheme="minorHAnsi"/>
          <w:lang w:val="en-GB"/>
        </w:rPr>
        <w:t xml:space="preserve"> a </w:t>
      </w:r>
      <w:r w:rsidR="00870639" w:rsidRPr="00CA0C44">
        <w:rPr>
          <w:rFonts w:cstheme="minorHAnsi"/>
          <w:lang w:val="en-GB"/>
        </w:rPr>
        <w:t>global assessment</w:t>
      </w:r>
      <w:r w:rsidR="00A90490" w:rsidRPr="00CA0C44">
        <w:rPr>
          <w:rFonts w:cstheme="minorHAnsi"/>
          <w:lang w:val="en-GB"/>
        </w:rPr>
        <w:t xml:space="preserve"> of rangelands and pastoralists </w:t>
      </w:r>
      <w:r w:rsidR="00073218">
        <w:rPr>
          <w:rFonts w:cstheme="minorHAnsi"/>
          <w:lang w:val="en-GB"/>
        </w:rPr>
        <w:t>because appropriate data for policymaking and planning are not available.</w:t>
      </w:r>
      <w:r w:rsidR="00870639" w:rsidRPr="00CA0C44">
        <w:rPr>
          <w:rFonts w:cstheme="minorHAnsi"/>
          <w:lang w:val="en-GB"/>
        </w:rPr>
        <w:t xml:space="preserve"> </w:t>
      </w:r>
    </w:p>
    <w:p w14:paraId="57918EF7" w14:textId="39A50406" w:rsidR="00F761F0" w:rsidRPr="00CA0C44" w:rsidRDefault="00073218" w:rsidP="00494F7D">
      <w:pPr>
        <w:spacing w:before="120" w:after="0"/>
        <w:rPr>
          <w:rFonts w:cstheme="minorHAnsi"/>
          <w:lang w:val="en-GB"/>
        </w:rPr>
      </w:pPr>
      <w:r>
        <w:rPr>
          <w:rFonts w:cstheme="minorHAnsi"/>
          <w:lang w:val="en-GB"/>
        </w:rPr>
        <w:t xml:space="preserve">The next joint meeting </w:t>
      </w:r>
      <w:r w:rsidR="00480ED4">
        <w:rPr>
          <w:rFonts w:cstheme="minorHAnsi"/>
          <w:lang w:val="en-GB"/>
        </w:rPr>
        <w:t xml:space="preserve">should be </w:t>
      </w:r>
      <w:r>
        <w:rPr>
          <w:rFonts w:cstheme="minorHAnsi"/>
          <w:lang w:val="en-GB"/>
        </w:rPr>
        <w:t xml:space="preserve">in the first week of September or, at latest, on Monday </w:t>
      </w:r>
      <w:r w:rsidRPr="007A4624">
        <w:rPr>
          <w:rFonts w:cstheme="minorHAnsi"/>
          <w:lang w:val="en-GB"/>
        </w:rPr>
        <w:t>7 September. Next</w:t>
      </w:r>
      <w:r w:rsidR="007A4624" w:rsidRPr="007A4624">
        <w:rPr>
          <w:rFonts w:cstheme="minorHAnsi"/>
          <w:lang w:val="en-GB"/>
        </w:rPr>
        <w:t xml:space="preserve"> </w:t>
      </w:r>
      <w:r w:rsidRPr="007A4624">
        <w:rPr>
          <w:rFonts w:cstheme="minorHAnsi"/>
          <w:lang w:val="en-GB"/>
        </w:rPr>
        <w:t>week,</w:t>
      </w:r>
      <w:r w:rsidR="00E24E21">
        <w:rPr>
          <w:rFonts w:cstheme="minorHAnsi"/>
          <w:lang w:val="en-GB"/>
        </w:rPr>
        <w:t xml:space="preserve"> after the consultation with NSG and ISG members, </w:t>
      </w:r>
      <w:proofErr w:type="spellStart"/>
      <w:r w:rsidR="00870639" w:rsidRPr="007A4624">
        <w:rPr>
          <w:rFonts w:cstheme="minorHAnsi"/>
          <w:lang w:val="en-GB"/>
        </w:rPr>
        <w:t>Hijaba</w:t>
      </w:r>
      <w:proofErr w:type="spellEnd"/>
      <w:r w:rsidRPr="007A4624">
        <w:rPr>
          <w:rFonts w:cstheme="minorHAnsi"/>
          <w:lang w:val="en-GB"/>
        </w:rPr>
        <w:t xml:space="preserve"> will </w:t>
      </w:r>
      <w:r w:rsidR="00513DD1" w:rsidRPr="007A4624">
        <w:rPr>
          <w:rFonts w:cstheme="minorHAnsi"/>
          <w:lang w:val="en-GB"/>
        </w:rPr>
        <w:t xml:space="preserve">suggest </w:t>
      </w:r>
      <w:r w:rsidR="00870639" w:rsidRPr="007A4624">
        <w:rPr>
          <w:rFonts w:cstheme="minorHAnsi"/>
          <w:lang w:val="en-GB"/>
        </w:rPr>
        <w:t>date</w:t>
      </w:r>
      <w:r w:rsidR="00B02E9A" w:rsidRPr="007A4624">
        <w:rPr>
          <w:rFonts w:cstheme="minorHAnsi"/>
          <w:lang w:val="en-GB"/>
        </w:rPr>
        <w:t xml:space="preserve">s for </w:t>
      </w:r>
      <w:r w:rsidRPr="007A4624">
        <w:rPr>
          <w:rFonts w:cstheme="minorHAnsi"/>
          <w:lang w:val="en-GB"/>
        </w:rPr>
        <w:t xml:space="preserve">the </w:t>
      </w:r>
      <w:r w:rsidR="00B02E9A" w:rsidRPr="007A4624">
        <w:rPr>
          <w:rFonts w:cstheme="minorHAnsi"/>
          <w:lang w:val="en-GB"/>
        </w:rPr>
        <w:t>meeting</w:t>
      </w:r>
      <w:r w:rsidRPr="007A4624">
        <w:rPr>
          <w:rFonts w:cstheme="minorHAnsi"/>
          <w:lang w:val="en-GB"/>
        </w:rPr>
        <w:t>.</w:t>
      </w:r>
    </w:p>
    <w:p w14:paraId="512246DC" w14:textId="77777777" w:rsidR="00CA0C44" w:rsidRDefault="00CA0C44"/>
    <w:sectPr w:rsidR="00CA0C44" w:rsidSect="007A4624">
      <w:footerReference w:type="even" r:id="rId10"/>
      <w:footerReference w:type="default" r:id="rId11"/>
      <w:pgSz w:w="11901" w:h="16840"/>
      <w:pgMar w:top="1418" w:right="1418"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DC43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C128" w16cex:dateUtc="2020-08-20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DC43F7" w16cid:durableId="22E8C12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42EA" w14:textId="77777777" w:rsidR="00C9539D" w:rsidRDefault="00C9539D" w:rsidP="00FB69F3">
      <w:pPr>
        <w:spacing w:after="0" w:line="240" w:lineRule="auto"/>
      </w:pPr>
      <w:r>
        <w:separator/>
      </w:r>
    </w:p>
  </w:endnote>
  <w:endnote w:type="continuationSeparator" w:id="0">
    <w:p w14:paraId="4128A2B0" w14:textId="77777777" w:rsidR="00C9539D" w:rsidRDefault="00C9539D" w:rsidP="00FB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DF5D" w14:textId="77777777" w:rsidR="00CC352C" w:rsidRDefault="00CC352C" w:rsidP="0097628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E449507" w14:textId="77777777" w:rsidR="00CC352C" w:rsidRDefault="00CC352C" w:rsidP="002A4E1A">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FBB76" w14:textId="77777777" w:rsidR="00CC352C" w:rsidRPr="00FB69F3" w:rsidRDefault="00CC352C" w:rsidP="00976289">
    <w:pPr>
      <w:pStyle w:val="Fuzeile"/>
      <w:framePr w:wrap="around" w:vAnchor="text" w:hAnchor="margin" w:xAlign="right" w:y="1"/>
      <w:rPr>
        <w:rStyle w:val="Seitenzahl"/>
        <w:i/>
        <w:sz w:val="18"/>
        <w:szCs w:val="18"/>
      </w:rPr>
    </w:pPr>
    <w:r w:rsidRPr="00FB69F3">
      <w:rPr>
        <w:rStyle w:val="Seitenzahl"/>
        <w:i/>
        <w:sz w:val="18"/>
        <w:szCs w:val="18"/>
      </w:rPr>
      <w:fldChar w:fldCharType="begin"/>
    </w:r>
    <w:r w:rsidRPr="00FB69F3">
      <w:rPr>
        <w:rStyle w:val="Seitenzahl"/>
        <w:i/>
        <w:sz w:val="18"/>
        <w:szCs w:val="18"/>
      </w:rPr>
      <w:instrText xml:space="preserve">PAGE  </w:instrText>
    </w:r>
    <w:r w:rsidRPr="00FB69F3">
      <w:rPr>
        <w:rStyle w:val="Seitenzahl"/>
        <w:i/>
        <w:sz w:val="18"/>
        <w:szCs w:val="18"/>
      </w:rPr>
      <w:fldChar w:fldCharType="separate"/>
    </w:r>
    <w:r w:rsidR="00F238E8">
      <w:rPr>
        <w:rStyle w:val="Seitenzahl"/>
        <w:i/>
        <w:noProof/>
        <w:sz w:val="18"/>
        <w:szCs w:val="18"/>
      </w:rPr>
      <w:t>2</w:t>
    </w:r>
    <w:r w:rsidRPr="00FB69F3">
      <w:rPr>
        <w:rStyle w:val="Seitenzahl"/>
        <w:i/>
        <w:sz w:val="18"/>
        <w:szCs w:val="18"/>
      </w:rPr>
      <w:fldChar w:fldCharType="end"/>
    </w:r>
  </w:p>
  <w:p w14:paraId="3FDB4FA3" w14:textId="4C907FDC" w:rsidR="00CC352C" w:rsidRPr="00FB69F3" w:rsidRDefault="00CC352C" w:rsidP="00FB69F3">
    <w:pPr>
      <w:pStyle w:val="Fuzeile"/>
      <w:ind w:right="360"/>
      <w:rPr>
        <w:i/>
        <w:sz w:val="18"/>
        <w:szCs w:val="18"/>
      </w:rPr>
    </w:pPr>
    <w:r>
      <w:rPr>
        <w:i/>
        <w:sz w:val="18"/>
        <w:szCs w:val="18"/>
      </w:rPr>
      <w:t xml:space="preserve">Summary of joint NSG–ISG </w:t>
    </w:r>
    <w:r w:rsidRPr="00FB69F3">
      <w:rPr>
        <w:i/>
        <w:sz w:val="18"/>
        <w:szCs w:val="18"/>
      </w:rPr>
      <w:t>meeting</w:t>
    </w:r>
    <w:r>
      <w:rPr>
        <w:i/>
        <w:sz w:val="18"/>
        <w:szCs w:val="18"/>
      </w:rPr>
      <w:t xml:space="preserve"> </w:t>
    </w:r>
    <w:r w:rsidRPr="00FB69F3">
      <w:rPr>
        <w:i/>
        <w:sz w:val="18"/>
        <w:szCs w:val="18"/>
      </w:rPr>
      <w:t>on 17 Aug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A4057" w14:textId="77777777" w:rsidR="00C9539D" w:rsidRDefault="00C9539D" w:rsidP="00FB69F3">
      <w:pPr>
        <w:spacing w:after="0" w:line="240" w:lineRule="auto"/>
      </w:pPr>
      <w:r>
        <w:separator/>
      </w:r>
    </w:p>
  </w:footnote>
  <w:footnote w:type="continuationSeparator" w:id="0">
    <w:p w14:paraId="609F93F2" w14:textId="77777777" w:rsidR="00C9539D" w:rsidRDefault="00C9539D" w:rsidP="00FB69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588"/>
    <w:multiLevelType w:val="hybridMultilevel"/>
    <w:tmpl w:val="E8DE1CCE"/>
    <w:lvl w:ilvl="0" w:tplc="57106C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A295F"/>
    <w:multiLevelType w:val="hybridMultilevel"/>
    <w:tmpl w:val="6FA21B90"/>
    <w:lvl w:ilvl="0" w:tplc="CE760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B4675"/>
    <w:multiLevelType w:val="hybridMultilevel"/>
    <w:tmpl w:val="8DC672B8"/>
    <w:lvl w:ilvl="0" w:tplc="0407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74C50"/>
    <w:multiLevelType w:val="multilevel"/>
    <w:tmpl w:val="5A562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06E3283"/>
    <w:multiLevelType w:val="multilevel"/>
    <w:tmpl w:val="5A562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80D1058"/>
    <w:multiLevelType w:val="hybridMultilevel"/>
    <w:tmpl w:val="6E66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6154C"/>
    <w:multiLevelType w:val="hybridMultilevel"/>
    <w:tmpl w:val="5A56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72BC7"/>
    <w:multiLevelType w:val="hybridMultilevel"/>
    <w:tmpl w:val="7AFE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1278C"/>
    <w:multiLevelType w:val="hybridMultilevel"/>
    <w:tmpl w:val="4C1A08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4B345C05"/>
    <w:multiLevelType w:val="hybridMultilevel"/>
    <w:tmpl w:val="FEDC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12C24"/>
    <w:multiLevelType w:val="hybridMultilevel"/>
    <w:tmpl w:val="3770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24DB9"/>
    <w:multiLevelType w:val="hybridMultilevel"/>
    <w:tmpl w:val="F134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C2565"/>
    <w:multiLevelType w:val="hybridMultilevel"/>
    <w:tmpl w:val="83E6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573AC"/>
    <w:multiLevelType w:val="hybridMultilevel"/>
    <w:tmpl w:val="C2E0BADC"/>
    <w:lvl w:ilvl="0" w:tplc="71E0206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9"/>
  </w:num>
  <w:num w:numId="7">
    <w:abstractNumId w:val="10"/>
  </w:num>
  <w:num w:numId="8">
    <w:abstractNumId w:val="8"/>
  </w:num>
  <w:num w:numId="9">
    <w:abstractNumId w:val="11"/>
  </w:num>
  <w:num w:numId="10">
    <w:abstractNumId w:val="12"/>
  </w:num>
  <w:num w:numId="11">
    <w:abstractNumId w:val="3"/>
  </w:num>
  <w:num w:numId="12">
    <w:abstractNumId w:val="13"/>
  </w:num>
  <w:num w:numId="13">
    <w:abstractNumId w:val="4"/>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Hutchinson">
    <w15:presenceInfo w15:providerId="Windows Live" w15:userId="3a94c112bf198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F0"/>
    <w:rsid w:val="00011F17"/>
    <w:rsid w:val="00033B4B"/>
    <w:rsid w:val="00073218"/>
    <w:rsid w:val="0010468A"/>
    <w:rsid w:val="001215AA"/>
    <w:rsid w:val="0013795B"/>
    <w:rsid w:val="0014240C"/>
    <w:rsid w:val="001727AE"/>
    <w:rsid w:val="00176E73"/>
    <w:rsid w:val="00187D9C"/>
    <w:rsid w:val="001D2892"/>
    <w:rsid w:val="001F3A4A"/>
    <w:rsid w:val="00243A3A"/>
    <w:rsid w:val="002A4E1A"/>
    <w:rsid w:val="002B4B54"/>
    <w:rsid w:val="002E0D92"/>
    <w:rsid w:val="002F64B1"/>
    <w:rsid w:val="003206AB"/>
    <w:rsid w:val="00352AC1"/>
    <w:rsid w:val="00354CBB"/>
    <w:rsid w:val="003F16A6"/>
    <w:rsid w:val="003F614E"/>
    <w:rsid w:val="00455431"/>
    <w:rsid w:val="00480ED4"/>
    <w:rsid w:val="00494F7D"/>
    <w:rsid w:val="00495188"/>
    <w:rsid w:val="004C4173"/>
    <w:rsid w:val="004D4717"/>
    <w:rsid w:val="00513DD1"/>
    <w:rsid w:val="0056442D"/>
    <w:rsid w:val="00582EAE"/>
    <w:rsid w:val="005C16C7"/>
    <w:rsid w:val="005C2EC7"/>
    <w:rsid w:val="005F1A84"/>
    <w:rsid w:val="006145DA"/>
    <w:rsid w:val="00625520"/>
    <w:rsid w:val="00684038"/>
    <w:rsid w:val="006A377F"/>
    <w:rsid w:val="006C413D"/>
    <w:rsid w:val="00791334"/>
    <w:rsid w:val="007A4624"/>
    <w:rsid w:val="007B62E0"/>
    <w:rsid w:val="007E497D"/>
    <w:rsid w:val="007F3744"/>
    <w:rsid w:val="00804803"/>
    <w:rsid w:val="00810A99"/>
    <w:rsid w:val="00870639"/>
    <w:rsid w:val="00875936"/>
    <w:rsid w:val="00905825"/>
    <w:rsid w:val="00926E50"/>
    <w:rsid w:val="00932E71"/>
    <w:rsid w:val="00976289"/>
    <w:rsid w:val="00986460"/>
    <w:rsid w:val="009868A6"/>
    <w:rsid w:val="00997F00"/>
    <w:rsid w:val="00A0093E"/>
    <w:rsid w:val="00A65A40"/>
    <w:rsid w:val="00A66A3F"/>
    <w:rsid w:val="00A90490"/>
    <w:rsid w:val="00A96ACF"/>
    <w:rsid w:val="00AF152F"/>
    <w:rsid w:val="00B02E9A"/>
    <w:rsid w:val="00B03DD7"/>
    <w:rsid w:val="00B6732F"/>
    <w:rsid w:val="00BD5694"/>
    <w:rsid w:val="00C05D45"/>
    <w:rsid w:val="00C2058A"/>
    <w:rsid w:val="00C276D9"/>
    <w:rsid w:val="00C353BC"/>
    <w:rsid w:val="00C717C4"/>
    <w:rsid w:val="00C93A9E"/>
    <w:rsid w:val="00C9539D"/>
    <w:rsid w:val="00CA0C44"/>
    <w:rsid w:val="00CC176B"/>
    <w:rsid w:val="00CC352C"/>
    <w:rsid w:val="00CD6E88"/>
    <w:rsid w:val="00D627FE"/>
    <w:rsid w:val="00DD2389"/>
    <w:rsid w:val="00DF7264"/>
    <w:rsid w:val="00E17E7E"/>
    <w:rsid w:val="00E24E21"/>
    <w:rsid w:val="00E54190"/>
    <w:rsid w:val="00E62B62"/>
    <w:rsid w:val="00E71227"/>
    <w:rsid w:val="00E82167"/>
    <w:rsid w:val="00ED2064"/>
    <w:rsid w:val="00F14AE8"/>
    <w:rsid w:val="00F173CC"/>
    <w:rsid w:val="00F238E8"/>
    <w:rsid w:val="00F241A2"/>
    <w:rsid w:val="00F40D3D"/>
    <w:rsid w:val="00F43818"/>
    <w:rsid w:val="00F761F0"/>
    <w:rsid w:val="00F77B96"/>
    <w:rsid w:val="00F82775"/>
    <w:rsid w:val="00FB69F3"/>
    <w:rsid w:val="00FE1491"/>
    <w:rsid w:val="00FE64F3"/>
    <w:rsid w:val="00FE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65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61F0"/>
    <w:pPr>
      <w:spacing w:after="0" w:line="240" w:lineRule="auto"/>
      <w:ind w:left="720"/>
    </w:pPr>
    <w:rPr>
      <w:rFonts w:ascii="Times New Roman" w:hAnsi="Times New Roman" w:cs="Times New Roman"/>
      <w:sz w:val="24"/>
      <w:szCs w:val="24"/>
    </w:rPr>
  </w:style>
  <w:style w:type="character" w:styleId="Link">
    <w:name w:val="Hyperlink"/>
    <w:basedOn w:val="Absatzstandardschriftart"/>
    <w:uiPriority w:val="99"/>
    <w:unhideWhenUsed/>
    <w:rsid w:val="00F761F0"/>
    <w:rPr>
      <w:color w:val="0563C1" w:themeColor="hyperlink"/>
      <w:u w:val="single"/>
    </w:rPr>
  </w:style>
  <w:style w:type="character" w:customStyle="1" w:styleId="st">
    <w:name w:val="st"/>
    <w:basedOn w:val="Absatzstandardschriftart"/>
    <w:rsid w:val="00905825"/>
  </w:style>
  <w:style w:type="character" w:styleId="Herausstellen">
    <w:name w:val="Emphasis"/>
    <w:basedOn w:val="Absatzstandardschriftart"/>
    <w:uiPriority w:val="20"/>
    <w:qFormat/>
    <w:rsid w:val="00905825"/>
    <w:rPr>
      <w:i/>
      <w:iCs/>
    </w:rPr>
  </w:style>
  <w:style w:type="paragraph" w:styleId="Sprechblasentext">
    <w:name w:val="Balloon Text"/>
    <w:basedOn w:val="Standard"/>
    <w:link w:val="SprechblasentextZeichen"/>
    <w:uiPriority w:val="99"/>
    <w:semiHidden/>
    <w:unhideWhenUsed/>
    <w:rsid w:val="00176E73"/>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176E73"/>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176E73"/>
    <w:rPr>
      <w:sz w:val="18"/>
      <w:szCs w:val="18"/>
    </w:rPr>
  </w:style>
  <w:style w:type="paragraph" w:styleId="Kommentartext">
    <w:name w:val="annotation text"/>
    <w:basedOn w:val="Standard"/>
    <w:link w:val="KommentartextZeichen"/>
    <w:uiPriority w:val="99"/>
    <w:semiHidden/>
    <w:unhideWhenUsed/>
    <w:rsid w:val="00176E73"/>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176E73"/>
    <w:rPr>
      <w:sz w:val="24"/>
      <w:szCs w:val="24"/>
    </w:rPr>
  </w:style>
  <w:style w:type="paragraph" w:styleId="Kommentarthema">
    <w:name w:val="annotation subject"/>
    <w:basedOn w:val="Kommentartext"/>
    <w:next w:val="Kommentartext"/>
    <w:link w:val="KommentarthemaZeichen"/>
    <w:uiPriority w:val="99"/>
    <w:semiHidden/>
    <w:unhideWhenUsed/>
    <w:rsid w:val="00176E73"/>
    <w:rPr>
      <w:b/>
      <w:bCs/>
      <w:sz w:val="20"/>
      <w:szCs w:val="20"/>
    </w:rPr>
  </w:style>
  <w:style w:type="character" w:customStyle="1" w:styleId="KommentarthemaZeichen">
    <w:name w:val="Kommentarthema Zeichen"/>
    <w:basedOn w:val="KommentartextZeichen"/>
    <w:link w:val="Kommentarthema"/>
    <w:uiPriority w:val="99"/>
    <w:semiHidden/>
    <w:rsid w:val="00176E73"/>
    <w:rPr>
      <w:b/>
      <w:bCs/>
      <w:sz w:val="20"/>
      <w:szCs w:val="20"/>
    </w:rPr>
  </w:style>
  <w:style w:type="paragraph" w:styleId="Kopfzeile">
    <w:name w:val="header"/>
    <w:basedOn w:val="Standard"/>
    <w:link w:val="KopfzeileZeichen"/>
    <w:uiPriority w:val="99"/>
    <w:unhideWhenUsed/>
    <w:rsid w:val="00FB69F3"/>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FB69F3"/>
  </w:style>
  <w:style w:type="paragraph" w:styleId="Fuzeile">
    <w:name w:val="footer"/>
    <w:basedOn w:val="Standard"/>
    <w:link w:val="FuzeileZeichen"/>
    <w:uiPriority w:val="99"/>
    <w:unhideWhenUsed/>
    <w:rsid w:val="00FB69F3"/>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FB69F3"/>
  </w:style>
  <w:style w:type="character" w:styleId="Seitenzahl">
    <w:name w:val="page number"/>
    <w:basedOn w:val="Absatzstandardschriftart"/>
    <w:uiPriority w:val="99"/>
    <w:semiHidden/>
    <w:unhideWhenUsed/>
    <w:rsid w:val="00FB69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61F0"/>
    <w:pPr>
      <w:spacing w:after="0" w:line="240" w:lineRule="auto"/>
      <w:ind w:left="720"/>
    </w:pPr>
    <w:rPr>
      <w:rFonts w:ascii="Times New Roman" w:hAnsi="Times New Roman" w:cs="Times New Roman"/>
      <w:sz w:val="24"/>
      <w:szCs w:val="24"/>
    </w:rPr>
  </w:style>
  <w:style w:type="character" w:styleId="Link">
    <w:name w:val="Hyperlink"/>
    <w:basedOn w:val="Absatzstandardschriftart"/>
    <w:uiPriority w:val="99"/>
    <w:unhideWhenUsed/>
    <w:rsid w:val="00F761F0"/>
    <w:rPr>
      <w:color w:val="0563C1" w:themeColor="hyperlink"/>
      <w:u w:val="single"/>
    </w:rPr>
  </w:style>
  <w:style w:type="character" w:customStyle="1" w:styleId="st">
    <w:name w:val="st"/>
    <w:basedOn w:val="Absatzstandardschriftart"/>
    <w:rsid w:val="00905825"/>
  </w:style>
  <w:style w:type="character" w:styleId="Herausstellen">
    <w:name w:val="Emphasis"/>
    <w:basedOn w:val="Absatzstandardschriftart"/>
    <w:uiPriority w:val="20"/>
    <w:qFormat/>
    <w:rsid w:val="00905825"/>
    <w:rPr>
      <w:i/>
      <w:iCs/>
    </w:rPr>
  </w:style>
  <w:style w:type="paragraph" w:styleId="Sprechblasentext">
    <w:name w:val="Balloon Text"/>
    <w:basedOn w:val="Standard"/>
    <w:link w:val="SprechblasentextZeichen"/>
    <w:uiPriority w:val="99"/>
    <w:semiHidden/>
    <w:unhideWhenUsed/>
    <w:rsid w:val="00176E73"/>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176E73"/>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176E73"/>
    <w:rPr>
      <w:sz w:val="18"/>
      <w:szCs w:val="18"/>
    </w:rPr>
  </w:style>
  <w:style w:type="paragraph" w:styleId="Kommentartext">
    <w:name w:val="annotation text"/>
    <w:basedOn w:val="Standard"/>
    <w:link w:val="KommentartextZeichen"/>
    <w:uiPriority w:val="99"/>
    <w:semiHidden/>
    <w:unhideWhenUsed/>
    <w:rsid w:val="00176E73"/>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176E73"/>
    <w:rPr>
      <w:sz w:val="24"/>
      <w:szCs w:val="24"/>
    </w:rPr>
  </w:style>
  <w:style w:type="paragraph" w:styleId="Kommentarthema">
    <w:name w:val="annotation subject"/>
    <w:basedOn w:val="Kommentartext"/>
    <w:next w:val="Kommentartext"/>
    <w:link w:val="KommentarthemaZeichen"/>
    <w:uiPriority w:val="99"/>
    <w:semiHidden/>
    <w:unhideWhenUsed/>
    <w:rsid w:val="00176E73"/>
    <w:rPr>
      <w:b/>
      <w:bCs/>
      <w:sz w:val="20"/>
      <w:szCs w:val="20"/>
    </w:rPr>
  </w:style>
  <w:style w:type="character" w:customStyle="1" w:styleId="KommentarthemaZeichen">
    <w:name w:val="Kommentarthema Zeichen"/>
    <w:basedOn w:val="KommentartextZeichen"/>
    <w:link w:val="Kommentarthema"/>
    <w:uiPriority w:val="99"/>
    <w:semiHidden/>
    <w:rsid w:val="00176E73"/>
    <w:rPr>
      <w:b/>
      <w:bCs/>
      <w:sz w:val="20"/>
      <w:szCs w:val="20"/>
    </w:rPr>
  </w:style>
  <w:style w:type="paragraph" w:styleId="Kopfzeile">
    <w:name w:val="header"/>
    <w:basedOn w:val="Standard"/>
    <w:link w:val="KopfzeileZeichen"/>
    <w:uiPriority w:val="99"/>
    <w:unhideWhenUsed/>
    <w:rsid w:val="00FB69F3"/>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FB69F3"/>
  </w:style>
  <w:style w:type="paragraph" w:styleId="Fuzeile">
    <w:name w:val="footer"/>
    <w:basedOn w:val="Standard"/>
    <w:link w:val="FuzeileZeichen"/>
    <w:uiPriority w:val="99"/>
    <w:unhideWhenUsed/>
    <w:rsid w:val="00FB69F3"/>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FB69F3"/>
  </w:style>
  <w:style w:type="character" w:styleId="Seitenzahl">
    <w:name w:val="page number"/>
    <w:basedOn w:val="Absatzstandardschriftart"/>
    <w:uiPriority w:val="99"/>
    <w:semiHidden/>
    <w:unhideWhenUsed/>
    <w:rsid w:val="00FB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49494">
      <w:bodyDiv w:val="1"/>
      <w:marLeft w:val="0"/>
      <w:marRight w:val="0"/>
      <w:marTop w:val="0"/>
      <w:marBottom w:val="0"/>
      <w:divBdr>
        <w:top w:val="none" w:sz="0" w:space="0" w:color="auto"/>
        <w:left w:val="none" w:sz="0" w:space="0" w:color="auto"/>
        <w:bottom w:val="none" w:sz="0" w:space="0" w:color="auto"/>
        <w:right w:val="none" w:sz="0" w:space="0" w:color="auto"/>
      </w:divBdr>
    </w:div>
    <w:div w:id="919485606">
      <w:bodyDiv w:val="1"/>
      <w:marLeft w:val="0"/>
      <w:marRight w:val="0"/>
      <w:marTop w:val="0"/>
      <w:marBottom w:val="0"/>
      <w:divBdr>
        <w:top w:val="none" w:sz="0" w:space="0" w:color="auto"/>
        <w:left w:val="none" w:sz="0" w:space="0" w:color="auto"/>
        <w:bottom w:val="none" w:sz="0" w:space="0" w:color="auto"/>
        <w:right w:val="none" w:sz="0" w:space="0" w:color="auto"/>
      </w:divBdr>
      <w:divsChild>
        <w:div w:id="9221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613031">
              <w:marLeft w:val="0"/>
              <w:marRight w:val="0"/>
              <w:marTop w:val="0"/>
              <w:marBottom w:val="0"/>
              <w:divBdr>
                <w:top w:val="none" w:sz="0" w:space="0" w:color="auto"/>
                <w:left w:val="none" w:sz="0" w:space="0" w:color="auto"/>
                <w:bottom w:val="none" w:sz="0" w:space="0" w:color="auto"/>
                <w:right w:val="none" w:sz="0" w:space="0" w:color="auto"/>
              </w:divBdr>
              <w:divsChild>
                <w:div w:id="962730722">
                  <w:marLeft w:val="0"/>
                  <w:marRight w:val="0"/>
                  <w:marTop w:val="0"/>
                  <w:marBottom w:val="0"/>
                  <w:divBdr>
                    <w:top w:val="none" w:sz="0" w:space="0" w:color="auto"/>
                    <w:left w:val="none" w:sz="0" w:space="0" w:color="auto"/>
                    <w:bottom w:val="none" w:sz="0" w:space="0" w:color="auto"/>
                    <w:right w:val="none" w:sz="0" w:space="0" w:color="auto"/>
                  </w:divBdr>
                  <w:divsChild>
                    <w:div w:id="1503623478">
                      <w:marLeft w:val="0"/>
                      <w:marRight w:val="0"/>
                      <w:marTop w:val="0"/>
                      <w:marBottom w:val="0"/>
                      <w:divBdr>
                        <w:top w:val="none" w:sz="0" w:space="0" w:color="auto"/>
                        <w:left w:val="none" w:sz="0" w:space="0" w:color="auto"/>
                        <w:bottom w:val="none" w:sz="0" w:space="0" w:color="auto"/>
                        <w:right w:val="none" w:sz="0" w:space="0" w:color="auto"/>
                      </w:divBdr>
                      <w:divsChild>
                        <w:div w:id="450129216">
                          <w:marLeft w:val="0"/>
                          <w:marRight w:val="0"/>
                          <w:marTop w:val="0"/>
                          <w:marBottom w:val="0"/>
                          <w:divBdr>
                            <w:top w:val="none" w:sz="0" w:space="0" w:color="auto"/>
                            <w:left w:val="none" w:sz="0" w:space="0" w:color="auto"/>
                            <w:bottom w:val="none" w:sz="0" w:space="0" w:color="auto"/>
                            <w:right w:val="none" w:sz="0" w:space="0" w:color="auto"/>
                          </w:divBdr>
                          <w:divsChild>
                            <w:div w:id="1966041303">
                              <w:marLeft w:val="0"/>
                              <w:marRight w:val="0"/>
                              <w:marTop w:val="0"/>
                              <w:marBottom w:val="0"/>
                              <w:divBdr>
                                <w:top w:val="none" w:sz="0" w:space="0" w:color="auto"/>
                                <w:left w:val="none" w:sz="0" w:space="0" w:color="auto"/>
                                <w:bottom w:val="none" w:sz="0" w:space="0" w:color="auto"/>
                                <w:right w:val="none" w:sz="0" w:space="0" w:color="auto"/>
                              </w:divBdr>
                              <w:divsChild>
                                <w:div w:id="635337059">
                                  <w:marLeft w:val="0"/>
                                  <w:marRight w:val="0"/>
                                  <w:marTop w:val="0"/>
                                  <w:marBottom w:val="0"/>
                                  <w:divBdr>
                                    <w:top w:val="none" w:sz="0" w:space="0" w:color="auto"/>
                                    <w:left w:val="none" w:sz="0" w:space="0" w:color="auto"/>
                                    <w:bottom w:val="none" w:sz="0" w:space="0" w:color="auto"/>
                                    <w:right w:val="none" w:sz="0" w:space="0" w:color="auto"/>
                                  </w:divBdr>
                                  <w:divsChild>
                                    <w:div w:id="1134064439">
                                      <w:marLeft w:val="0"/>
                                      <w:marRight w:val="0"/>
                                      <w:marTop w:val="0"/>
                                      <w:marBottom w:val="0"/>
                                      <w:divBdr>
                                        <w:top w:val="none" w:sz="0" w:space="0" w:color="auto"/>
                                        <w:left w:val="none" w:sz="0" w:space="0" w:color="auto"/>
                                        <w:bottom w:val="none" w:sz="0" w:space="0" w:color="auto"/>
                                        <w:right w:val="none" w:sz="0" w:space="0" w:color="auto"/>
                                      </w:divBdr>
                                      <w:divsChild>
                                        <w:div w:id="1932274696">
                                          <w:marLeft w:val="0"/>
                                          <w:marRight w:val="0"/>
                                          <w:marTop w:val="0"/>
                                          <w:marBottom w:val="0"/>
                                          <w:divBdr>
                                            <w:top w:val="none" w:sz="0" w:space="0" w:color="auto"/>
                                            <w:left w:val="none" w:sz="0" w:space="0" w:color="auto"/>
                                            <w:bottom w:val="none" w:sz="0" w:space="0" w:color="auto"/>
                                            <w:right w:val="none" w:sz="0" w:space="0" w:color="auto"/>
                                          </w:divBdr>
                                          <w:divsChild>
                                            <w:div w:id="1993215584">
                                              <w:marLeft w:val="0"/>
                                              <w:marRight w:val="0"/>
                                              <w:marTop w:val="0"/>
                                              <w:marBottom w:val="0"/>
                                              <w:divBdr>
                                                <w:top w:val="none" w:sz="0" w:space="0" w:color="auto"/>
                                                <w:left w:val="none" w:sz="0" w:space="0" w:color="auto"/>
                                                <w:bottom w:val="none" w:sz="0" w:space="0" w:color="auto"/>
                                                <w:right w:val="none" w:sz="0" w:space="0" w:color="auto"/>
                                              </w:divBdr>
                                              <w:divsChild>
                                                <w:div w:id="414473843">
                                                  <w:marLeft w:val="0"/>
                                                  <w:marRight w:val="0"/>
                                                  <w:marTop w:val="0"/>
                                                  <w:marBottom w:val="0"/>
                                                  <w:divBdr>
                                                    <w:top w:val="none" w:sz="0" w:space="0" w:color="auto"/>
                                                    <w:left w:val="none" w:sz="0" w:space="0" w:color="auto"/>
                                                    <w:bottom w:val="none" w:sz="0" w:space="0" w:color="auto"/>
                                                    <w:right w:val="none" w:sz="0" w:space="0" w:color="auto"/>
                                                  </w:divBdr>
                                                  <w:divsChild>
                                                    <w:div w:id="995886948">
                                                      <w:marLeft w:val="0"/>
                                                      <w:marRight w:val="0"/>
                                                      <w:marTop w:val="0"/>
                                                      <w:marBottom w:val="0"/>
                                                      <w:divBdr>
                                                        <w:top w:val="none" w:sz="0" w:space="0" w:color="auto"/>
                                                        <w:left w:val="none" w:sz="0" w:space="0" w:color="auto"/>
                                                        <w:bottom w:val="none" w:sz="0" w:space="0" w:color="auto"/>
                                                        <w:right w:val="none" w:sz="0" w:space="0" w:color="auto"/>
                                                      </w:divBdr>
                                                      <w:divsChild>
                                                        <w:div w:id="2144536878">
                                                          <w:marLeft w:val="0"/>
                                                          <w:marRight w:val="0"/>
                                                          <w:marTop w:val="0"/>
                                                          <w:marBottom w:val="0"/>
                                                          <w:divBdr>
                                                            <w:top w:val="none" w:sz="0" w:space="0" w:color="auto"/>
                                                            <w:left w:val="none" w:sz="0" w:space="0" w:color="auto"/>
                                                            <w:bottom w:val="none" w:sz="0" w:space="0" w:color="auto"/>
                                                            <w:right w:val="none" w:sz="0" w:space="0" w:color="auto"/>
                                                          </w:divBdr>
                                                          <w:divsChild>
                                                            <w:div w:id="619410520">
                                                              <w:marLeft w:val="0"/>
                                                              <w:marRight w:val="0"/>
                                                              <w:marTop w:val="0"/>
                                                              <w:marBottom w:val="0"/>
                                                              <w:divBdr>
                                                                <w:top w:val="none" w:sz="0" w:space="0" w:color="auto"/>
                                                                <w:left w:val="none" w:sz="0" w:space="0" w:color="auto"/>
                                                                <w:bottom w:val="none" w:sz="0" w:space="0" w:color="auto"/>
                                                                <w:right w:val="none" w:sz="0" w:space="0" w:color="auto"/>
                                                              </w:divBdr>
                                                              <w:divsChild>
                                                                <w:div w:id="1212959753">
                                                                  <w:marLeft w:val="0"/>
                                                                  <w:marRight w:val="0"/>
                                                                  <w:marTop w:val="0"/>
                                                                  <w:marBottom w:val="0"/>
                                                                  <w:divBdr>
                                                                    <w:top w:val="none" w:sz="0" w:space="0" w:color="auto"/>
                                                                    <w:left w:val="none" w:sz="0" w:space="0" w:color="auto"/>
                                                                    <w:bottom w:val="none" w:sz="0" w:space="0" w:color="auto"/>
                                                                    <w:right w:val="none" w:sz="0" w:space="0" w:color="auto"/>
                                                                  </w:divBdr>
                                                                  <w:divsChild>
                                                                    <w:div w:id="949359706">
                                                                      <w:marLeft w:val="0"/>
                                                                      <w:marRight w:val="0"/>
                                                                      <w:marTop w:val="0"/>
                                                                      <w:marBottom w:val="0"/>
                                                                      <w:divBdr>
                                                                        <w:top w:val="none" w:sz="0" w:space="0" w:color="auto"/>
                                                                        <w:left w:val="none" w:sz="0" w:space="0" w:color="auto"/>
                                                                        <w:bottom w:val="none" w:sz="0" w:space="0" w:color="auto"/>
                                                                        <w:right w:val="none" w:sz="0" w:space="0" w:color="auto"/>
                                                                      </w:divBdr>
                                                                      <w:divsChild>
                                                                        <w:div w:id="1660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71566">
      <w:bodyDiv w:val="1"/>
      <w:marLeft w:val="0"/>
      <w:marRight w:val="0"/>
      <w:marTop w:val="0"/>
      <w:marBottom w:val="0"/>
      <w:divBdr>
        <w:top w:val="none" w:sz="0" w:space="0" w:color="auto"/>
        <w:left w:val="none" w:sz="0" w:space="0" w:color="auto"/>
        <w:bottom w:val="none" w:sz="0" w:space="0" w:color="auto"/>
        <w:right w:val="none" w:sz="0" w:space="0" w:color="auto"/>
      </w:divBdr>
      <w:divsChild>
        <w:div w:id="19486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575867">
              <w:marLeft w:val="0"/>
              <w:marRight w:val="0"/>
              <w:marTop w:val="0"/>
              <w:marBottom w:val="0"/>
              <w:divBdr>
                <w:top w:val="none" w:sz="0" w:space="0" w:color="auto"/>
                <w:left w:val="none" w:sz="0" w:space="0" w:color="auto"/>
                <w:bottom w:val="none" w:sz="0" w:space="0" w:color="auto"/>
                <w:right w:val="none" w:sz="0" w:space="0" w:color="auto"/>
              </w:divBdr>
              <w:divsChild>
                <w:div w:id="2055495578">
                  <w:marLeft w:val="0"/>
                  <w:marRight w:val="0"/>
                  <w:marTop w:val="0"/>
                  <w:marBottom w:val="0"/>
                  <w:divBdr>
                    <w:top w:val="none" w:sz="0" w:space="0" w:color="auto"/>
                    <w:left w:val="none" w:sz="0" w:space="0" w:color="auto"/>
                    <w:bottom w:val="none" w:sz="0" w:space="0" w:color="auto"/>
                    <w:right w:val="none" w:sz="0" w:space="0" w:color="auto"/>
                  </w:divBdr>
                  <w:divsChild>
                    <w:div w:id="713192142">
                      <w:marLeft w:val="0"/>
                      <w:marRight w:val="0"/>
                      <w:marTop w:val="0"/>
                      <w:marBottom w:val="0"/>
                      <w:divBdr>
                        <w:top w:val="none" w:sz="0" w:space="0" w:color="auto"/>
                        <w:left w:val="none" w:sz="0" w:space="0" w:color="auto"/>
                        <w:bottom w:val="none" w:sz="0" w:space="0" w:color="auto"/>
                        <w:right w:val="none" w:sz="0" w:space="0" w:color="auto"/>
                      </w:divBdr>
                      <w:divsChild>
                        <w:div w:id="101998716">
                          <w:marLeft w:val="0"/>
                          <w:marRight w:val="0"/>
                          <w:marTop w:val="0"/>
                          <w:marBottom w:val="0"/>
                          <w:divBdr>
                            <w:top w:val="none" w:sz="0" w:space="0" w:color="auto"/>
                            <w:left w:val="none" w:sz="0" w:space="0" w:color="auto"/>
                            <w:bottom w:val="none" w:sz="0" w:space="0" w:color="auto"/>
                            <w:right w:val="none" w:sz="0" w:space="0" w:color="auto"/>
                          </w:divBdr>
                          <w:divsChild>
                            <w:div w:id="930622731">
                              <w:marLeft w:val="0"/>
                              <w:marRight w:val="0"/>
                              <w:marTop w:val="0"/>
                              <w:marBottom w:val="0"/>
                              <w:divBdr>
                                <w:top w:val="none" w:sz="0" w:space="0" w:color="auto"/>
                                <w:left w:val="none" w:sz="0" w:space="0" w:color="auto"/>
                                <w:bottom w:val="none" w:sz="0" w:space="0" w:color="auto"/>
                                <w:right w:val="none" w:sz="0" w:space="0" w:color="auto"/>
                              </w:divBdr>
                              <w:divsChild>
                                <w:div w:id="693462201">
                                  <w:marLeft w:val="0"/>
                                  <w:marRight w:val="0"/>
                                  <w:marTop w:val="0"/>
                                  <w:marBottom w:val="0"/>
                                  <w:divBdr>
                                    <w:top w:val="none" w:sz="0" w:space="0" w:color="auto"/>
                                    <w:left w:val="none" w:sz="0" w:space="0" w:color="auto"/>
                                    <w:bottom w:val="none" w:sz="0" w:space="0" w:color="auto"/>
                                    <w:right w:val="none" w:sz="0" w:space="0" w:color="auto"/>
                                  </w:divBdr>
                                  <w:divsChild>
                                    <w:div w:id="1651208695">
                                      <w:marLeft w:val="0"/>
                                      <w:marRight w:val="0"/>
                                      <w:marTop w:val="0"/>
                                      <w:marBottom w:val="0"/>
                                      <w:divBdr>
                                        <w:top w:val="none" w:sz="0" w:space="0" w:color="auto"/>
                                        <w:left w:val="none" w:sz="0" w:space="0" w:color="auto"/>
                                        <w:bottom w:val="none" w:sz="0" w:space="0" w:color="auto"/>
                                        <w:right w:val="none" w:sz="0" w:space="0" w:color="auto"/>
                                      </w:divBdr>
                                      <w:divsChild>
                                        <w:div w:id="601646086">
                                          <w:marLeft w:val="0"/>
                                          <w:marRight w:val="0"/>
                                          <w:marTop w:val="0"/>
                                          <w:marBottom w:val="0"/>
                                          <w:divBdr>
                                            <w:top w:val="none" w:sz="0" w:space="0" w:color="auto"/>
                                            <w:left w:val="none" w:sz="0" w:space="0" w:color="auto"/>
                                            <w:bottom w:val="none" w:sz="0" w:space="0" w:color="auto"/>
                                            <w:right w:val="none" w:sz="0" w:space="0" w:color="auto"/>
                                          </w:divBdr>
                                          <w:divsChild>
                                            <w:div w:id="885793872">
                                              <w:marLeft w:val="0"/>
                                              <w:marRight w:val="0"/>
                                              <w:marTop w:val="0"/>
                                              <w:marBottom w:val="0"/>
                                              <w:divBdr>
                                                <w:top w:val="none" w:sz="0" w:space="0" w:color="auto"/>
                                                <w:left w:val="none" w:sz="0" w:space="0" w:color="auto"/>
                                                <w:bottom w:val="none" w:sz="0" w:space="0" w:color="auto"/>
                                                <w:right w:val="none" w:sz="0" w:space="0" w:color="auto"/>
                                              </w:divBdr>
                                              <w:divsChild>
                                                <w:div w:id="408890286">
                                                  <w:marLeft w:val="0"/>
                                                  <w:marRight w:val="0"/>
                                                  <w:marTop w:val="0"/>
                                                  <w:marBottom w:val="0"/>
                                                  <w:divBdr>
                                                    <w:top w:val="none" w:sz="0" w:space="0" w:color="auto"/>
                                                    <w:left w:val="none" w:sz="0" w:space="0" w:color="auto"/>
                                                    <w:bottom w:val="none" w:sz="0" w:space="0" w:color="auto"/>
                                                    <w:right w:val="none" w:sz="0" w:space="0" w:color="auto"/>
                                                  </w:divBdr>
                                                  <w:divsChild>
                                                    <w:div w:id="339359562">
                                                      <w:marLeft w:val="0"/>
                                                      <w:marRight w:val="0"/>
                                                      <w:marTop w:val="0"/>
                                                      <w:marBottom w:val="0"/>
                                                      <w:divBdr>
                                                        <w:top w:val="none" w:sz="0" w:space="0" w:color="auto"/>
                                                        <w:left w:val="none" w:sz="0" w:space="0" w:color="auto"/>
                                                        <w:bottom w:val="none" w:sz="0" w:space="0" w:color="auto"/>
                                                        <w:right w:val="none" w:sz="0" w:space="0" w:color="auto"/>
                                                      </w:divBdr>
                                                      <w:divsChild>
                                                        <w:div w:id="395859988">
                                                          <w:marLeft w:val="0"/>
                                                          <w:marRight w:val="0"/>
                                                          <w:marTop w:val="0"/>
                                                          <w:marBottom w:val="0"/>
                                                          <w:divBdr>
                                                            <w:top w:val="none" w:sz="0" w:space="0" w:color="auto"/>
                                                            <w:left w:val="none" w:sz="0" w:space="0" w:color="auto"/>
                                                            <w:bottom w:val="none" w:sz="0" w:space="0" w:color="auto"/>
                                                            <w:right w:val="none" w:sz="0" w:space="0" w:color="auto"/>
                                                          </w:divBdr>
                                                          <w:divsChild>
                                                            <w:div w:id="1306355269">
                                                              <w:marLeft w:val="0"/>
                                                              <w:marRight w:val="0"/>
                                                              <w:marTop w:val="0"/>
                                                              <w:marBottom w:val="0"/>
                                                              <w:divBdr>
                                                                <w:top w:val="none" w:sz="0" w:space="0" w:color="auto"/>
                                                                <w:left w:val="none" w:sz="0" w:space="0" w:color="auto"/>
                                                                <w:bottom w:val="none" w:sz="0" w:space="0" w:color="auto"/>
                                                                <w:right w:val="none" w:sz="0" w:space="0" w:color="auto"/>
                                                              </w:divBdr>
                                                              <w:divsChild>
                                                                <w:div w:id="347561822">
                                                                  <w:marLeft w:val="0"/>
                                                                  <w:marRight w:val="0"/>
                                                                  <w:marTop w:val="0"/>
                                                                  <w:marBottom w:val="0"/>
                                                                  <w:divBdr>
                                                                    <w:top w:val="none" w:sz="0" w:space="0" w:color="auto"/>
                                                                    <w:left w:val="none" w:sz="0" w:space="0" w:color="auto"/>
                                                                    <w:bottom w:val="none" w:sz="0" w:space="0" w:color="auto"/>
                                                                    <w:right w:val="none" w:sz="0" w:space="0" w:color="auto"/>
                                                                  </w:divBdr>
                                                                  <w:divsChild>
                                                                    <w:div w:id="954942426">
                                                                      <w:marLeft w:val="0"/>
                                                                      <w:marRight w:val="0"/>
                                                                      <w:marTop w:val="0"/>
                                                                      <w:marBottom w:val="0"/>
                                                                      <w:divBdr>
                                                                        <w:top w:val="none" w:sz="0" w:space="0" w:color="auto"/>
                                                                        <w:left w:val="none" w:sz="0" w:space="0" w:color="auto"/>
                                                                        <w:bottom w:val="none" w:sz="0" w:space="0" w:color="auto"/>
                                                                        <w:right w:val="none" w:sz="0" w:space="0" w:color="auto"/>
                                                                      </w:divBdr>
                                                                      <w:divsChild>
                                                                        <w:div w:id="1192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unenvironment.org/resources/report/case-benign-neglect-knowledge-gaps-about-sustainability-pastoralism-and-rangeland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5825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Hutchinson</dc:creator>
  <cp:lastModifiedBy>Reviewer</cp:lastModifiedBy>
  <cp:revision>2</cp:revision>
  <dcterms:created xsi:type="dcterms:W3CDTF">2020-08-21T10:47:00Z</dcterms:created>
  <dcterms:modified xsi:type="dcterms:W3CDTF">2020-08-21T10:47:00Z</dcterms:modified>
</cp:coreProperties>
</file>