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C66" w:rsidRDefault="007E2C66" w:rsidP="007E2C66">
      <w:pPr>
        <w:spacing w:after="0" w:line="240" w:lineRule="auto"/>
      </w:pPr>
      <w:bookmarkStart w:id="0" w:name="_GoBack"/>
      <w:bookmarkEnd w:id="0"/>
      <w:r>
        <w:t xml:space="preserve">Calendar of </w:t>
      </w:r>
      <w:r w:rsidR="00FA108A">
        <w:t xml:space="preserve">2019 </w:t>
      </w:r>
      <w:r>
        <w:t xml:space="preserve">Events </w:t>
      </w:r>
    </w:p>
    <w:p w:rsidR="00FD4467" w:rsidRDefault="007E2C66" w:rsidP="007E2C66">
      <w:pPr>
        <w:spacing w:after="0" w:line="240" w:lineRule="auto"/>
      </w:pPr>
      <w:r w:rsidRPr="007E2C66">
        <w:t>Gaining Support for an International Year of Rangelands and Pastoralists</w:t>
      </w:r>
    </w:p>
    <w:p w:rsidR="007E2C66" w:rsidRDefault="007E2C66" w:rsidP="007E2C66">
      <w:pPr>
        <w:spacing w:after="0" w:line="240" w:lineRule="auto"/>
      </w:pPr>
      <w:r>
        <w:t>Revised 12/11/2018</w:t>
      </w:r>
    </w:p>
    <w:p w:rsidR="007E2C66" w:rsidRDefault="007E2C66" w:rsidP="007E2C66">
      <w:pPr>
        <w:spacing w:after="0" w:line="240" w:lineRule="auto"/>
      </w:pPr>
    </w:p>
    <w:tbl>
      <w:tblPr>
        <w:tblStyle w:val="TableGrid"/>
        <w:tblW w:w="0" w:type="auto"/>
        <w:tblLook w:val="04A0" w:firstRow="1" w:lastRow="0" w:firstColumn="1" w:lastColumn="0" w:noHBand="0" w:noVBand="1"/>
      </w:tblPr>
      <w:tblGrid>
        <w:gridCol w:w="2785"/>
        <w:gridCol w:w="1710"/>
        <w:gridCol w:w="1890"/>
        <w:gridCol w:w="6390"/>
      </w:tblGrid>
      <w:tr w:rsidR="007E2C66" w:rsidRPr="007E2C66" w:rsidTr="007E2C66">
        <w:trPr>
          <w:trHeight w:val="290"/>
        </w:trPr>
        <w:tc>
          <w:tcPr>
            <w:tcW w:w="2785" w:type="dxa"/>
            <w:hideMark/>
          </w:tcPr>
          <w:p w:rsidR="007E2C66" w:rsidRPr="007E2C66" w:rsidRDefault="007E2C66" w:rsidP="007E2C66">
            <w:r w:rsidRPr="007E2C66">
              <w:t>Event</w:t>
            </w:r>
          </w:p>
        </w:tc>
        <w:tc>
          <w:tcPr>
            <w:tcW w:w="1710" w:type="dxa"/>
            <w:hideMark/>
          </w:tcPr>
          <w:p w:rsidR="007E2C66" w:rsidRPr="007E2C66" w:rsidRDefault="007E2C66" w:rsidP="007E2C66">
            <w:r w:rsidRPr="007E2C66">
              <w:t>Date</w:t>
            </w:r>
          </w:p>
        </w:tc>
        <w:tc>
          <w:tcPr>
            <w:tcW w:w="1890" w:type="dxa"/>
            <w:hideMark/>
          </w:tcPr>
          <w:p w:rsidR="007E2C66" w:rsidRPr="007E2C66" w:rsidRDefault="007E2C66" w:rsidP="007E2C66">
            <w:r w:rsidRPr="007E2C66">
              <w:t>Location</w:t>
            </w:r>
          </w:p>
        </w:tc>
        <w:tc>
          <w:tcPr>
            <w:tcW w:w="6390" w:type="dxa"/>
            <w:hideMark/>
          </w:tcPr>
          <w:p w:rsidR="007E2C66" w:rsidRPr="007E2C66" w:rsidRDefault="007E2C66" w:rsidP="007E2C66">
            <w:r w:rsidRPr="007E2C66">
              <w:t>About</w:t>
            </w:r>
          </w:p>
        </w:tc>
      </w:tr>
      <w:tr w:rsidR="007E2C66" w:rsidRPr="007E2C66" w:rsidTr="007E2C66">
        <w:trPr>
          <w:trHeight w:val="870"/>
        </w:trPr>
        <w:tc>
          <w:tcPr>
            <w:tcW w:w="2785" w:type="dxa"/>
            <w:hideMark/>
          </w:tcPr>
          <w:p w:rsidR="007E2C66" w:rsidRPr="007E2C66" w:rsidRDefault="007E2C66" w:rsidP="007E2C66">
            <w:r w:rsidRPr="007E2C66">
              <w:t xml:space="preserve">Regional (Ateker) Youth Peace Conference </w:t>
            </w:r>
          </w:p>
        </w:tc>
        <w:tc>
          <w:tcPr>
            <w:tcW w:w="1710" w:type="dxa"/>
            <w:hideMark/>
          </w:tcPr>
          <w:p w:rsidR="007E2C66" w:rsidRPr="007E2C66" w:rsidRDefault="007E2C66" w:rsidP="007E2C66">
            <w:r w:rsidRPr="007E2C66">
              <w:t>early 2019</w:t>
            </w:r>
          </w:p>
        </w:tc>
        <w:tc>
          <w:tcPr>
            <w:tcW w:w="1890" w:type="dxa"/>
            <w:hideMark/>
          </w:tcPr>
          <w:p w:rsidR="007E2C66" w:rsidRPr="007E2C66" w:rsidRDefault="007E2C66" w:rsidP="007E2C66">
            <w:r w:rsidRPr="007E2C66">
              <w:t>Karamoja, Uganda</w:t>
            </w:r>
          </w:p>
        </w:tc>
        <w:tc>
          <w:tcPr>
            <w:tcW w:w="6390" w:type="dxa"/>
            <w:hideMark/>
          </w:tcPr>
          <w:p w:rsidR="007E2C66" w:rsidRPr="007E2C66" w:rsidRDefault="007E2C66" w:rsidP="007E2C66">
            <w:r w:rsidRPr="007E2C66">
              <w:t>Initiative led by Karamoja CSOs on peace, gather support from Ministry of Karamoja Affairs (MoKA) and IGAD. No additional information available.</w:t>
            </w:r>
          </w:p>
        </w:tc>
      </w:tr>
      <w:tr w:rsidR="007E2C66" w:rsidRPr="007E2C66" w:rsidTr="007E2C66">
        <w:trPr>
          <w:trHeight w:val="580"/>
        </w:trPr>
        <w:tc>
          <w:tcPr>
            <w:tcW w:w="2785" w:type="dxa"/>
            <w:hideMark/>
          </w:tcPr>
          <w:p w:rsidR="007E2C66" w:rsidRPr="007E2C66" w:rsidRDefault="007E2C66" w:rsidP="007E2C66">
            <w:r w:rsidRPr="007E2C66">
              <w:t>Ethiopian Pastoralist Day</w:t>
            </w:r>
          </w:p>
        </w:tc>
        <w:tc>
          <w:tcPr>
            <w:tcW w:w="1710" w:type="dxa"/>
            <w:hideMark/>
          </w:tcPr>
          <w:p w:rsidR="007E2C66" w:rsidRPr="007E2C66" w:rsidRDefault="007E2C66" w:rsidP="007E2C66">
            <w:r w:rsidRPr="007E2C66">
              <w:t>Jan 23-25, 2019</w:t>
            </w:r>
          </w:p>
        </w:tc>
        <w:tc>
          <w:tcPr>
            <w:tcW w:w="1890" w:type="dxa"/>
            <w:hideMark/>
          </w:tcPr>
          <w:p w:rsidR="007E2C66" w:rsidRPr="007E2C66" w:rsidRDefault="007E2C66" w:rsidP="007E2C66">
            <w:r w:rsidRPr="007E2C66">
              <w:t>Jinka, Southern Ethiopia</w:t>
            </w:r>
          </w:p>
        </w:tc>
        <w:tc>
          <w:tcPr>
            <w:tcW w:w="6390" w:type="dxa"/>
            <w:hideMark/>
          </w:tcPr>
          <w:p w:rsidR="007E2C66" w:rsidRPr="007E2C66" w:rsidRDefault="007E2C66" w:rsidP="007E2C66">
            <w:r w:rsidRPr="007E2C66">
              <w:t>No additional information available.</w:t>
            </w:r>
          </w:p>
        </w:tc>
      </w:tr>
      <w:tr w:rsidR="007E2C66" w:rsidRPr="007E2C66" w:rsidTr="007E2C66">
        <w:trPr>
          <w:trHeight w:val="1740"/>
        </w:trPr>
        <w:tc>
          <w:tcPr>
            <w:tcW w:w="2785" w:type="dxa"/>
            <w:hideMark/>
          </w:tcPr>
          <w:p w:rsidR="007E2C66" w:rsidRPr="007E2C66" w:rsidRDefault="007E2C66" w:rsidP="007E2C66">
            <w:r w:rsidRPr="007E2C66">
              <w:t xml:space="preserve">International Expert Group Meeting </w:t>
            </w:r>
          </w:p>
        </w:tc>
        <w:tc>
          <w:tcPr>
            <w:tcW w:w="1710" w:type="dxa"/>
            <w:hideMark/>
          </w:tcPr>
          <w:p w:rsidR="007E2C66" w:rsidRPr="007E2C66" w:rsidRDefault="007E2C66" w:rsidP="007E2C66">
            <w:r w:rsidRPr="007E2C66">
              <w:t>Jan 23-25, 2019</w:t>
            </w:r>
          </w:p>
        </w:tc>
        <w:tc>
          <w:tcPr>
            <w:tcW w:w="1890" w:type="dxa"/>
            <w:hideMark/>
          </w:tcPr>
          <w:p w:rsidR="007E2C66" w:rsidRPr="007E2C66" w:rsidRDefault="007E2C66" w:rsidP="007E2C66">
            <w:r w:rsidRPr="007E2C66">
              <w:t>Nairobi, Kenya</w:t>
            </w:r>
          </w:p>
        </w:tc>
        <w:tc>
          <w:tcPr>
            <w:tcW w:w="6390" w:type="dxa"/>
            <w:hideMark/>
          </w:tcPr>
          <w:p w:rsidR="007E2C66" w:rsidRPr="007E2C66" w:rsidRDefault="007E2C66" w:rsidP="007E2C66">
            <w:r w:rsidRPr="007E2C66">
              <w:t xml:space="preserve">United Nations Declaration on the Rights of Indigenous Peoples. Theme: Conservation and the rights of indigenous peoples. Access more information: </w:t>
            </w:r>
            <w:hyperlink r:id="rId5" w:history="1">
              <w:r w:rsidR="005E1A2D" w:rsidRPr="00D257A5">
                <w:rPr>
                  <w:rStyle w:val="Hyperlink"/>
                </w:rPr>
                <w:t>https://www.un.org/development/desa/indigenouspeoples/wp-content/uploads/sites/19/2018/11/ConceptNote-on-EGM-2019_28Nov.pdf</w:t>
              </w:r>
            </w:hyperlink>
            <w:r w:rsidR="005E1A2D">
              <w:t xml:space="preserve"> </w:t>
            </w:r>
          </w:p>
        </w:tc>
      </w:tr>
      <w:tr w:rsidR="007E2C66" w:rsidRPr="007E2C66" w:rsidTr="007E2C66">
        <w:trPr>
          <w:trHeight w:val="1160"/>
        </w:trPr>
        <w:tc>
          <w:tcPr>
            <w:tcW w:w="2785" w:type="dxa"/>
            <w:hideMark/>
          </w:tcPr>
          <w:p w:rsidR="007E2C66" w:rsidRPr="007E2C66" w:rsidRDefault="007E2C66" w:rsidP="007E2C66">
            <w:r w:rsidRPr="007E2C66">
              <w:t>UNCCD CRIC17</w:t>
            </w:r>
          </w:p>
        </w:tc>
        <w:tc>
          <w:tcPr>
            <w:tcW w:w="1710" w:type="dxa"/>
            <w:hideMark/>
          </w:tcPr>
          <w:p w:rsidR="007E2C66" w:rsidRPr="007E2C66" w:rsidRDefault="007E2C66" w:rsidP="007E2C66">
            <w:r w:rsidRPr="007E2C66">
              <w:t>Jan 28-30, 2019</w:t>
            </w:r>
          </w:p>
        </w:tc>
        <w:tc>
          <w:tcPr>
            <w:tcW w:w="1890" w:type="dxa"/>
            <w:hideMark/>
          </w:tcPr>
          <w:p w:rsidR="007E2C66" w:rsidRPr="007E2C66" w:rsidRDefault="007E2C66" w:rsidP="007E2C66">
            <w:r w:rsidRPr="007E2C66">
              <w:t>Georgetown, Demerara-Mahaica, Guyana</w:t>
            </w:r>
          </w:p>
        </w:tc>
        <w:tc>
          <w:tcPr>
            <w:tcW w:w="6390" w:type="dxa"/>
            <w:hideMark/>
          </w:tcPr>
          <w:p w:rsidR="007E2C66" w:rsidRPr="007E2C66" w:rsidRDefault="007E2C66" w:rsidP="007E2C66">
            <w:r w:rsidRPr="007E2C66">
              <w:t xml:space="preserve">Access more information: </w:t>
            </w:r>
            <w:hyperlink r:id="rId6" w:history="1">
              <w:r w:rsidR="005E1A2D" w:rsidRPr="00D257A5">
                <w:rPr>
                  <w:rStyle w:val="Hyperlink"/>
                </w:rPr>
                <w:t>https://www.unccd.int/convention/committee-review-implementation-convention-cric/cric17-28-30-january-2019-georgetown</w:t>
              </w:r>
            </w:hyperlink>
            <w:r w:rsidR="005E1A2D">
              <w:t xml:space="preserve"> </w:t>
            </w:r>
          </w:p>
        </w:tc>
      </w:tr>
      <w:tr w:rsidR="007E2C66" w:rsidRPr="007E2C66" w:rsidTr="007E2C66">
        <w:trPr>
          <w:trHeight w:val="580"/>
        </w:trPr>
        <w:tc>
          <w:tcPr>
            <w:tcW w:w="2785" w:type="dxa"/>
            <w:hideMark/>
          </w:tcPr>
          <w:p w:rsidR="007E2C66" w:rsidRPr="007E2C66" w:rsidRDefault="007E2C66" w:rsidP="007E2C66">
            <w:r w:rsidRPr="007E2C66">
              <w:t>Society for Range Management</w:t>
            </w:r>
          </w:p>
        </w:tc>
        <w:tc>
          <w:tcPr>
            <w:tcW w:w="1710" w:type="dxa"/>
            <w:hideMark/>
          </w:tcPr>
          <w:p w:rsidR="007E2C66" w:rsidRPr="007E2C66" w:rsidRDefault="007E2C66" w:rsidP="007E2C66">
            <w:r w:rsidRPr="007E2C66">
              <w:t>Feb 10-14, 2019</w:t>
            </w:r>
          </w:p>
        </w:tc>
        <w:tc>
          <w:tcPr>
            <w:tcW w:w="1890" w:type="dxa"/>
            <w:hideMark/>
          </w:tcPr>
          <w:p w:rsidR="007E2C66" w:rsidRPr="007E2C66" w:rsidRDefault="007E2C66" w:rsidP="007E2C66">
            <w:r w:rsidRPr="007E2C66">
              <w:t>Minneapolis, MN, USA</w:t>
            </w:r>
          </w:p>
        </w:tc>
        <w:tc>
          <w:tcPr>
            <w:tcW w:w="6390" w:type="dxa"/>
            <w:hideMark/>
          </w:tcPr>
          <w:p w:rsidR="007E2C66" w:rsidRPr="007E2C66" w:rsidRDefault="007E2C66" w:rsidP="007E2C66">
            <w:r w:rsidRPr="007E2C66">
              <w:t xml:space="preserve">Access more information: </w:t>
            </w:r>
            <w:hyperlink r:id="rId7" w:history="1">
              <w:r w:rsidR="005E1A2D" w:rsidRPr="00D257A5">
                <w:rPr>
                  <w:rStyle w:val="Hyperlink"/>
                </w:rPr>
                <w:t>http://annualmeeting.rangelands.org/</w:t>
              </w:r>
            </w:hyperlink>
            <w:r w:rsidR="005E1A2D">
              <w:t xml:space="preserve"> </w:t>
            </w:r>
          </w:p>
        </w:tc>
      </w:tr>
      <w:tr w:rsidR="007E2C66" w:rsidRPr="007E2C66" w:rsidTr="007E2C66">
        <w:trPr>
          <w:trHeight w:val="870"/>
        </w:trPr>
        <w:tc>
          <w:tcPr>
            <w:tcW w:w="2785" w:type="dxa"/>
            <w:hideMark/>
          </w:tcPr>
          <w:p w:rsidR="007E2C66" w:rsidRPr="007E2C66" w:rsidRDefault="007E2C66" w:rsidP="007E2C66">
            <w:r w:rsidRPr="007E2C66">
              <w:t>13th International Conference on Dryland Development</w:t>
            </w:r>
          </w:p>
        </w:tc>
        <w:tc>
          <w:tcPr>
            <w:tcW w:w="1710" w:type="dxa"/>
            <w:hideMark/>
          </w:tcPr>
          <w:p w:rsidR="007E2C66" w:rsidRPr="007E2C66" w:rsidRDefault="007E2C66" w:rsidP="007E2C66">
            <w:r w:rsidRPr="007E2C66">
              <w:t>Feb 11-14, 2019</w:t>
            </w:r>
          </w:p>
        </w:tc>
        <w:tc>
          <w:tcPr>
            <w:tcW w:w="1890" w:type="dxa"/>
            <w:hideMark/>
          </w:tcPr>
          <w:p w:rsidR="007E2C66" w:rsidRPr="007E2C66" w:rsidRDefault="007E2C66" w:rsidP="007E2C66">
            <w:r w:rsidRPr="007E2C66">
              <w:t>Jodhpur, India</w:t>
            </w:r>
          </w:p>
        </w:tc>
        <w:tc>
          <w:tcPr>
            <w:tcW w:w="6390" w:type="dxa"/>
            <w:hideMark/>
          </w:tcPr>
          <w:p w:rsidR="007E2C66" w:rsidRPr="007E2C66" w:rsidRDefault="007E2C66" w:rsidP="007E2C66">
            <w:r w:rsidRPr="007E2C66">
              <w:t xml:space="preserve">Conference Theme: Converting Dryland Areas from Grey into Green. Access more information: </w:t>
            </w:r>
            <w:hyperlink r:id="rId8" w:history="1">
              <w:r w:rsidR="005E1A2D" w:rsidRPr="00D257A5">
                <w:rPr>
                  <w:rStyle w:val="Hyperlink"/>
                </w:rPr>
                <w:t>https://www.13icdd.com/</w:t>
              </w:r>
            </w:hyperlink>
            <w:r w:rsidR="005E1A2D">
              <w:t xml:space="preserve"> </w:t>
            </w:r>
          </w:p>
        </w:tc>
      </w:tr>
      <w:tr w:rsidR="007E2C66" w:rsidRPr="007E2C66" w:rsidTr="007E2C66">
        <w:trPr>
          <w:trHeight w:val="1740"/>
        </w:trPr>
        <w:tc>
          <w:tcPr>
            <w:tcW w:w="2785" w:type="dxa"/>
            <w:hideMark/>
          </w:tcPr>
          <w:p w:rsidR="007E2C66" w:rsidRPr="007E2C66" w:rsidRDefault="007E2C66" w:rsidP="007E2C66">
            <w:r w:rsidRPr="007E2C66">
              <w:t>1st FAO / WHO / AU International Conference on Food Safety</w:t>
            </w:r>
          </w:p>
        </w:tc>
        <w:tc>
          <w:tcPr>
            <w:tcW w:w="1710" w:type="dxa"/>
            <w:hideMark/>
          </w:tcPr>
          <w:p w:rsidR="007E2C66" w:rsidRPr="007E2C66" w:rsidRDefault="007E2C66" w:rsidP="007E2C66">
            <w:r w:rsidRPr="007E2C66">
              <w:t>Feb 12-13, 2019</w:t>
            </w:r>
          </w:p>
        </w:tc>
        <w:tc>
          <w:tcPr>
            <w:tcW w:w="1890" w:type="dxa"/>
            <w:hideMark/>
          </w:tcPr>
          <w:p w:rsidR="007E2C66" w:rsidRPr="007E2C66" w:rsidRDefault="007E2C66" w:rsidP="007E2C66">
            <w:r w:rsidRPr="007E2C66">
              <w:t>Addis Ababa, Ethiopia</w:t>
            </w:r>
          </w:p>
        </w:tc>
        <w:tc>
          <w:tcPr>
            <w:tcW w:w="6390" w:type="dxa"/>
            <w:hideMark/>
          </w:tcPr>
          <w:p w:rsidR="007E2C66" w:rsidRPr="007E2C66" w:rsidRDefault="007E2C66" w:rsidP="007E2C66">
            <w:r w:rsidRPr="007E2C66">
              <w:t xml:space="preserve">Part 1 of 2. This joint conference will bring together Ministers of Health, Ministers of Agriculture, leading scientific experts, partner agencies as well as representatives of consumers, food producers and the private sector. Access more information: </w:t>
            </w:r>
            <w:hyperlink r:id="rId9" w:history="1">
              <w:r w:rsidR="005E1A2D" w:rsidRPr="00D257A5">
                <w:rPr>
                  <w:rStyle w:val="Hyperlink"/>
                </w:rPr>
                <w:t>https://www.who.int/food-safety/international-food-safety-conference/</w:t>
              </w:r>
            </w:hyperlink>
            <w:r w:rsidR="005E1A2D">
              <w:t xml:space="preserve"> </w:t>
            </w:r>
          </w:p>
        </w:tc>
      </w:tr>
      <w:tr w:rsidR="007E2C66" w:rsidRPr="007E2C66" w:rsidTr="007E2C66">
        <w:trPr>
          <w:trHeight w:val="1160"/>
        </w:trPr>
        <w:tc>
          <w:tcPr>
            <w:tcW w:w="2785" w:type="dxa"/>
            <w:hideMark/>
          </w:tcPr>
          <w:p w:rsidR="007E2C66" w:rsidRPr="007E2C66" w:rsidRDefault="007E2C66" w:rsidP="007E2C66">
            <w:r w:rsidRPr="007E2C66">
              <w:lastRenderedPageBreak/>
              <w:t>ECHO East Africa</w:t>
            </w:r>
          </w:p>
        </w:tc>
        <w:tc>
          <w:tcPr>
            <w:tcW w:w="1710" w:type="dxa"/>
            <w:hideMark/>
          </w:tcPr>
          <w:p w:rsidR="007E2C66" w:rsidRPr="007E2C66" w:rsidRDefault="007E2C66" w:rsidP="007E2C66">
            <w:r w:rsidRPr="007E2C66">
              <w:t>Feb 12-14, 2019</w:t>
            </w:r>
          </w:p>
        </w:tc>
        <w:tc>
          <w:tcPr>
            <w:tcW w:w="1890" w:type="dxa"/>
            <w:hideMark/>
          </w:tcPr>
          <w:p w:rsidR="007E2C66" w:rsidRPr="007E2C66" w:rsidRDefault="007E2C66" w:rsidP="007E2C66">
            <w:r w:rsidRPr="007E2C66">
              <w:t>Arusha, Tanzania</w:t>
            </w:r>
          </w:p>
        </w:tc>
        <w:tc>
          <w:tcPr>
            <w:tcW w:w="6390" w:type="dxa"/>
            <w:hideMark/>
          </w:tcPr>
          <w:p w:rsidR="007E2C66" w:rsidRPr="007E2C66" w:rsidRDefault="007E2C66" w:rsidP="007E2C66">
            <w:r w:rsidRPr="007E2C66">
              <w:t xml:space="preserve">Biannual Symposium on Sustainable Agriculture and Appropriate Technologies. Access more information: </w:t>
            </w:r>
            <w:hyperlink r:id="rId10" w:history="1">
              <w:r w:rsidR="005E1A2D" w:rsidRPr="00D257A5">
                <w:rPr>
                  <w:rStyle w:val="Hyperlink"/>
                </w:rPr>
                <w:t>https://www.echocommunity.org/en/resources/d2ce8e1d-0aa3-42d7-80c3-9adadecbd3aa</w:t>
              </w:r>
            </w:hyperlink>
            <w:r w:rsidR="005E1A2D">
              <w:t xml:space="preserve"> </w:t>
            </w:r>
          </w:p>
        </w:tc>
      </w:tr>
      <w:tr w:rsidR="007E2C66" w:rsidRPr="007E2C66" w:rsidTr="007E2C66">
        <w:trPr>
          <w:trHeight w:val="870"/>
        </w:trPr>
        <w:tc>
          <w:tcPr>
            <w:tcW w:w="2785" w:type="dxa"/>
            <w:hideMark/>
          </w:tcPr>
          <w:p w:rsidR="007E2C66" w:rsidRPr="007E2C66" w:rsidRDefault="007E2C66" w:rsidP="007E2C66">
            <w:r w:rsidRPr="007E2C66">
              <w:t xml:space="preserve">Beating Famine </w:t>
            </w:r>
          </w:p>
        </w:tc>
        <w:tc>
          <w:tcPr>
            <w:tcW w:w="1710" w:type="dxa"/>
            <w:hideMark/>
          </w:tcPr>
          <w:p w:rsidR="007E2C66" w:rsidRPr="007E2C66" w:rsidRDefault="007E2C66" w:rsidP="007E2C66">
            <w:r w:rsidRPr="007E2C66">
              <w:t>Feb 26-28, 2019</w:t>
            </w:r>
          </w:p>
        </w:tc>
        <w:tc>
          <w:tcPr>
            <w:tcW w:w="1890" w:type="dxa"/>
            <w:hideMark/>
          </w:tcPr>
          <w:p w:rsidR="007E2C66" w:rsidRPr="007E2C66" w:rsidRDefault="007E2C66" w:rsidP="007E2C66">
            <w:r w:rsidRPr="007E2C66">
              <w:t>Bamako, Mal</w:t>
            </w:r>
          </w:p>
        </w:tc>
        <w:tc>
          <w:tcPr>
            <w:tcW w:w="6390" w:type="dxa"/>
            <w:hideMark/>
          </w:tcPr>
          <w:p w:rsidR="007E2C66" w:rsidRPr="007E2C66" w:rsidRDefault="007E2C66" w:rsidP="007E2C66">
            <w:r w:rsidRPr="007E2C66">
              <w:t xml:space="preserve">Conference Program: </w:t>
            </w:r>
            <w:hyperlink r:id="rId11" w:history="1">
              <w:r w:rsidR="005E1A2D" w:rsidRPr="00D257A5">
                <w:rPr>
                  <w:rStyle w:val="Hyperlink"/>
                </w:rPr>
                <w:t>http://beatingfamine.com/program/beating-famine-conference-program/</w:t>
              </w:r>
            </w:hyperlink>
            <w:r w:rsidR="005E1A2D">
              <w:t xml:space="preserve"> </w:t>
            </w:r>
          </w:p>
        </w:tc>
      </w:tr>
      <w:tr w:rsidR="007E2C66" w:rsidRPr="007E2C66" w:rsidTr="007E2C66">
        <w:trPr>
          <w:trHeight w:val="1450"/>
        </w:trPr>
        <w:tc>
          <w:tcPr>
            <w:tcW w:w="2785" w:type="dxa"/>
            <w:hideMark/>
          </w:tcPr>
          <w:p w:rsidR="007E2C66" w:rsidRPr="007E2C66" w:rsidRDefault="007E2C66" w:rsidP="007E2C66">
            <w:r w:rsidRPr="007E2C66">
              <w:t>UNEA 4</w:t>
            </w:r>
          </w:p>
        </w:tc>
        <w:tc>
          <w:tcPr>
            <w:tcW w:w="1710" w:type="dxa"/>
            <w:hideMark/>
          </w:tcPr>
          <w:p w:rsidR="007E2C66" w:rsidRPr="007E2C66" w:rsidRDefault="007E2C66" w:rsidP="007E2C66">
            <w:r w:rsidRPr="007E2C66">
              <w:t>Mar 11-15, 2019</w:t>
            </w:r>
          </w:p>
        </w:tc>
        <w:tc>
          <w:tcPr>
            <w:tcW w:w="1890" w:type="dxa"/>
            <w:hideMark/>
          </w:tcPr>
          <w:p w:rsidR="007E2C66" w:rsidRPr="007E2C66" w:rsidRDefault="007E2C66" w:rsidP="007E2C66">
            <w:r w:rsidRPr="007E2C66">
              <w:t>Nairobi, Kenya</w:t>
            </w:r>
          </w:p>
        </w:tc>
        <w:tc>
          <w:tcPr>
            <w:tcW w:w="6390" w:type="dxa"/>
            <w:hideMark/>
          </w:tcPr>
          <w:p w:rsidR="007E2C66" w:rsidRPr="007E2C66" w:rsidRDefault="007E2C66" w:rsidP="007E2C66">
            <w:r w:rsidRPr="007E2C66">
              <w:t xml:space="preserve">UN Environment Assembly. Theme: Innovative solutions for environmental challenges and sustainable consumption and production. Access more information: </w:t>
            </w:r>
            <w:hyperlink r:id="rId12" w:history="1">
              <w:r w:rsidR="005E1A2D" w:rsidRPr="00D257A5">
                <w:rPr>
                  <w:rStyle w:val="Hyperlink"/>
                </w:rPr>
                <w:t>http://sdg.iisd.org/events/fourth-session-of-the-un-environment-assembly-unea-4/</w:t>
              </w:r>
            </w:hyperlink>
            <w:r w:rsidR="005E1A2D">
              <w:t xml:space="preserve"> </w:t>
            </w:r>
          </w:p>
        </w:tc>
      </w:tr>
      <w:tr w:rsidR="007E2C66" w:rsidRPr="007E2C66" w:rsidTr="007E2C66">
        <w:trPr>
          <w:trHeight w:val="870"/>
        </w:trPr>
        <w:tc>
          <w:tcPr>
            <w:tcW w:w="2785" w:type="dxa"/>
            <w:hideMark/>
          </w:tcPr>
          <w:p w:rsidR="007E2C66" w:rsidRPr="007E2C66" w:rsidRDefault="007E2C66" w:rsidP="007E2C66">
            <w:r w:rsidRPr="007E2C66">
              <w:t>Global Donor Working Group on Land</w:t>
            </w:r>
          </w:p>
        </w:tc>
        <w:tc>
          <w:tcPr>
            <w:tcW w:w="1710" w:type="dxa"/>
            <w:hideMark/>
          </w:tcPr>
          <w:p w:rsidR="007E2C66" w:rsidRPr="007E2C66" w:rsidRDefault="007E2C66" w:rsidP="007E2C66">
            <w:r w:rsidRPr="007E2C66">
              <w:t>March 2019</w:t>
            </w:r>
          </w:p>
        </w:tc>
        <w:tc>
          <w:tcPr>
            <w:tcW w:w="1890" w:type="dxa"/>
            <w:hideMark/>
          </w:tcPr>
          <w:p w:rsidR="007E2C66" w:rsidRPr="007E2C66" w:rsidRDefault="007E2C66" w:rsidP="007E2C66">
            <w:r w:rsidRPr="007E2C66">
              <w:t>Washington DC, USA</w:t>
            </w:r>
          </w:p>
        </w:tc>
        <w:tc>
          <w:tcPr>
            <w:tcW w:w="6390" w:type="dxa"/>
            <w:hideMark/>
          </w:tcPr>
          <w:p w:rsidR="007E2C66" w:rsidRPr="007E2C66" w:rsidRDefault="007E2C66" w:rsidP="007E2C66">
            <w:r w:rsidRPr="007E2C66">
              <w:t xml:space="preserve">Meet on the margin the World Bank Conference on Land and Poverty. More about Donor Working Group: </w:t>
            </w:r>
            <w:hyperlink r:id="rId13" w:history="1">
              <w:r w:rsidR="005E1A2D" w:rsidRPr="00D257A5">
                <w:rPr>
                  <w:rStyle w:val="Hyperlink"/>
                </w:rPr>
                <w:t>https://www.donorplatform.org/about-land-governance.html</w:t>
              </w:r>
            </w:hyperlink>
            <w:r w:rsidR="005E1A2D">
              <w:t xml:space="preserve"> </w:t>
            </w:r>
          </w:p>
        </w:tc>
      </w:tr>
      <w:tr w:rsidR="007E2C66" w:rsidRPr="007E2C66" w:rsidTr="007E2C66">
        <w:trPr>
          <w:trHeight w:val="1160"/>
        </w:trPr>
        <w:tc>
          <w:tcPr>
            <w:tcW w:w="2785" w:type="dxa"/>
            <w:hideMark/>
          </w:tcPr>
          <w:p w:rsidR="007E2C66" w:rsidRPr="007E2C66" w:rsidRDefault="007E2C66" w:rsidP="007E2C66">
            <w:r w:rsidRPr="007E2C66">
              <w:t>VI Global Conference on Family Farming</w:t>
            </w:r>
          </w:p>
        </w:tc>
        <w:tc>
          <w:tcPr>
            <w:tcW w:w="1710" w:type="dxa"/>
            <w:hideMark/>
          </w:tcPr>
          <w:p w:rsidR="007E2C66" w:rsidRPr="007E2C66" w:rsidRDefault="007E2C66" w:rsidP="007E2C66">
            <w:r w:rsidRPr="007E2C66">
              <w:t>Mar 25-30, 2019</w:t>
            </w:r>
          </w:p>
        </w:tc>
        <w:tc>
          <w:tcPr>
            <w:tcW w:w="1890" w:type="dxa"/>
            <w:hideMark/>
          </w:tcPr>
          <w:p w:rsidR="007E2C66" w:rsidRPr="007E2C66" w:rsidRDefault="007E2C66" w:rsidP="007E2C66">
            <w:r w:rsidRPr="007E2C66">
              <w:t>Bilbao, Spain</w:t>
            </w:r>
          </w:p>
        </w:tc>
        <w:tc>
          <w:tcPr>
            <w:tcW w:w="6390" w:type="dxa"/>
            <w:hideMark/>
          </w:tcPr>
          <w:p w:rsidR="007E2C66" w:rsidRPr="007E2C66" w:rsidRDefault="007E2C66" w:rsidP="007E2C66">
            <w:r w:rsidRPr="007E2C66">
              <w:t xml:space="preserve">A Decade to Improve the Life of Family Farmers. Access more information: http://www.ruralforum.org/en/news/2018/10/vi-global-conference-a-decade-for-family-farming Registration: </w:t>
            </w:r>
            <w:hyperlink r:id="rId14" w:history="1">
              <w:r w:rsidR="005E1A2D" w:rsidRPr="00D257A5">
                <w:rPr>
                  <w:rStyle w:val="Hyperlink"/>
                </w:rPr>
                <w:t>http://www.ruralforum.org/en/vi-conference/registration</w:t>
              </w:r>
            </w:hyperlink>
            <w:r w:rsidR="005E1A2D">
              <w:t xml:space="preserve"> </w:t>
            </w:r>
          </w:p>
        </w:tc>
      </w:tr>
      <w:tr w:rsidR="007E2C66" w:rsidRPr="007E2C66" w:rsidTr="007E2C66">
        <w:trPr>
          <w:trHeight w:val="1740"/>
        </w:trPr>
        <w:tc>
          <w:tcPr>
            <w:tcW w:w="2785" w:type="dxa"/>
            <w:hideMark/>
          </w:tcPr>
          <w:p w:rsidR="007E2C66" w:rsidRPr="007E2C66" w:rsidRDefault="007E2C66" w:rsidP="007E2C66">
            <w:r w:rsidRPr="007E2C66">
              <w:t>FAO / WHO / WTO International Forum on Food Safety and Trade</w:t>
            </w:r>
          </w:p>
        </w:tc>
        <w:tc>
          <w:tcPr>
            <w:tcW w:w="1710" w:type="dxa"/>
            <w:hideMark/>
          </w:tcPr>
          <w:p w:rsidR="007E2C66" w:rsidRPr="007E2C66" w:rsidRDefault="007E2C66" w:rsidP="007E2C66">
            <w:r w:rsidRPr="007E2C66">
              <w:t>April 23-24, 2019</w:t>
            </w:r>
          </w:p>
        </w:tc>
        <w:tc>
          <w:tcPr>
            <w:tcW w:w="1890" w:type="dxa"/>
            <w:hideMark/>
          </w:tcPr>
          <w:p w:rsidR="007E2C66" w:rsidRPr="007E2C66" w:rsidRDefault="007E2C66" w:rsidP="007E2C66">
            <w:r w:rsidRPr="007E2C66">
              <w:t>Geneva, Switzerland</w:t>
            </w:r>
          </w:p>
        </w:tc>
        <w:tc>
          <w:tcPr>
            <w:tcW w:w="6390" w:type="dxa"/>
            <w:hideMark/>
          </w:tcPr>
          <w:p w:rsidR="007E2C66" w:rsidRPr="007E2C66" w:rsidRDefault="007E2C66" w:rsidP="007E2C66">
            <w:r w:rsidRPr="007E2C66">
              <w:t xml:space="preserve">Part 2 of 2. This joint conference will bring together Ministers of Health, Ministers of Agriculture, leading scientific experts, partner agencies as well as representatives of consumers, food producers and the private sector. Access more information: </w:t>
            </w:r>
            <w:hyperlink r:id="rId15" w:history="1">
              <w:r w:rsidR="005E1A2D" w:rsidRPr="00D257A5">
                <w:rPr>
                  <w:rStyle w:val="Hyperlink"/>
                </w:rPr>
                <w:t>https://www.who.int/food-safety/international-food-safety-conference/</w:t>
              </w:r>
            </w:hyperlink>
            <w:r w:rsidR="005E1A2D">
              <w:t xml:space="preserve"> </w:t>
            </w:r>
          </w:p>
        </w:tc>
      </w:tr>
      <w:tr w:rsidR="007E2C66" w:rsidRPr="007E2C66" w:rsidTr="007E2C66">
        <w:trPr>
          <w:trHeight w:val="870"/>
        </w:trPr>
        <w:tc>
          <w:tcPr>
            <w:tcW w:w="2785" w:type="dxa"/>
            <w:hideMark/>
          </w:tcPr>
          <w:p w:rsidR="007E2C66" w:rsidRPr="007E2C66" w:rsidRDefault="007E2C66" w:rsidP="007E2C66">
            <w:r w:rsidRPr="007E2C66">
              <w:t>The World Bank Land and Poverty Conference</w:t>
            </w:r>
          </w:p>
        </w:tc>
        <w:tc>
          <w:tcPr>
            <w:tcW w:w="1710" w:type="dxa"/>
            <w:hideMark/>
          </w:tcPr>
          <w:p w:rsidR="007E2C66" w:rsidRPr="007E2C66" w:rsidRDefault="007E2C66" w:rsidP="007E2C66">
            <w:r w:rsidRPr="007E2C66">
              <w:t>March 25-29, 2019</w:t>
            </w:r>
          </w:p>
        </w:tc>
        <w:tc>
          <w:tcPr>
            <w:tcW w:w="1890" w:type="dxa"/>
            <w:hideMark/>
          </w:tcPr>
          <w:p w:rsidR="007E2C66" w:rsidRPr="007E2C66" w:rsidRDefault="007E2C66" w:rsidP="007E2C66">
            <w:r w:rsidRPr="007E2C66">
              <w:t>Washington DC, USA</w:t>
            </w:r>
          </w:p>
        </w:tc>
        <w:tc>
          <w:tcPr>
            <w:tcW w:w="6390" w:type="dxa"/>
            <w:hideMark/>
          </w:tcPr>
          <w:p w:rsidR="007E2C66" w:rsidRPr="007E2C66" w:rsidRDefault="007E2C66" w:rsidP="007E2C66">
            <w:r w:rsidRPr="007E2C66">
              <w:t xml:space="preserve">Catalyzing Innovation. Access more information: </w:t>
            </w:r>
            <w:hyperlink r:id="rId16" w:history="1">
              <w:r w:rsidR="005E1A2D" w:rsidRPr="00D257A5">
                <w:rPr>
                  <w:rStyle w:val="Hyperlink"/>
                </w:rPr>
                <w:t>https://www.worldbank.org/en/events/2018/08/13/land-and-poverty-conference-2019-catalyzing-innovation</w:t>
              </w:r>
            </w:hyperlink>
            <w:r w:rsidR="005E1A2D">
              <w:t xml:space="preserve"> </w:t>
            </w:r>
          </w:p>
        </w:tc>
      </w:tr>
      <w:tr w:rsidR="007E2C66" w:rsidRPr="007E2C66" w:rsidTr="007E2C66">
        <w:trPr>
          <w:trHeight w:val="1450"/>
        </w:trPr>
        <w:tc>
          <w:tcPr>
            <w:tcW w:w="2785" w:type="dxa"/>
            <w:hideMark/>
          </w:tcPr>
          <w:p w:rsidR="007E2C66" w:rsidRPr="007E2C66" w:rsidRDefault="007E2C66" w:rsidP="007E2C66">
            <w:r w:rsidRPr="007E2C66">
              <w:lastRenderedPageBreak/>
              <w:t>18th Session of the United Nations Permanent Forum on Indigenous Issues (UNPFII)</w:t>
            </w:r>
          </w:p>
        </w:tc>
        <w:tc>
          <w:tcPr>
            <w:tcW w:w="1710" w:type="dxa"/>
            <w:hideMark/>
          </w:tcPr>
          <w:p w:rsidR="007E2C66" w:rsidRPr="007E2C66" w:rsidRDefault="007E2C66" w:rsidP="007E2C66">
            <w:r w:rsidRPr="007E2C66">
              <w:t>April 22-May 3, 2019</w:t>
            </w:r>
          </w:p>
        </w:tc>
        <w:tc>
          <w:tcPr>
            <w:tcW w:w="1890" w:type="dxa"/>
            <w:hideMark/>
          </w:tcPr>
          <w:p w:rsidR="007E2C66" w:rsidRPr="007E2C66" w:rsidRDefault="007E2C66" w:rsidP="007E2C66">
            <w:r w:rsidRPr="007E2C66">
              <w:t>New York, New York, USA</w:t>
            </w:r>
          </w:p>
        </w:tc>
        <w:tc>
          <w:tcPr>
            <w:tcW w:w="6390" w:type="dxa"/>
            <w:hideMark/>
          </w:tcPr>
          <w:p w:rsidR="007E2C66" w:rsidRPr="007E2C66" w:rsidRDefault="007E2C66" w:rsidP="007E2C66">
            <w:r w:rsidRPr="007E2C66">
              <w:t xml:space="preserve">Theme: Traditional knowledge: Generation, transmission and protection. Access more information: </w:t>
            </w:r>
            <w:hyperlink r:id="rId17" w:history="1">
              <w:r w:rsidR="005E1A2D" w:rsidRPr="00D257A5">
                <w:rPr>
                  <w:rStyle w:val="Hyperlink"/>
                </w:rPr>
                <w:t>https://www.un.org/development/desa/indigenouspeoples/about-us/permanent-forum-on-indigenous-issues/unpfii-eighteenth-session-22-april-3-may-2019.html</w:t>
              </w:r>
            </w:hyperlink>
            <w:r w:rsidR="005E1A2D">
              <w:t xml:space="preserve"> </w:t>
            </w:r>
          </w:p>
        </w:tc>
      </w:tr>
      <w:tr w:rsidR="007E2C66" w:rsidRPr="007E2C66" w:rsidTr="007E2C66">
        <w:trPr>
          <w:trHeight w:val="580"/>
        </w:trPr>
        <w:tc>
          <w:tcPr>
            <w:tcW w:w="2785" w:type="dxa"/>
            <w:hideMark/>
          </w:tcPr>
          <w:p w:rsidR="007E2C66" w:rsidRPr="007E2C66" w:rsidRDefault="007E2C66" w:rsidP="007E2C66">
            <w:r w:rsidRPr="007E2C66">
              <w:t>The Rangelands Partnership</w:t>
            </w:r>
          </w:p>
        </w:tc>
        <w:tc>
          <w:tcPr>
            <w:tcW w:w="1710" w:type="dxa"/>
            <w:hideMark/>
          </w:tcPr>
          <w:p w:rsidR="007E2C66" w:rsidRPr="007E2C66" w:rsidRDefault="007E2C66" w:rsidP="007E2C66">
            <w:r w:rsidRPr="007E2C66">
              <w:t>May 2019</w:t>
            </w:r>
          </w:p>
        </w:tc>
        <w:tc>
          <w:tcPr>
            <w:tcW w:w="1890" w:type="dxa"/>
            <w:hideMark/>
          </w:tcPr>
          <w:p w:rsidR="007E2C66" w:rsidRPr="007E2C66" w:rsidRDefault="007E2C66" w:rsidP="007E2C66">
            <w:r w:rsidRPr="007E2C66">
              <w:t>Fargo, ND, USA</w:t>
            </w:r>
          </w:p>
        </w:tc>
        <w:tc>
          <w:tcPr>
            <w:tcW w:w="6390" w:type="dxa"/>
            <w:hideMark/>
          </w:tcPr>
          <w:p w:rsidR="007E2C66" w:rsidRPr="007E2C66" w:rsidRDefault="007E2C66" w:rsidP="007E2C66">
            <w:r w:rsidRPr="007E2C66">
              <w:t>Information coming soon.</w:t>
            </w:r>
          </w:p>
        </w:tc>
      </w:tr>
      <w:tr w:rsidR="007E2C66" w:rsidRPr="007E2C66" w:rsidTr="007E2C66">
        <w:trPr>
          <w:trHeight w:val="870"/>
        </w:trPr>
        <w:tc>
          <w:tcPr>
            <w:tcW w:w="2785" w:type="dxa"/>
            <w:hideMark/>
          </w:tcPr>
          <w:p w:rsidR="007E2C66" w:rsidRPr="007E2C66" w:rsidRDefault="007E2C66" w:rsidP="007E2C66">
            <w:r w:rsidRPr="007E2C66">
              <w:t>Karamoja Resilience Support Unit</w:t>
            </w:r>
          </w:p>
        </w:tc>
        <w:tc>
          <w:tcPr>
            <w:tcW w:w="1710" w:type="dxa"/>
            <w:hideMark/>
          </w:tcPr>
          <w:p w:rsidR="007E2C66" w:rsidRPr="007E2C66" w:rsidRDefault="007E2C66" w:rsidP="007E2C66">
            <w:r w:rsidRPr="007E2C66">
              <w:t>May 21-23, 2019</w:t>
            </w:r>
          </w:p>
        </w:tc>
        <w:tc>
          <w:tcPr>
            <w:tcW w:w="1890" w:type="dxa"/>
            <w:hideMark/>
          </w:tcPr>
          <w:p w:rsidR="007E2C66" w:rsidRPr="007E2C66" w:rsidRDefault="007E2C66" w:rsidP="007E2C66">
            <w:r w:rsidRPr="007E2C66">
              <w:t>Moroto, Uganda</w:t>
            </w:r>
          </w:p>
        </w:tc>
        <w:tc>
          <w:tcPr>
            <w:tcW w:w="6390" w:type="dxa"/>
            <w:hideMark/>
          </w:tcPr>
          <w:p w:rsidR="007E2C66" w:rsidRPr="007E2C66" w:rsidRDefault="007E2C66" w:rsidP="007E2C66">
            <w:r w:rsidRPr="007E2C66">
              <w:t xml:space="preserve">Pathways to Resilience in the Karamoja Cluster: A regional conference on recent research, and policy options. More information: </w:t>
            </w:r>
            <w:hyperlink r:id="rId18" w:history="1">
              <w:r w:rsidR="005E1A2D" w:rsidRPr="00D257A5">
                <w:rPr>
                  <w:rStyle w:val="Hyperlink"/>
                </w:rPr>
                <w:t>http://fic.tufts.edu/?post_type=event&amp;p=4310</w:t>
              </w:r>
            </w:hyperlink>
            <w:r w:rsidR="005E1A2D">
              <w:t xml:space="preserve"> </w:t>
            </w:r>
          </w:p>
        </w:tc>
      </w:tr>
      <w:tr w:rsidR="007E2C66" w:rsidRPr="007E2C66" w:rsidTr="007E2C66">
        <w:trPr>
          <w:trHeight w:val="290"/>
        </w:trPr>
        <w:tc>
          <w:tcPr>
            <w:tcW w:w="2785" w:type="dxa"/>
            <w:hideMark/>
          </w:tcPr>
          <w:p w:rsidR="007E2C66" w:rsidRPr="007E2C66" w:rsidRDefault="007E2C66" w:rsidP="007E2C66">
            <w:r w:rsidRPr="007E2C66">
              <w:t xml:space="preserve">EU Development Days </w:t>
            </w:r>
          </w:p>
        </w:tc>
        <w:tc>
          <w:tcPr>
            <w:tcW w:w="1710" w:type="dxa"/>
            <w:hideMark/>
          </w:tcPr>
          <w:p w:rsidR="007E2C66" w:rsidRPr="007E2C66" w:rsidRDefault="007E2C66" w:rsidP="007E2C66">
            <w:r w:rsidRPr="007E2C66">
              <w:t>June 2019</w:t>
            </w:r>
          </w:p>
        </w:tc>
        <w:tc>
          <w:tcPr>
            <w:tcW w:w="1890" w:type="dxa"/>
            <w:hideMark/>
          </w:tcPr>
          <w:p w:rsidR="007E2C66" w:rsidRPr="007E2C66" w:rsidRDefault="007E2C66" w:rsidP="007E2C66">
            <w:r w:rsidRPr="007E2C66">
              <w:t> </w:t>
            </w:r>
          </w:p>
        </w:tc>
        <w:tc>
          <w:tcPr>
            <w:tcW w:w="6390" w:type="dxa"/>
            <w:hideMark/>
          </w:tcPr>
          <w:p w:rsidR="007E2C66" w:rsidRPr="007E2C66" w:rsidRDefault="007E2C66" w:rsidP="007E2C66">
            <w:r w:rsidRPr="007E2C66">
              <w:t>CELEP. No additional information available.</w:t>
            </w:r>
          </w:p>
        </w:tc>
      </w:tr>
      <w:tr w:rsidR="007E2C66" w:rsidRPr="007E2C66" w:rsidTr="007E2C66">
        <w:trPr>
          <w:trHeight w:val="1160"/>
        </w:trPr>
        <w:tc>
          <w:tcPr>
            <w:tcW w:w="2785" w:type="dxa"/>
            <w:hideMark/>
          </w:tcPr>
          <w:p w:rsidR="007E2C66" w:rsidRPr="007E2C66" w:rsidRDefault="007E2C66" w:rsidP="007E2C66">
            <w:r w:rsidRPr="007E2C66">
              <w:t>Global Donor Platform for Rural Development – Annual General Assembly</w:t>
            </w:r>
          </w:p>
        </w:tc>
        <w:tc>
          <w:tcPr>
            <w:tcW w:w="1710" w:type="dxa"/>
            <w:hideMark/>
          </w:tcPr>
          <w:p w:rsidR="007E2C66" w:rsidRPr="007E2C66" w:rsidRDefault="007E2C66" w:rsidP="007E2C66">
            <w:r w:rsidRPr="007E2C66">
              <w:t>June 2019</w:t>
            </w:r>
          </w:p>
        </w:tc>
        <w:tc>
          <w:tcPr>
            <w:tcW w:w="1890" w:type="dxa"/>
            <w:hideMark/>
          </w:tcPr>
          <w:p w:rsidR="007E2C66" w:rsidRPr="007E2C66" w:rsidRDefault="007E2C66" w:rsidP="007E2C66">
            <w:r w:rsidRPr="007E2C66">
              <w:t> </w:t>
            </w:r>
          </w:p>
        </w:tc>
        <w:tc>
          <w:tcPr>
            <w:tcW w:w="6390" w:type="dxa"/>
            <w:hideMark/>
          </w:tcPr>
          <w:p w:rsidR="007E2C66" w:rsidRPr="007E2C66" w:rsidRDefault="007E2C66" w:rsidP="007E2C66">
            <w:r w:rsidRPr="007E2C66">
              <w:t>IFAD. No additional information available.</w:t>
            </w:r>
          </w:p>
        </w:tc>
      </w:tr>
      <w:tr w:rsidR="007E2C66" w:rsidRPr="007E2C66" w:rsidTr="007E2C66">
        <w:trPr>
          <w:trHeight w:val="580"/>
        </w:trPr>
        <w:tc>
          <w:tcPr>
            <w:tcW w:w="2785" w:type="dxa"/>
            <w:hideMark/>
          </w:tcPr>
          <w:p w:rsidR="007E2C66" w:rsidRPr="007E2C66" w:rsidRDefault="007E2C66" w:rsidP="007E2C66">
            <w:r w:rsidRPr="007E2C66">
              <w:t>Gathering of pastoralists</w:t>
            </w:r>
          </w:p>
        </w:tc>
        <w:tc>
          <w:tcPr>
            <w:tcW w:w="1710" w:type="dxa"/>
            <w:hideMark/>
          </w:tcPr>
          <w:p w:rsidR="007E2C66" w:rsidRPr="007E2C66" w:rsidRDefault="007E2C66" w:rsidP="007E2C66">
            <w:r w:rsidRPr="007E2C66">
              <w:t>June 2019?</w:t>
            </w:r>
          </w:p>
        </w:tc>
        <w:tc>
          <w:tcPr>
            <w:tcW w:w="1890" w:type="dxa"/>
            <w:hideMark/>
          </w:tcPr>
          <w:p w:rsidR="007E2C66" w:rsidRPr="007E2C66" w:rsidRDefault="007E2C66" w:rsidP="007E2C66">
            <w:r w:rsidRPr="007E2C66">
              <w:t> </w:t>
            </w:r>
          </w:p>
        </w:tc>
        <w:tc>
          <w:tcPr>
            <w:tcW w:w="6390" w:type="dxa"/>
            <w:hideMark/>
          </w:tcPr>
          <w:p w:rsidR="007E2C66" w:rsidRPr="007E2C66" w:rsidRDefault="007E2C66" w:rsidP="007E2C66">
            <w:r w:rsidRPr="007E2C66">
              <w:t>Theme: restoration. IUCN. No additional information available.</w:t>
            </w:r>
          </w:p>
        </w:tc>
      </w:tr>
      <w:tr w:rsidR="007E2C66" w:rsidRPr="007E2C66" w:rsidTr="007E2C66">
        <w:trPr>
          <w:trHeight w:val="580"/>
        </w:trPr>
        <w:tc>
          <w:tcPr>
            <w:tcW w:w="2785" w:type="dxa"/>
            <w:hideMark/>
          </w:tcPr>
          <w:p w:rsidR="007E2C66" w:rsidRPr="007E2C66" w:rsidRDefault="007E2C66" w:rsidP="007E2C66">
            <w:r w:rsidRPr="007E2C66">
              <w:t>SDGs Political Forum</w:t>
            </w:r>
          </w:p>
        </w:tc>
        <w:tc>
          <w:tcPr>
            <w:tcW w:w="1710" w:type="dxa"/>
            <w:hideMark/>
          </w:tcPr>
          <w:p w:rsidR="007E2C66" w:rsidRPr="007E2C66" w:rsidRDefault="007E2C66" w:rsidP="007E2C66">
            <w:r w:rsidRPr="007E2C66">
              <w:t>July 9-18, 2019</w:t>
            </w:r>
          </w:p>
        </w:tc>
        <w:tc>
          <w:tcPr>
            <w:tcW w:w="1890" w:type="dxa"/>
            <w:hideMark/>
          </w:tcPr>
          <w:p w:rsidR="007E2C66" w:rsidRPr="007E2C66" w:rsidRDefault="007E2C66" w:rsidP="007E2C66">
            <w:r w:rsidRPr="007E2C66">
              <w:t>New York, New York, USA</w:t>
            </w:r>
          </w:p>
        </w:tc>
        <w:tc>
          <w:tcPr>
            <w:tcW w:w="6390" w:type="dxa"/>
            <w:hideMark/>
          </w:tcPr>
          <w:p w:rsidR="007E2C66" w:rsidRPr="007E2C66" w:rsidRDefault="007E2C66" w:rsidP="007E2C66">
            <w:r w:rsidRPr="007E2C66">
              <w:t xml:space="preserve">Access more information: </w:t>
            </w:r>
            <w:hyperlink r:id="rId19" w:history="1">
              <w:r w:rsidR="005E1A2D" w:rsidRPr="00D257A5">
                <w:rPr>
                  <w:rStyle w:val="Hyperlink"/>
                </w:rPr>
                <w:t>https://sustainabledevelopment.un.org/hlpf/2019</w:t>
              </w:r>
            </w:hyperlink>
            <w:r w:rsidR="005E1A2D">
              <w:t xml:space="preserve"> </w:t>
            </w:r>
          </w:p>
        </w:tc>
      </w:tr>
      <w:tr w:rsidR="007E2C66" w:rsidRPr="007E2C66" w:rsidTr="007E2C66">
        <w:trPr>
          <w:trHeight w:val="870"/>
        </w:trPr>
        <w:tc>
          <w:tcPr>
            <w:tcW w:w="2785" w:type="dxa"/>
            <w:hideMark/>
          </w:tcPr>
          <w:p w:rsidR="007E2C66" w:rsidRPr="007E2C66" w:rsidRDefault="007E2C66" w:rsidP="007E2C66">
            <w:r w:rsidRPr="007E2C66">
              <w:t>XVII Biennial IASC-Conference</w:t>
            </w:r>
          </w:p>
        </w:tc>
        <w:tc>
          <w:tcPr>
            <w:tcW w:w="1710" w:type="dxa"/>
            <w:hideMark/>
          </w:tcPr>
          <w:p w:rsidR="007E2C66" w:rsidRPr="007E2C66" w:rsidRDefault="007E2C66" w:rsidP="007E2C66">
            <w:r w:rsidRPr="007E2C66">
              <w:t>July 1-5, 2019</w:t>
            </w:r>
          </w:p>
        </w:tc>
        <w:tc>
          <w:tcPr>
            <w:tcW w:w="1890" w:type="dxa"/>
            <w:hideMark/>
          </w:tcPr>
          <w:p w:rsidR="007E2C66" w:rsidRPr="007E2C66" w:rsidRDefault="007E2C66" w:rsidP="007E2C66">
            <w:r w:rsidRPr="007E2C66">
              <w:t xml:space="preserve">Lima, Peru </w:t>
            </w:r>
          </w:p>
        </w:tc>
        <w:tc>
          <w:tcPr>
            <w:tcW w:w="6390" w:type="dxa"/>
            <w:hideMark/>
          </w:tcPr>
          <w:p w:rsidR="007E2C66" w:rsidRPr="007E2C66" w:rsidRDefault="007E2C66" w:rsidP="007E2C66">
            <w:r w:rsidRPr="007E2C66">
              <w:t xml:space="preserve">Theme: Defending the commons: Challenges, alternatives, and actions. Access more information: </w:t>
            </w:r>
            <w:hyperlink r:id="rId20" w:history="1">
              <w:r w:rsidR="005E1A2D" w:rsidRPr="00D257A5">
                <w:rPr>
                  <w:rStyle w:val="Hyperlink"/>
                </w:rPr>
                <w:t>https://www.iasc-commons.org/event/xvii-biennial-iasc-conference/</w:t>
              </w:r>
            </w:hyperlink>
            <w:r w:rsidR="005E1A2D">
              <w:t xml:space="preserve"> </w:t>
            </w:r>
          </w:p>
        </w:tc>
      </w:tr>
      <w:tr w:rsidR="007E2C66" w:rsidRPr="007E2C66" w:rsidTr="007E2C66">
        <w:trPr>
          <w:trHeight w:val="290"/>
        </w:trPr>
        <w:tc>
          <w:tcPr>
            <w:tcW w:w="2785" w:type="dxa"/>
            <w:hideMark/>
          </w:tcPr>
          <w:p w:rsidR="007E2C66" w:rsidRPr="007E2C66" w:rsidRDefault="007E2C66" w:rsidP="007E2C66">
            <w:r w:rsidRPr="007E2C66">
              <w:t>GASL</w:t>
            </w:r>
          </w:p>
        </w:tc>
        <w:tc>
          <w:tcPr>
            <w:tcW w:w="1710" w:type="dxa"/>
            <w:hideMark/>
          </w:tcPr>
          <w:p w:rsidR="007E2C66" w:rsidRPr="007E2C66" w:rsidRDefault="007E2C66" w:rsidP="007E2C66">
            <w:r w:rsidRPr="007E2C66">
              <w:t>July 2019</w:t>
            </w:r>
          </w:p>
        </w:tc>
        <w:tc>
          <w:tcPr>
            <w:tcW w:w="1890" w:type="dxa"/>
            <w:hideMark/>
          </w:tcPr>
          <w:p w:rsidR="007E2C66" w:rsidRPr="007E2C66" w:rsidRDefault="007E2C66" w:rsidP="007E2C66">
            <w:r w:rsidRPr="007E2C66">
              <w:t>Kansas, USA</w:t>
            </w:r>
          </w:p>
        </w:tc>
        <w:tc>
          <w:tcPr>
            <w:tcW w:w="6390" w:type="dxa"/>
            <w:hideMark/>
          </w:tcPr>
          <w:p w:rsidR="007E2C66" w:rsidRPr="007E2C66" w:rsidRDefault="007E2C66" w:rsidP="007E2C66">
            <w:r w:rsidRPr="007E2C66">
              <w:t>ILRI. No additional information available.</w:t>
            </w:r>
          </w:p>
        </w:tc>
      </w:tr>
      <w:tr w:rsidR="007E2C66" w:rsidRPr="007E2C66" w:rsidTr="007E2C66">
        <w:trPr>
          <w:trHeight w:val="870"/>
        </w:trPr>
        <w:tc>
          <w:tcPr>
            <w:tcW w:w="2785" w:type="dxa"/>
            <w:noWrap/>
            <w:hideMark/>
          </w:tcPr>
          <w:p w:rsidR="007E2C66" w:rsidRPr="007E2C66" w:rsidRDefault="007E2C66" w:rsidP="007E2C66">
            <w:r w:rsidRPr="007E2C66">
              <w:t xml:space="preserve">LANDAc </w:t>
            </w:r>
          </w:p>
        </w:tc>
        <w:tc>
          <w:tcPr>
            <w:tcW w:w="1710" w:type="dxa"/>
            <w:hideMark/>
          </w:tcPr>
          <w:p w:rsidR="007E2C66" w:rsidRPr="007E2C66" w:rsidRDefault="007E2C66" w:rsidP="007E2C66">
            <w:r w:rsidRPr="007E2C66">
              <w:t>July 4-5, 2019</w:t>
            </w:r>
          </w:p>
        </w:tc>
        <w:tc>
          <w:tcPr>
            <w:tcW w:w="1890" w:type="dxa"/>
            <w:hideMark/>
          </w:tcPr>
          <w:p w:rsidR="007E2C66" w:rsidRPr="007E2C66" w:rsidRDefault="007E2C66" w:rsidP="007E2C66">
            <w:r w:rsidRPr="007E2C66">
              <w:t>Utrecht, the Netherlands</w:t>
            </w:r>
          </w:p>
        </w:tc>
        <w:tc>
          <w:tcPr>
            <w:tcW w:w="6390" w:type="dxa"/>
            <w:hideMark/>
          </w:tcPr>
          <w:p w:rsidR="007E2C66" w:rsidRPr="007E2C66" w:rsidRDefault="007E2C66" w:rsidP="007E2C66">
            <w:r w:rsidRPr="007E2C66">
              <w:t xml:space="preserve">Access more information: </w:t>
            </w:r>
            <w:hyperlink r:id="rId21" w:history="1">
              <w:r w:rsidR="005E1A2D" w:rsidRPr="00D257A5">
                <w:rPr>
                  <w:rStyle w:val="Hyperlink"/>
                </w:rPr>
                <w:t>https://www.landgovernance.org/events/save-the-date-landac-conference-2019/</w:t>
              </w:r>
            </w:hyperlink>
            <w:r w:rsidR="005E1A2D">
              <w:t xml:space="preserve"> </w:t>
            </w:r>
          </w:p>
        </w:tc>
      </w:tr>
      <w:tr w:rsidR="007E2C66" w:rsidRPr="007E2C66" w:rsidTr="007E2C66">
        <w:trPr>
          <w:trHeight w:val="580"/>
        </w:trPr>
        <w:tc>
          <w:tcPr>
            <w:tcW w:w="2785" w:type="dxa"/>
            <w:hideMark/>
          </w:tcPr>
          <w:p w:rsidR="007E2C66" w:rsidRPr="007E2C66" w:rsidRDefault="007E2C66" w:rsidP="007E2C66">
            <w:r w:rsidRPr="007E2C66">
              <w:t>UNCCD COP</w:t>
            </w:r>
          </w:p>
        </w:tc>
        <w:tc>
          <w:tcPr>
            <w:tcW w:w="1710" w:type="dxa"/>
            <w:hideMark/>
          </w:tcPr>
          <w:p w:rsidR="007E2C66" w:rsidRPr="007E2C66" w:rsidRDefault="007E2C66" w:rsidP="007E2C66">
            <w:r w:rsidRPr="007E2C66">
              <w:t>Oct 15, 2019</w:t>
            </w:r>
          </w:p>
        </w:tc>
        <w:tc>
          <w:tcPr>
            <w:tcW w:w="1890" w:type="dxa"/>
            <w:hideMark/>
          </w:tcPr>
          <w:p w:rsidR="007E2C66" w:rsidRPr="007E2C66" w:rsidRDefault="007E2C66" w:rsidP="007E2C66">
            <w:r w:rsidRPr="007E2C66">
              <w:t>Germany</w:t>
            </w:r>
          </w:p>
        </w:tc>
        <w:tc>
          <w:tcPr>
            <w:tcW w:w="6390" w:type="dxa"/>
            <w:hideMark/>
          </w:tcPr>
          <w:p w:rsidR="007E2C66" w:rsidRPr="007E2C66" w:rsidRDefault="007E2C66" w:rsidP="007E2C66">
            <w:r w:rsidRPr="007E2C66">
              <w:t xml:space="preserve">Possibly on plenary agenda. Access more information: </w:t>
            </w:r>
            <w:hyperlink r:id="rId22" w:history="1">
              <w:r w:rsidR="005E1A2D" w:rsidRPr="00D257A5">
                <w:rPr>
                  <w:rStyle w:val="Hyperlink"/>
                </w:rPr>
                <w:t>http://sdg.iisd.org/events/unccd-cop-14/</w:t>
              </w:r>
            </w:hyperlink>
            <w:r w:rsidR="005E1A2D">
              <w:t xml:space="preserve"> </w:t>
            </w:r>
          </w:p>
        </w:tc>
      </w:tr>
      <w:tr w:rsidR="007E2C66" w:rsidRPr="007E2C66" w:rsidTr="007E2C66">
        <w:trPr>
          <w:trHeight w:val="870"/>
        </w:trPr>
        <w:tc>
          <w:tcPr>
            <w:tcW w:w="2785" w:type="dxa"/>
            <w:hideMark/>
          </w:tcPr>
          <w:p w:rsidR="007E2C66" w:rsidRPr="007E2C66" w:rsidRDefault="007E2C66" w:rsidP="007E2C66">
            <w:r w:rsidRPr="007E2C66">
              <w:t>Committee on Food Security (CFS)</w:t>
            </w:r>
          </w:p>
        </w:tc>
        <w:tc>
          <w:tcPr>
            <w:tcW w:w="1710" w:type="dxa"/>
            <w:hideMark/>
          </w:tcPr>
          <w:p w:rsidR="007E2C66" w:rsidRPr="007E2C66" w:rsidRDefault="007E2C66" w:rsidP="007E2C66">
            <w:r w:rsidRPr="007E2C66">
              <w:t>October 14-18, 2019</w:t>
            </w:r>
          </w:p>
        </w:tc>
        <w:tc>
          <w:tcPr>
            <w:tcW w:w="1890" w:type="dxa"/>
            <w:hideMark/>
          </w:tcPr>
          <w:p w:rsidR="007E2C66" w:rsidRPr="007E2C66" w:rsidRDefault="007E2C66" w:rsidP="007E2C66">
            <w:r w:rsidRPr="007E2C66">
              <w:t>Rome, Italy</w:t>
            </w:r>
          </w:p>
        </w:tc>
        <w:tc>
          <w:tcPr>
            <w:tcW w:w="6390" w:type="dxa"/>
            <w:hideMark/>
          </w:tcPr>
          <w:p w:rsidR="007E2C66" w:rsidRPr="007E2C66" w:rsidRDefault="007E2C66" w:rsidP="007E2C66">
            <w:r w:rsidRPr="007E2C66">
              <w:t xml:space="preserve">Access more information: </w:t>
            </w:r>
            <w:hyperlink r:id="rId23" w:history="1">
              <w:r w:rsidR="005E1A2D" w:rsidRPr="00D257A5">
                <w:rPr>
                  <w:rStyle w:val="Hyperlink"/>
                </w:rPr>
                <w:t>https://www.soroptimistinternational.org/45th-session-of-the-committee-on-world-food-security-rome/</w:t>
              </w:r>
            </w:hyperlink>
            <w:r w:rsidR="005E1A2D">
              <w:t xml:space="preserve"> </w:t>
            </w:r>
          </w:p>
        </w:tc>
      </w:tr>
      <w:tr w:rsidR="007E2C66" w:rsidRPr="007E2C66" w:rsidTr="007E2C66">
        <w:trPr>
          <w:trHeight w:val="580"/>
        </w:trPr>
        <w:tc>
          <w:tcPr>
            <w:tcW w:w="2785" w:type="dxa"/>
            <w:hideMark/>
          </w:tcPr>
          <w:p w:rsidR="007E2C66" w:rsidRPr="007E2C66" w:rsidRDefault="007E2C66" w:rsidP="007E2C66">
            <w:r w:rsidRPr="007E2C66">
              <w:lastRenderedPageBreak/>
              <w:t>UNFCCC COP25</w:t>
            </w:r>
          </w:p>
        </w:tc>
        <w:tc>
          <w:tcPr>
            <w:tcW w:w="1710" w:type="dxa"/>
            <w:hideMark/>
          </w:tcPr>
          <w:p w:rsidR="007E2C66" w:rsidRPr="007E2C66" w:rsidRDefault="007E2C66" w:rsidP="007E2C66">
            <w:r w:rsidRPr="007E2C66">
              <w:t>November 11-22, 2019</w:t>
            </w:r>
          </w:p>
        </w:tc>
        <w:tc>
          <w:tcPr>
            <w:tcW w:w="1890" w:type="dxa"/>
            <w:hideMark/>
          </w:tcPr>
          <w:p w:rsidR="007E2C66" w:rsidRPr="007E2C66" w:rsidRDefault="007E2C66" w:rsidP="007E2C66">
            <w:r w:rsidRPr="007E2C66">
              <w:t>TBD</w:t>
            </w:r>
          </w:p>
        </w:tc>
        <w:tc>
          <w:tcPr>
            <w:tcW w:w="6390" w:type="dxa"/>
            <w:hideMark/>
          </w:tcPr>
          <w:p w:rsidR="007E2C66" w:rsidRPr="007E2C66" w:rsidRDefault="007E2C66" w:rsidP="007E2C66">
            <w:r w:rsidRPr="007E2C66">
              <w:t xml:space="preserve">UN Climate Change Conference. Access more information: </w:t>
            </w:r>
            <w:hyperlink r:id="rId24" w:history="1">
              <w:r w:rsidR="005E1A2D" w:rsidRPr="00D257A5">
                <w:rPr>
                  <w:rStyle w:val="Hyperlink"/>
                </w:rPr>
                <w:t>http://sdg.iisd.org/events/unfccc-cop-25/</w:t>
              </w:r>
            </w:hyperlink>
            <w:r w:rsidR="005E1A2D">
              <w:t xml:space="preserve"> </w:t>
            </w:r>
          </w:p>
        </w:tc>
      </w:tr>
      <w:tr w:rsidR="007E2C66" w:rsidRPr="007E2C66" w:rsidTr="007E2C66">
        <w:trPr>
          <w:trHeight w:val="580"/>
        </w:trPr>
        <w:tc>
          <w:tcPr>
            <w:tcW w:w="2785" w:type="dxa"/>
            <w:hideMark/>
          </w:tcPr>
          <w:p w:rsidR="007E2C66" w:rsidRPr="007E2C66" w:rsidRDefault="007E2C66" w:rsidP="007E2C66">
            <w:r w:rsidRPr="007E2C66">
              <w:t>Global Landscape Forum</w:t>
            </w:r>
          </w:p>
        </w:tc>
        <w:tc>
          <w:tcPr>
            <w:tcW w:w="1710" w:type="dxa"/>
            <w:hideMark/>
          </w:tcPr>
          <w:p w:rsidR="007E2C66" w:rsidRPr="007E2C66" w:rsidRDefault="007E2C66" w:rsidP="007E2C66">
            <w:r w:rsidRPr="007E2C66">
              <w:t>Dec 2019</w:t>
            </w:r>
          </w:p>
        </w:tc>
        <w:tc>
          <w:tcPr>
            <w:tcW w:w="1890" w:type="dxa"/>
            <w:hideMark/>
          </w:tcPr>
          <w:p w:rsidR="007E2C66" w:rsidRPr="007E2C66" w:rsidRDefault="007E2C66" w:rsidP="007E2C66">
            <w:r w:rsidRPr="007E2C66">
              <w:t>Bonn, Germany</w:t>
            </w:r>
          </w:p>
        </w:tc>
        <w:tc>
          <w:tcPr>
            <w:tcW w:w="6390" w:type="dxa"/>
            <w:hideMark/>
          </w:tcPr>
          <w:p w:rsidR="007E2C66" w:rsidRPr="007E2C66" w:rsidRDefault="007E2C66" w:rsidP="007E2C66">
            <w:r w:rsidRPr="007E2C66">
              <w:t>No additional information available.</w:t>
            </w:r>
          </w:p>
        </w:tc>
      </w:tr>
      <w:tr w:rsidR="007E2C66" w:rsidRPr="007E2C66" w:rsidTr="007E2C66">
        <w:trPr>
          <w:trHeight w:val="870"/>
        </w:trPr>
        <w:tc>
          <w:tcPr>
            <w:tcW w:w="2785" w:type="dxa"/>
            <w:hideMark/>
          </w:tcPr>
          <w:p w:rsidR="007E2C66" w:rsidRPr="007E2C66" w:rsidRDefault="007E2C66" w:rsidP="007E2C66">
            <w:r w:rsidRPr="007E2C66">
              <w:t>ECHO East Africa Pastoralists Symposium</w:t>
            </w:r>
          </w:p>
        </w:tc>
        <w:tc>
          <w:tcPr>
            <w:tcW w:w="1710" w:type="dxa"/>
            <w:hideMark/>
          </w:tcPr>
          <w:p w:rsidR="007E2C66" w:rsidRPr="007E2C66" w:rsidRDefault="007E2C66" w:rsidP="007E2C66">
            <w:r w:rsidRPr="007E2C66">
              <w:t>early 2020</w:t>
            </w:r>
          </w:p>
        </w:tc>
        <w:tc>
          <w:tcPr>
            <w:tcW w:w="1890" w:type="dxa"/>
            <w:hideMark/>
          </w:tcPr>
          <w:p w:rsidR="007E2C66" w:rsidRPr="007E2C66" w:rsidRDefault="007E2C66" w:rsidP="007E2C66">
            <w:r w:rsidRPr="007E2C66">
              <w:t>Moroto (Karamoja), Uganda</w:t>
            </w:r>
          </w:p>
        </w:tc>
        <w:tc>
          <w:tcPr>
            <w:tcW w:w="6390" w:type="dxa"/>
            <w:hideMark/>
          </w:tcPr>
          <w:p w:rsidR="007E2C66" w:rsidRPr="007E2C66" w:rsidRDefault="007E2C66" w:rsidP="007E2C66">
            <w:r w:rsidRPr="007E2C66">
              <w:t>No additional information available.</w:t>
            </w:r>
          </w:p>
        </w:tc>
      </w:tr>
      <w:tr w:rsidR="007E2C66" w:rsidRPr="007E2C66" w:rsidTr="007E2C66">
        <w:trPr>
          <w:trHeight w:val="1740"/>
        </w:trPr>
        <w:tc>
          <w:tcPr>
            <w:tcW w:w="2785" w:type="dxa"/>
            <w:hideMark/>
          </w:tcPr>
          <w:p w:rsidR="007E2C66" w:rsidRPr="007E2C66" w:rsidRDefault="007E2C66" w:rsidP="007E2C66">
            <w:r w:rsidRPr="007E2C66">
              <w:t>Joint XXIV International Grassland Congress (IGC) and International Rangeland Congress (IRC)</w:t>
            </w:r>
          </w:p>
        </w:tc>
        <w:tc>
          <w:tcPr>
            <w:tcW w:w="1710" w:type="dxa"/>
            <w:hideMark/>
          </w:tcPr>
          <w:p w:rsidR="007E2C66" w:rsidRPr="007E2C66" w:rsidRDefault="007E2C66" w:rsidP="007E2C66">
            <w:r w:rsidRPr="007E2C66">
              <w:t>Oct 25-30, 2020</w:t>
            </w:r>
          </w:p>
        </w:tc>
        <w:tc>
          <w:tcPr>
            <w:tcW w:w="1890" w:type="dxa"/>
            <w:hideMark/>
          </w:tcPr>
          <w:p w:rsidR="007E2C66" w:rsidRPr="007E2C66" w:rsidRDefault="007E2C66" w:rsidP="007E2C66">
            <w:r w:rsidRPr="007E2C66">
              <w:t>Nairobi, Kenya</w:t>
            </w:r>
          </w:p>
        </w:tc>
        <w:tc>
          <w:tcPr>
            <w:tcW w:w="6390" w:type="dxa"/>
            <w:hideMark/>
          </w:tcPr>
          <w:p w:rsidR="007E2C66" w:rsidRPr="007E2C66" w:rsidRDefault="007E2C66" w:rsidP="007E2C66">
            <w:r w:rsidRPr="007E2C66">
              <w:t xml:space="preserve">FAO. Access more information: </w:t>
            </w:r>
            <w:hyperlink r:id="rId25" w:history="1">
              <w:r w:rsidR="005E1A2D" w:rsidRPr="00D257A5">
                <w:rPr>
                  <w:rStyle w:val="Hyperlink"/>
                </w:rPr>
                <w:t>http://rangelandcongress.org/blog/2017/04/26/joint-xxiv-international-grassland-congress-igc-and-international-rangeland-congress-irc-2020-first-announcement/</w:t>
              </w:r>
            </w:hyperlink>
            <w:r w:rsidR="005E1A2D">
              <w:t xml:space="preserve"> </w:t>
            </w:r>
          </w:p>
        </w:tc>
      </w:tr>
    </w:tbl>
    <w:p w:rsidR="007E2C66" w:rsidRDefault="007E2C66" w:rsidP="007E2C66">
      <w:pPr>
        <w:spacing w:after="0" w:line="240" w:lineRule="auto"/>
      </w:pPr>
    </w:p>
    <w:sectPr w:rsidR="007E2C66" w:rsidSect="007E2C6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66"/>
    <w:rsid w:val="001F1D88"/>
    <w:rsid w:val="005E1A2D"/>
    <w:rsid w:val="007E2C66"/>
    <w:rsid w:val="00D217C0"/>
    <w:rsid w:val="00FA108A"/>
    <w:rsid w:val="00FD4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2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1A2D"/>
    <w:rPr>
      <w:color w:val="0563C1" w:themeColor="hyperlink"/>
      <w:u w:val="single"/>
    </w:rPr>
  </w:style>
  <w:style w:type="character" w:customStyle="1" w:styleId="UnresolvedMention">
    <w:name w:val="Unresolved Mention"/>
    <w:basedOn w:val="DefaultParagraphFont"/>
    <w:uiPriority w:val="99"/>
    <w:semiHidden/>
    <w:unhideWhenUsed/>
    <w:rsid w:val="005E1A2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2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1A2D"/>
    <w:rPr>
      <w:color w:val="0563C1" w:themeColor="hyperlink"/>
      <w:u w:val="single"/>
    </w:rPr>
  </w:style>
  <w:style w:type="character" w:customStyle="1" w:styleId="UnresolvedMention">
    <w:name w:val="Unresolved Mention"/>
    <w:basedOn w:val="DefaultParagraphFont"/>
    <w:uiPriority w:val="99"/>
    <w:semiHidden/>
    <w:unhideWhenUsed/>
    <w:rsid w:val="005E1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200166">
      <w:bodyDiv w:val="1"/>
      <w:marLeft w:val="0"/>
      <w:marRight w:val="0"/>
      <w:marTop w:val="0"/>
      <w:marBottom w:val="0"/>
      <w:divBdr>
        <w:top w:val="none" w:sz="0" w:space="0" w:color="auto"/>
        <w:left w:val="none" w:sz="0" w:space="0" w:color="auto"/>
        <w:bottom w:val="none" w:sz="0" w:space="0" w:color="auto"/>
        <w:right w:val="none" w:sz="0" w:space="0" w:color="auto"/>
      </w:divBdr>
    </w:div>
    <w:div w:id="210267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3icdd.com/" TargetMode="External"/><Relationship Id="rId13" Type="http://schemas.openxmlformats.org/officeDocument/2006/relationships/hyperlink" Target="https://www.donorplatform.org/about-land-governance.html" TargetMode="External"/><Relationship Id="rId18" Type="http://schemas.openxmlformats.org/officeDocument/2006/relationships/hyperlink" Target="http://fic.tufts.edu/?post_type=event&amp;p=431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landgovernance.org/events/save-the-date-landac-conference-2019/" TargetMode="External"/><Relationship Id="rId7" Type="http://schemas.openxmlformats.org/officeDocument/2006/relationships/hyperlink" Target="http://annualmeeting.rangelands.org/" TargetMode="External"/><Relationship Id="rId12" Type="http://schemas.openxmlformats.org/officeDocument/2006/relationships/hyperlink" Target="http://sdg.iisd.org/events/fourth-session-of-the-un-environment-assembly-unea-4/" TargetMode="External"/><Relationship Id="rId17" Type="http://schemas.openxmlformats.org/officeDocument/2006/relationships/hyperlink" Target="https://www.un.org/development/desa/indigenouspeoples/about-us/permanent-forum-on-indigenous-issues/unpfii-eighteenth-session-22-april-3-may-2019.html" TargetMode="External"/><Relationship Id="rId25" Type="http://schemas.openxmlformats.org/officeDocument/2006/relationships/hyperlink" Target="http://rangelandcongress.org/blog/2017/04/26/joint-xxiv-international-grassland-congress-igc-and-international-rangeland-congress-irc-2020-first-announcement/" TargetMode="External"/><Relationship Id="rId2" Type="http://schemas.microsoft.com/office/2007/relationships/stylesWithEffects" Target="stylesWithEffects.xml"/><Relationship Id="rId16" Type="http://schemas.openxmlformats.org/officeDocument/2006/relationships/hyperlink" Target="https://www.worldbank.org/en/events/2018/08/13/land-and-poverty-conference-2019-catalyzing-innovation" TargetMode="External"/><Relationship Id="rId20" Type="http://schemas.openxmlformats.org/officeDocument/2006/relationships/hyperlink" Target="https://www.iasc-commons.org/event/xvii-biennial-iasc-conference/" TargetMode="External"/><Relationship Id="rId1" Type="http://schemas.openxmlformats.org/officeDocument/2006/relationships/styles" Target="styles.xml"/><Relationship Id="rId6" Type="http://schemas.openxmlformats.org/officeDocument/2006/relationships/hyperlink" Target="https://www.unccd.int/convention/committee-review-implementation-convention-cric/cric17-28-30-january-2019-georgetown" TargetMode="External"/><Relationship Id="rId11" Type="http://schemas.openxmlformats.org/officeDocument/2006/relationships/hyperlink" Target="http://beatingfamine.com/program/beating-famine-conference-program/" TargetMode="External"/><Relationship Id="rId24" Type="http://schemas.openxmlformats.org/officeDocument/2006/relationships/hyperlink" Target="http://sdg.iisd.org/events/unfccc-cop-25/" TargetMode="External"/><Relationship Id="rId5" Type="http://schemas.openxmlformats.org/officeDocument/2006/relationships/hyperlink" Target="https://www.un.org/development/desa/indigenouspeoples/wp-content/uploads/sites/19/2018/11/ConceptNote-on-EGM-2019_28Nov.pdf" TargetMode="External"/><Relationship Id="rId15" Type="http://schemas.openxmlformats.org/officeDocument/2006/relationships/hyperlink" Target="https://www.who.int/food-safety/international-food-safety-conference/" TargetMode="External"/><Relationship Id="rId23" Type="http://schemas.openxmlformats.org/officeDocument/2006/relationships/hyperlink" Target="https://www.soroptimistinternational.org/45th-session-of-the-committee-on-world-food-security-rome/" TargetMode="External"/><Relationship Id="rId10" Type="http://schemas.openxmlformats.org/officeDocument/2006/relationships/hyperlink" Target="https://www.echocommunity.org/en/resources/d2ce8e1d-0aa3-42d7-80c3-9adadecbd3aa" TargetMode="External"/><Relationship Id="rId19" Type="http://schemas.openxmlformats.org/officeDocument/2006/relationships/hyperlink" Target="https://sustainabledevelopment.un.org/hlpf/2019" TargetMode="External"/><Relationship Id="rId4" Type="http://schemas.openxmlformats.org/officeDocument/2006/relationships/webSettings" Target="webSettings.xml"/><Relationship Id="rId9" Type="http://schemas.openxmlformats.org/officeDocument/2006/relationships/hyperlink" Target="https://www.who.int/food-safety/international-food-safety-conference/" TargetMode="External"/><Relationship Id="rId14" Type="http://schemas.openxmlformats.org/officeDocument/2006/relationships/hyperlink" Target="http://www.ruralforum.org/en/vi-conference/registration" TargetMode="External"/><Relationship Id="rId22" Type="http://schemas.openxmlformats.org/officeDocument/2006/relationships/hyperlink" Target="http://sdg.iisd.org/events/unccd-cop-1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Dalke, Amber M - (adalke)</dc:creator>
  <cp:lastModifiedBy>jorourke</cp:lastModifiedBy>
  <cp:revision>2</cp:revision>
  <dcterms:created xsi:type="dcterms:W3CDTF">2018-12-14T22:16:00Z</dcterms:created>
  <dcterms:modified xsi:type="dcterms:W3CDTF">2018-12-14T22:16:00Z</dcterms:modified>
</cp:coreProperties>
</file>