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6729" w14:textId="5136A624" w:rsidR="00FC0889" w:rsidRDefault="00A56DBB" w:rsidP="009657ED">
      <w:pPr>
        <w:pStyle w:val="Title"/>
      </w:pPr>
      <w:r w:rsidRPr="00FC0889">
        <w:t xml:space="preserve">Thematic mapping </w:t>
      </w:r>
      <w:r w:rsidR="00FC0889" w:rsidRPr="00FC0889">
        <w:t>and alignment of IYRP working groups</w:t>
      </w:r>
    </w:p>
    <w:p w14:paraId="3C718889" w14:textId="01AB6763" w:rsidR="004B5F7A" w:rsidRPr="00862815" w:rsidRDefault="005F4D8E" w:rsidP="00862815">
      <w:r w:rsidRPr="00862815">
        <w:t>In 2017, t</w:t>
      </w:r>
      <w:r w:rsidR="00B47FAE" w:rsidRPr="00862815">
        <w:t>he IYRP adopted a g</w:t>
      </w:r>
      <w:r w:rsidR="004B5F7A" w:rsidRPr="00862815">
        <w:t>lobal</w:t>
      </w:r>
      <w:r w:rsidR="00A54BAF" w:rsidRPr="00862815">
        <w:t xml:space="preserve"> </w:t>
      </w:r>
      <w:r w:rsidR="004B5F7A" w:rsidRPr="00862815">
        <w:t>framework</w:t>
      </w:r>
      <w:r w:rsidR="00A54BAF" w:rsidRPr="00862815">
        <w:t xml:space="preserve"> </w:t>
      </w:r>
      <w:r w:rsidR="004B5F7A" w:rsidRPr="00862815">
        <w:t>of</w:t>
      </w:r>
      <w:r w:rsidR="00A54BAF" w:rsidRPr="00862815">
        <w:t xml:space="preserve"> </w:t>
      </w:r>
      <w:r w:rsidR="004B5F7A" w:rsidRPr="00862815">
        <w:t>12</w:t>
      </w:r>
      <w:r w:rsidR="00A54BAF" w:rsidRPr="00862815">
        <w:t xml:space="preserve"> </w:t>
      </w:r>
      <w:r w:rsidR="004B5F7A" w:rsidRPr="00862815">
        <w:t>monthly</w:t>
      </w:r>
      <w:r w:rsidR="00A54BAF" w:rsidRPr="00862815">
        <w:t xml:space="preserve"> </w:t>
      </w:r>
      <w:r w:rsidR="004B5F7A" w:rsidRPr="00862815">
        <w:t>themes</w:t>
      </w:r>
      <w:r w:rsidR="00A54BAF" w:rsidRPr="00862815">
        <w:t xml:space="preserve"> </w:t>
      </w:r>
      <w:r w:rsidRPr="00862815">
        <w:t xml:space="preserve">for 2026 </w:t>
      </w:r>
      <w:r w:rsidR="004B5F7A" w:rsidRPr="00862815">
        <w:t>to</w:t>
      </w:r>
      <w:r w:rsidR="00A54BAF" w:rsidRPr="00862815">
        <w:t xml:space="preserve"> </w:t>
      </w:r>
      <w:r w:rsidR="004B5F7A" w:rsidRPr="00862815">
        <w:t>a)</w:t>
      </w:r>
      <w:r w:rsidR="00A54BAF" w:rsidRPr="00862815">
        <w:t xml:space="preserve"> </w:t>
      </w:r>
      <w:r w:rsidR="004B5F7A" w:rsidRPr="00862815">
        <w:t>highlight</w:t>
      </w:r>
      <w:r w:rsidR="00A54BAF" w:rsidRPr="00862815">
        <w:t xml:space="preserve"> </w:t>
      </w:r>
      <w:r w:rsidR="004B5F7A" w:rsidRPr="00862815">
        <w:t>urgent</w:t>
      </w:r>
      <w:r w:rsidR="00A54BAF" w:rsidRPr="00862815">
        <w:t xml:space="preserve"> </w:t>
      </w:r>
      <w:r w:rsidR="004B5F7A" w:rsidRPr="00862815">
        <w:t>and</w:t>
      </w:r>
      <w:r w:rsidR="00A54BAF" w:rsidRPr="00862815">
        <w:t xml:space="preserve"> </w:t>
      </w:r>
      <w:r w:rsidR="004B5F7A" w:rsidRPr="00862815">
        <w:t>topical</w:t>
      </w:r>
      <w:r w:rsidR="00A54BAF" w:rsidRPr="00862815">
        <w:t xml:space="preserve"> </w:t>
      </w:r>
      <w:r w:rsidR="004B5F7A" w:rsidRPr="00862815">
        <w:t>issues,</w:t>
      </w:r>
      <w:r w:rsidR="00A54BAF" w:rsidRPr="00862815">
        <w:t xml:space="preserve"> </w:t>
      </w:r>
      <w:r w:rsidR="004B5F7A" w:rsidRPr="00862815">
        <w:t>and</w:t>
      </w:r>
      <w:r w:rsidR="00A54BAF" w:rsidRPr="00862815">
        <w:t xml:space="preserve"> </w:t>
      </w:r>
      <w:r w:rsidR="004B5F7A" w:rsidRPr="00862815">
        <w:t>b)</w:t>
      </w:r>
      <w:r w:rsidR="00A54BAF" w:rsidRPr="00862815">
        <w:t xml:space="preserve"> </w:t>
      </w:r>
      <w:r w:rsidR="004B5F7A" w:rsidRPr="00862815">
        <w:t>show</w:t>
      </w:r>
      <w:r w:rsidR="00A54BAF" w:rsidRPr="00862815">
        <w:t xml:space="preserve"> </w:t>
      </w:r>
      <w:r w:rsidR="004B5F7A" w:rsidRPr="00862815">
        <w:t>how</w:t>
      </w:r>
      <w:r w:rsidR="00A54BAF" w:rsidRPr="00862815">
        <w:t xml:space="preserve"> </w:t>
      </w:r>
      <w:r w:rsidR="004B5F7A" w:rsidRPr="00862815">
        <w:t>pastoralism</w:t>
      </w:r>
      <w:r w:rsidR="00A54BAF" w:rsidRPr="00862815">
        <w:t xml:space="preserve"> </w:t>
      </w:r>
      <w:r w:rsidR="004B5F7A" w:rsidRPr="00862815">
        <w:t>and</w:t>
      </w:r>
      <w:r w:rsidR="00A54BAF" w:rsidRPr="00862815">
        <w:t xml:space="preserve"> </w:t>
      </w:r>
      <w:r w:rsidR="004B5F7A" w:rsidRPr="00862815">
        <w:t>rangelands</w:t>
      </w:r>
      <w:r w:rsidR="00A54BAF" w:rsidRPr="00862815">
        <w:t xml:space="preserve"> </w:t>
      </w:r>
      <w:r w:rsidR="004B5F7A" w:rsidRPr="00862815">
        <w:t>across</w:t>
      </w:r>
      <w:r w:rsidR="00A54BAF" w:rsidRPr="00862815">
        <w:t xml:space="preserve"> </w:t>
      </w:r>
      <w:r w:rsidR="004B5F7A" w:rsidRPr="00862815">
        <w:t>the</w:t>
      </w:r>
      <w:r w:rsidR="00A54BAF" w:rsidRPr="00862815">
        <w:t xml:space="preserve"> </w:t>
      </w:r>
      <w:r w:rsidR="004B5F7A" w:rsidRPr="00862815">
        <w:t>globe</w:t>
      </w:r>
      <w:r w:rsidR="00A54BAF" w:rsidRPr="00862815">
        <w:t xml:space="preserve"> </w:t>
      </w:r>
      <w:r w:rsidR="004B5F7A" w:rsidRPr="00862815">
        <w:t>share</w:t>
      </w:r>
      <w:r w:rsidR="00A54BAF" w:rsidRPr="00862815">
        <w:t xml:space="preserve"> </w:t>
      </w:r>
      <w:r w:rsidR="004B5F7A" w:rsidRPr="00862815">
        <w:t>similar</w:t>
      </w:r>
      <w:r w:rsidR="00A54BAF" w:rsidRPr="00862815">
        <w:t xml:space="preserve"> </w:t>
      </w:r>
      <w:r w:rsidR="004B5F7A" w:rsidRPr="00862815">
        <w:t>issues</w:t>
      </w:r>
      <w:r w:rsidR="00A54BAF" w:rsidRPr="00862815">
        <w:t xml:space="preserve"> </w:t>
      </w:r>
      <w:r w:rsidR="004B5F7A" w:rsidRPr="00862815">
        <w:t>and</w:t>
      </w:r>
      <w:r w:rsidR="00A54BAF" w:rsidRPr="00862815">
        <w:t xml:space="preserve"> </w:t>
      </w:r>
      <w:r w:rsidR="004B5F7A" w:rsidRPr="00862815">
        <w:t>concerns.</w:t>
      </w:r>
      <w:r w:rsidR="00862815" w:rsidRPr="00862815">
        <w:t xml:space="preserve"> </w:t>
      </w:r>
      <w:r w:rsidR="004B5F7A" w:rsidRPr="00862815">
        <w:t>The</w:t>
      </w:r>
      <w:r w:rsidR="00A54BAF" w:rsidRPr="00862815">
        <w:t xml:space="preserve"> </w:t>
      </w:r>
      <w:r w:rsidR="004B5F7A" w:rsidRPr="00862815">
        <w:t>themes</w:t>
      </w:r>
      <w:r w:rsidR="00A54BAF" w:rsidRPr="00862815">
        <w:t xml:space="preserve"> </w:t>
      </w:r>
      <w:r w:rsidR="004B5F7A" w:rsidRPr="00862815">
        <w:t>come</w:t>
      </w:r>
      <w:r w:rsidR="00A54BAF" w:rsidRPr="00862815">
        <w:t xml:space="preserve"> </w:t>
      </w:r>
      <w:r w:rsidR="004B5F7A" w:rsidRPr="00862815">
        <w:t>from</w:t>
      </w:r>
      <w:r w:rsidR="00A54BAF" w:rsidRPr="00862815">
        <w:t xml:space="preserve"> </w:t>
      </w:r>
      <w:r w:rsidR="004B5F7A" w:rsidRPr="00862815">
        <w:t>many</w:t>
      </w:r>
      <w:r w:rsidR="00A54BAF" w:rsidRPr="00862815">
        <w:t xml:space="preserve"> </w:t>
      </w:r>
      <w:r w:rsidR="004B5F7A" w:rsidRPr="00862815">
        <w:t>sources</w:t>
      </w:r>
      <w:r w:rsidR="00423CEC" w:rsidRPr="00862815">
        <w:t xml:space="preserve"> including</w:t>
      </w:r>
      <w:r w:rsidR="00367F76" w:rsidRPr="00862815">
        <w:t xml:space="preserve"> </w:t>
      </w:r>
      <w:r w:rsidR="0039719F" w:rsidRPr="00862815">
        <w:t xml:space="preserve">declarations from pastoralist gatherings, </w:t>
      </w:r>
      <w:r w:rsidR="00423CEC" w:rsidRPr="00862815">
        <w:t xml:space="preserve">UNEA resolutions, </w:t>
      </w:r>
      <w:r w:rsidR="003755C0" w:rsidRPr="00862815">
        <w:t>FAO and UNEP reports, Rio Conventions, IRC</w:t>
      </w:r>
      <w:r w:rsidR="003340F5" w:rsidRPr="00862815">
        <w:t>/IGC</w:t>
      </w:r>
      <w:r w:rsidR="003755C0" w:rsidRPr="00862815">
        <w:t xml:space="preserve"> and others</w:t>
      </w:r>
      <w:r w:rsidR="00862815" w:rsidRPr="00862815">
        <w:t xml:space="preserve">. </w:t>
      </w:r>
      <w:r w:rsidR="00E4512A" w:rsidRPr="00862815">
        <w:t xml:space="preserve">The </w:t>
      </w:r>
      <w:r w:rsidR="003340F5" w:rsidRPr="00862815">
        <w:t xml:space="preserve">12 </w:t>
      </w:r>
      <w:r w:rsidR="00E4512A" w:rsidRPr="00862815">
        <w:t xml:space="preserve">themes are listed in the table below and can </w:t>
      </w:r>
      <w:r w:rsidR="003340F5" w:rsidRPr="00862815">
        <w:t xml:space="preserve">also </w:t>
      </w:r>
      <w:r w:rsidR="00E4512A" w:rsidRPr="00862815">
        <w:t xml:space="preserve">be found </w:t>
      </w:r>
      <w:r w:rsidR="003340F5" w:rsidRPr="00862815">
        <w:t xml:space="preserve">in a graphic </w:t>
      </w:r>
      <w:r w:rsidR="00E4512A" w:rsidRPr="00862815">
        <w:t xml:space="preserve">on the IYRP website: </w:t>
      </w:r>
      <w:hyperlink r:id="rId8" w:history="1">
        <w:r w:rsidR="00862815" w:rsidRPr="004E3DD2">
          <w:rPr>
            <w:rStyle w:val="Hyperlink"/>
          </w:rPr>
          <w:t>https://iyrp.info/sites/iyrp.org/files/DRAFT%20Action%20Plan%20for%20IYRP%20ver9april2021%20edited2.pdf</w:t>
        </w:r>
      </w:hyperlink>
      <w:r w:rsidR="00862815">
        <w:t xml:space="preserve"> </w:t>
      </w:r>
    </w:p>
    <w:p w14:paraId="4DF7ADB5" w14:textId="2693AA39" w:rsidR="003F5F30" w:rsidRDefault="00784705" w:rsidP="00862815">
      <w:r w:rsidRPr="00862815">
        <w:t xml:space="preserve">The </w:t>
      </w:r>
      <w:r w:rsidR="00E4512A" w:rsidRPr="00862815">
        <w:t xml:space="preserve">10 </w:t>
      </w:r>
      <w:r w:rsidRPr="00862815">
        <w:t xml:space="preserve">Thematic Working Groups </w:t>
      </w:r>
      <w:r w:rsidR="003749AD">
        <w:t xml:space="preserve">(WGs) </w:t>
      </w:r>
      <w:r w:rsidRPr="00862815">
        <w:t>established by the IYRP support network were selected according to the interest</w:t>
      </w:r>
      <w:r w:rsidR="00332FBF" w:rsidRPr="00862815">
        <w:t xml:space="preserve"> of network members and do not </w:t>
      </w:r>
      <w:r w:rsidR="00E4512A" w:rsidRPr="00862815">
        <w:t xml:space="preserve">align </w:t>
      </w:r>
      <w:r w:rsidR="00332FBF" w:rsidRPr="00862815">
        <w:t>perfect</w:t>
      </w:r>
      <w:r w:rsidR="00E4512A" w:rsidRPr="00862815">
        <w:t>ly with the 12 themes mentioned above. However, there is considerable convergence.</w:t>
      </w:r>
      <w:r w:rsidR="009F67CA">
        <w:t xml:space="preserve"> </w:t>
      </w:r>
      <w:r w:rsidR="00F85065">
        <w:t xml:space="preserve">Many of the </w:t>
      </w:r>
      <w:r w:rsidR="003749AD">
        <w:t>WG</w:t>
      </w:r>
      <w:r w:rsidR="00F85065">
        <w:t xml:space="preserve">s also find that their topic overlaps with </w:t>
      </w:r>
      <w:r w:rsidR="003749AD">
        <w:t xml:space="preserve">those of </w:t>
      </w:r>
      <w:r w:rsidR="00F85065">
        <w:t xml:space="preserve">other </w:t>
      </w:r>
      <w:r w:rsidR="003749AD">
        <w:t>WG</w:t>
      </w:r>
      <w:r w:rsidR="00F85065">
        <w:t>s</w:t>
      </w:r>
      <w:r w:rsidR="003749AD">
        <w:t>,</w:t>
      </w:r>
      <w:r w:rsidR="00F85065">
        <w:t xml:space="preserve"> and some groups have expressed an interest in cross-fertilisation </w:t>
      </w:r>
      <w:r w:rsidR="001E6F66">
        <w:t>between groups, for example through a join</w:t>
      </w:r>
      <w:r w:rsidR="003749AD">
        <w:t>t</w:t>
      </w:r>
      <w:r w:rsidR="001E6F66">
        <w:t xml:space="preserve"> webinar or meeting.</w:t>
      </w:r>
      <w:r w:rsidR="009F67CA">
        <w:t xml:space="preserve"> This table is intended to </w:t>
      </w:r>
      <w:r w:rsidR="001E6F66">
        <w:t xml:space="preserve">facilitate </w:t>
      </w:r>
      <w:r w:rsidR="009F67CA">
        <w:t>cross-fertili</w:t>
      </w:r>
      <w:r w:rsidR="003749AD">
        <w:t>s</w:t>
      </w:r>
      <w:r w:rsidR="009F67CA">
        <w:t>ation and preparation of communications aligned with the 12 monthly themes of the IYRP</w:t>
      </w:r>
      <w:r w:rsidR="003749AD">
        <w:t>2026</w:t>
      </w:r>
      <w:r w:rsidR="009F67CA">
        <w:t>.</w:t>
      </w:r>
    </w:p>
    <w:p w14:paraId="14B1D486" w14:textId="1EC7C4B4" w:rsidR="00706CB4" w:rsidRDefault="00167E72" w:rsidP="00167E72">
      <w:pPr>
        <w:pStyle w:val="Heading1"/>
      </w:pPr>
      <w:r>
        <w:t>Overall observations</w:t>
      </w:r>
    </w:p>
    <w:p w14:paraId="3E95775B" w14:textId="4253F5BB" w:rsidR="00167E72" w:rsidRDefault="00182DD5" w:rsidP="00182DD5">
      <w:pPr>
        <w:pStyle w:val="ListParagraph"/>
        <w:numPr>
          <w:ilvl w:val="0"/>
          <w:numId w:val="33"/>
        </w:numPr>
      </w:pPr>
      <w:r>
        <w:t>The messages will be strengthened when additional groups provide their input – particularly the Climate Change WG and the Economics WG</w:t>
      </w:r>
    </w:p>
    <w:p w14:paraId="62F945E3" w14:textId="1AA17AF1" w:rsidR="00FA0325" w:rsidRDefault="00182DD5" w:rsidP="00FA0325">
      <w:pPr>
        <w:pStyle w:val="ListParagraph"/>
        <w:numPr>
          <w:ilvl w:val="0"/>
          <w:numId w:val="33"/>
        </w:numPr>
      </w:pPr>
      <w:r>
        <w:t xml:space="preserve">The following months have more gaps than messages and will need </w:t>
      </w:r>
      <w:r w:rsidR="00FA0325">
        <w:t>additional work</w:t>
      </w:r>
      <w:r>
        <w:t>:</w:t>
      </w:r>
    </w:p>
    <w:p w14:paraId="13551277" w14:textId="77777777" w:rsidR="00182DD5" w:rsidRDefault="00182DD5" w:rsidP="000757AB">
      <w:pPr>
        <w:pStyle w:val="ListParagraph"/>
        <w:numPr>
          <w:ilvl w:val="1"/>
          <w:numId w:val="35"/>
        </w:numPr>
      </w:pPr>
      <w:r>
        <w:t>January: “Who are pastoralists, what are rangelands?” Recognising and valuing the diversity of rangelands and pastoralists</w:t>
      </w:r>
    </w:p>
    <w:p w14:paraId="41B212DB" w14:textId="77777777" w:rsidR="00182DD5" w:rsidRDefault="00182DD5" w:rsidP="000757AB">
      <w:pPr>
        <w:pStyle w:val="ListParagraph"/>
        <w:numPr>
          <w:ilvl w:val="1"/>
          <w:numId w:val="35"/>
        </w:numPr>
      </w:pPr>
      <w:r>
        <w:t>March: Services for pastoralists (social, economic, infrastructure)</w:t>
      </w:r>
    </w:p>
    <w:p w14:paraId="73EC0D9D" w14:textId="77777777" w:rsidR="00FA0325" w:rsidRDefault="00FA0325" w:rsidP="000757AB">
      <w:pPr>
        <w:pStyle w:val="ListParagraph"/>
        <w:numPr>
          <w:ilvl w:val="1"/>
          <w:numId w:val="35"/>
        </w:numPr>
      </w:pPr>
      <w:r>
        <w:t>July: Sustainable consumption of livestock products</w:t>
      </w:r>
    </w:p>
    <w:p w14:paraId="6D0DBD2C" w14:textId="77777777" w:rsidR="00182DD5" w:rsidRDefault="00182DD5" w:rsidP="000757AB">
      <w:pPr>
        <w:pStyle w:val="ListParagraph"/>
        <w:numPr>
          <w:ilvl w:val="1"/>
          <w:numId w:val="35"/>
        </w:numPr>
      </w:pPr>
      <w:r w:rsidRPr="002F759C">
        <w:t>August: Indigenous and local knowledge, culture and innovation</w:t>
      </w:r>
    </w:p>
    <w:p w14:paraId="04B8C6A3" w14:textId="77777777" w:rsidR="00182DD5" w:rsidRDefault="00182DD5" w:rsidP="000757AB">
      <w:pPr>
        <w:pStyle w:val="ListParagraph"/>
        <w:numPr>
          <w:ilvl w:val="1"/>
          <w:numId w:val="35"/>
        </w:numPr>
      </w:pPr>
      <w:r>
        <w:t>September: Sustainable production of livestock products</w:t>
      </w:r>
    </w:p>
    <w:p w14:paraId="09FF9E80" w14:textId="3D2E7A13" w:rsidR="00706CB4" w:rsidRDefault="00182DD5" w:rsidP="000757AB">
      <w:pPr>
        <w:pStyle w:val="ListParagraph"/>
        <w:numPr>
          <w:ilvl w:val="1"/>
          <w:numId w:val="35"/>
        </w:numPr>
      </w:pPr>
      <w:r>
        <w:t>December: Sustainable technologies and innovative solutions for the future</w:t>
      </w:r>
    </w:p>
    <w:p w14:paraId="229D9153" w14:textId="77777777" w:rsidR="003F5F30" w:rsidRDefault="003F5F30" w:rsidP="003F5F30">
      <w:pPr>
        <w:pStyle w:val="Heading1"/>
      </w:pPr>
      <w:r>
        <w:t>January: “Who are pastoralists, what are rangelands?” Recognising and valuing the diversity of rangelands and pastoralists</w:t>
      </w:r>
    </w:p>
    <w:p w14:paraId="506CB5A8" w14:textId="25D87056" w:rsidR="003F5F30" w:rsidRDefault="003F5F30" w:rsidP="003F5F30">
      <w:r>
        <w:t>WGs: LDN, Gender</w:t>
      </w:r>
    </w:p>
    <w:p w14:paraId="0BB0FBD5" w14:textId="3D0DDEED" w:rsidR="003F5F30" w:rsidRDefault="003F5F30" w:rsidP="003F5F30">
      <w:r>
        <w:t>Messages:</w:t>
      </w:r>
    </w:p>
    <w:p w14:paraId="35466276" w14:textId="657F1696" w:rsidR="003F5F30" w:rsidRDefault="003F5F30" w:rsidP="003F5F30">
      <w:pPr>
        <w:pStyle w:val="ListParagraph"/>
        <w:numPr>
          <w:ilvl w:val="0"/>
          <w:numId w:val="8"/>
        </w:numPr>
      </w:pPr>
      <w:r>
        <w:t>Recognise the importance of livestock mobility for rangeland health and pastoral livelihoods – LDN WG</w:t>
      </w:r>
    </w:p>
    <w:p w14:paraId="683C23FA" w14:textId="142CCEA4" w:rsidR="003F5F30" w:rsidRDefault="003F5F30" w:rsidP="003F5F30">
      <w:pPr>
        <w:pStyle w:val="ListParagraph"/>
        <w:numPr>
          <w:ilvl w:val="0"/>
          <w:numId w:val="8"/>
        </w:numPr>
      </w:pPr>
      <w:r>
        <w:lastRenderedPageBreak/>
        <w:t>Role of pastoral</w:t>
      </w:r>
      <w:r w:rsidR="003749AD">
        <w:t>ist</w:t>
      </w:r>
      <w:r>
        <w:t xml:space="preserve"> women: Pastoralist women should enjoy the same rights and privileges as men </w:t>
      </w:r>
      <w:proofErr w:type="gramStart"/>
      <w:r>
        <w:t>with regard to</w:t>
      </w:r>
      <w:proofErr w:type="gramEnd"/>
      <w:r>
        <w:t xml:space="preserve"> ownership and inheritance of livestock – </w:t>
      </w:r>
      <w:r w:rsidR="003749AD">
        <w:t xml:space="preserve">Gender </w:t>
      </w:r>
      <w:r>
        <w:t>WG</w:t>
      </w:r>
    </w:p>
    <w:p w14:paraId="3C14DB31" w14:textId="00105499" w:rsidR="00835016" w:rsidRDefault="003F5F30" w:rsidP="003F5F30">
      <w:pPr>
        <w:pStyle w:val="ListParagraph"/>
        <w:numPr>
          <w:ilvl w:val="0"/>
          <w:numId w:val="8"/>
        </w:numPr>
      </w:pPr>
      <w:r>
        <w:t xml:space="preserve">Rangelands are managed by customary institutions that are primarily overseers of water resources – </w:t>
      </w:r>
      <w:r w:rsidR="003749AD">
        <w:t>Gender</w:t>
      </w:r>
      <w:r>
        <w:t xml:space="preserve"> WG</w:t>
      </w:r>
    </w:p>
    <w:p w14:paraId="2CD3C6BF" w14:textId="3A69E4F8" w:rsidR="00EC41C5" w:rsidRDefault="00EC41C5" w:rsidP="00EC41C5">
      <w:r>
        <w:t xml:space="preserve">Gaps in messaging </w:t>
      </w:r>
      <w:r w:rsidRPr="0035122C">
        <w:t>(comparing with the 2017 design of the 12 themes)</w:t>
      </w:r>
    </w:p>
    <w:p w14:paraId="53637621" w14:textId="47FFD17F" w:rsidR="003F5F30" w:rsidRDefault="003F5F30" w:rsidP="00EC41C5">
      <w:pPr>
        <w:pStyle w:val="ListParagraph"/>
        <w:numPr>
          <w:ilvl w:val="0"/>
          <w:numId w:val="14"/>
        </w:numPr>
      </w:pPr>
      <w:r>
        <w:t>Every country has rangelands and pastoralists – we just call them differently / Who are pastoralists? What are rangelands?</w:t>
      </w:r>
    </w:p>
    <w:p w14:paraId="0AE985B1" w14:textId="55602A4A" w:rsidR="00C2001B" w:rsidRDefault="00C2001B" w:rsidP="00C2001B">
      <w:pPr>
        <w:pStyle w:val="ListParagraph"/>
        <w:numPr>
          <w:ilvl w:val="1"/>
          <w:numId w:val="14"/>
        </w:numPr>
      </w:pPr>
      <w:r>
        <w:t xml:space="preserve">See definitions developed by various partners </w:t>
      </w:r>
    </w:p>
    <w:p w14:paraId="29B7A496" w14:textId="77777777" w:rsidR="003F5F30" w:rsidRDefault="003F5F30" w:rsidP="00EC41C5">
      <w:pPr>
        <w:pStyle w:val="ListParagraph"/>
        <w:numPr>
          <w:ilvl w:val="0"/>
          <w:numId w:val="14"/>
        </w:numPr>
      </w:pPr>
      <w:r>
        <w:t>Pastoralism is not a nostalgic return to the past, but a way forward towards future sustainability</w:t>
      </w:r>
    </w:p>
    <w:p w14:paraId="0531C4BF" w14:textId="77777777" w:rsidR="003F5F30" w:rsidRDefault="003F5F30" w:rsidP="00EC41C5">
      <w:pPr>
        <w:pStyle w:val="ListParagraph"/>
        <w:numPr>
          <w:ilvl w:val="0"/>
          <w:numId w:val="14"/>
        </w:numPr>
      </w:pPr>
      <w:r>
        <w:t>There are many examples of viable and sustainable rangeland and pastoral systems around the world</w:t>
      </w:r>
    </w:p>
    <w:p w14:paraId="615573FB" w14:textId="77777777" w:rsidR="003F5F30" w:rsidRDefault="003F5F30" w:rsidP="00EC41C5">
      <w:pPr>
        <w:pStyle w:val="ListParagraph"/>
        <w:numPr>
          <w:ilvl w:val="0"/>
          <w:numId w:val="14"/>
        </w:numPr>
      </w:pPr>
      <w:r>
        <w:t>Pastoral people – a sustainable lifestyle and livelihood under threat</w:t>
      </w:r>
    </w:p>
    <w:p w14:paraId="264F3E8D" w14:textId="77777777" w:rsidR="003F5F30" w:rsidRDefault="003F5F30" w:rsidP="00EC41C5">
      <w:pPr>
        <w:pStyle w:val="ListParagraph"/>
        <w:numPr>
          <w:ilvl w:val="0"/>
          <w:numId w:val="14"/>
        </w:numPr>
      </w:pPr>
      <w:r>
        <w:t xml:space="preserve">Pastoralists know and are adapted to rangelands </w:t>
      </w:r>
    </w:p>
    <w:p w14:paraId="2EECFF02" w14:textId="77777777" w:rsidR="00835016" w:rsidRDefault="003F5F30" w:rsidP="00835016">
      <w:pPr>
        <w:pStyle w:val="Heading1"/>
      </w:pPr>
      <w:r>
        <w:t>Feb</w:t>
      </w:r>
      <w:r w:rsidR="00835016">
        <w:t xml:space="preserve">ruary: </w:t>
      </w:r>
      <w:r>
        <w:t>Securing land and water access for pastoralists including mobility</w:t>
      </w:r>
    </w:p>
    <w:p w14:paraId="0ECA3BE1" w14:textId="08A647A6" w:rsidR="00835016" w:rsidRDefault="00835016" w:rsidP="003F5F30">
      <w:r>
        <w:t xml:space="preserve">WGs: </w:t>
      </w:r>
      <w:r w:rsidR="003F5F30">
        <w:t>LDN</w:t>
      </w:r>
      <w:r>
        <w:t xml:space="preserve">, </w:t>
      </w:r>
      <w:r w:rsidR="003F5F30">
        <w:t>Land Tenure</w:t>
      </w:r>
      <w:r>
        <w:t xml:space="preserve">, </w:t>
      </w:r>
      <w:r w:rsidR="003749AD">
        <w:t>Gender</w:t>
      </w:r>
      <w:r w:rsidR="002B3204">
        <w:t>, Water</w:t>
      </w:r>
    </w:p>
    <w:p w14:paraId="240F0BE3" w14:textId="77777777" w:rsidR="00F246F7" w:rsidRDefault="00F246F7" w:rsidP="003F5F30">
      <w:r>
        <w:t>Messages:</w:t>
      </w:r>
    </w:p>
    <w:p w14:paraId="2AA9F7A8" w14:textId="7A9B8A82" w:rsidR="003F5F30" w:rsidRDefault="003F5F30" w:rsidP="00F246F7">
      <w:pPr>
        <w:pStyle w:val="ListParagraph"/>
        <w:numPr>
          <w:ilvl w:val="0"/>
          <w:numId w:val="9"/>
        </w:numPr>
      </w:pPr>
      <w:r>
        <w:t>Recognise value of pastoral mobility and accommodate it within land tenure laws – LDN WG</w:t>
      </w:r>
    </w:p>
    <w:p w14:paraId="558EAC24" w14:textId="77777777" w:rsidR="003F5F30" w:rsidRDefault="003F5F30" w:rsidP="00F246F7">
      <w:pPr>
        <w:pStyle w:val="ListParagraph"/>
        <w:numPr>
          <w:ilvl w:val="0"/>
          <w:numId w:val="9"/>
        </w:numPr>
      </w:pPr>
      <w:r>
        <w:t>Strengthen participatory and equitable land governance – LDN WG</w:t>
      </w:r>
    </w:p>
    <w:p w14:paraId="5D6EBF30" w14:textId="0FD61787" w:rsidR="003F5F30" w:rsidRDefault="003F5F30" w:rsidP="00F246F7">
      <w:pPr>
        <w:pStyle w:val="ListParagraph"/>
        <w:numPr>
          <w:ilvl w:val="0"/>
          <w:numId w:val="9"/>
        </w:numPr>
      </w:pPr>
      <w:r>
        <w:t>Equitable and inalienable pastoralist women’s rights to access and use land, natural resources - G</w:t>
      </w:r>
      <w:r w:rsidR="003749AD">
        <w:t>ender</w:t>
      </w:r>
      <w:r>
        <w:t xml:space="preserve"> WG</w:t>
      </w:r>
    </w:p>
    <w:p w14:paraId="7CA973AB" w14:textId="368915C7" w:rsidR="003F5F30" w:rsidRDefault="003F5F30" w:rsidP="00F246F7">
      <w:pPr>
        <w:pStyle w:val="ListParagraph"/>
        <w:numPr>
          <w:ilvl w:val="0"/>
          <w:numId w:val="9"/>
        </w:numPr>
      </w:pPr>
      <w:r>
        <w:t>Increase pastoral</w:t>
      </w:r>
      <w:r w:rsidR="003749AD">
        <w:t>ist</w:t>
      </w:r>
      <w:r>
        <w:t xml:space="preserve"> women’s participation in governance policymaking – G</w:t>
      </w:r>
      <w:r w:rsidR="003749AD">
        <w:t>ender</w:t>
      </w:r>
      <w:r>
        <w:t xml:space="preserve"> WG</w:t>
      </w:r>
    </w:p>
    <w:p w14:paraId="0BC76228" w14:textId="4DA959B0" w:rsidR="003F5F30" w:rsidRDefault="003F5F30" w:rsidP="00F246F7">
      <w:pPr>
        <w:pStyle w:val="ListParagraph"/>
        <w:numPr>
          <w:ilvl w:val="0"/>
          <w:numId w:val="9"/>
        </w:numPr>
      </w:pPr>
      <w:r>
        <w:t>Rethink potable water and sanitation to safeguard mobile livestock production systems – W</w:t>
      </w:r>
      <w:r w:rsidR="003749AD">
        <w:t>ater</w:t>
      </w:r>
      <w:r>
        <w:t xml:space="preserve"> WG </w:t>
      </w:r>
    </w:p>
    <w:p w14:paraId="7B0D55E5" w14:textId="073A7961" w:rsidR="003F5F30" w:rsidRDefault="003F5F30" w:rsidP="00F246F7">
      <w:pPr>
        <w:pStyle w:val="ListParagraph"/>
        <w:numPr>
          <w:ilvl w:val="0"/>
          <w:numId w:val="9"/>
        </w:numPr>
      </w:pPr>
      <w:proofErr w:type="gramStart"/>
      <w:r>
        <w:t>Do’s</w:t>
      </w:r>
      <w:proofErr w:type="gramEnd"/>
      <w:r>
        <w:t xml:space="preserve"> and don’ts of water development for livestock; how to address water for mobile livestock – W</w:t>
      </w:r>
      <w:r w:rsidR="003749AD">
        <w:t>ater</w:t>
      </w:r>
      <w:r>
        <w:t xml:space="preserve"> WG</w:t>
      </w:r>
    </w:p>
    <w:p w14:paraId="49A52954" w14:textId="77777777" w:rsidR="003F5F30" w:rsidRDefault="003F5F30" w:rsidP="00F246F7">
      <w:pPr>
        <w:pStyle w:val="ListParagraph"/>
        <w:numPr>
          <w:ilvl w:val="0"/>
          <w:numId w:val="9"/>
        </w:numPr>
      </w:pPr>
      <w:r>
        <w:t>Pastoralists’ access to land for their livelihoods needs to be secured in law</w:t>
      </w:r>
    </w:p>
    <w:p w14:paraId="602F4E29" w14:textId="77777777" w:rsidR="003F5F30" w:rsidRDefault="003F5F30" w:rsidP="00F246F7">
      <w:pPr>
        <w:pStyle w:val="ListParagraph"/>
        <w:numPr>
          <w:ilvl w:val="0"/>
          <w:numId w:val="9"/>
        </w:numPr>
      </w:pPr>
      <w:r>
        <w:t xml:space="preserve">Mobility should be protected as fundamental to the rights of pastoralists </w:t>
      </w:r>
    </w:p>
    <w:p w14:paraId="11D66226" w14:textId="58503F59" w:rsidR="003F5F30" w:rsidRDefault="003F5F30" w:rsidP="00F246F7">
      <w:pPr>
        <w:pStyle w:val="ListParagraph"/>
        <w:numPr>
          <w:ilvl w:val="0"/>
          <w:numId w:val="9"/>
        </w:numPr>
      </w:pPr>
      <w:r>
        <w:t>Legal frameworks should be expanded to represent the full spectrum of pastoralists’ land rights, including shared, multifunctional, non-exclusive and transient land</w:t>
      </w:r>
      <w:r w:rsidR="003749AD">
        <w:t xml:space="preserve"> </w:t>
      </w:r>
      <w:r>
        <w:t>use</w:t>
      </w:r>
    </w:p>
    <w:p w14:paraId="68800AD1" w14:textId="48A459F4" w:rsidR="003F5F30" w:rsidRDefault="003F5F30" w:rsidP="00F246F7">
      <w:pPr>
        <w:pStyle w:val="ListParagraph"/>
        <w:numPr>
          <w:ilvl w:val="0"/>
          <w:numId w:val="9"/>
        </w:numPr>
      </w:pPr>
      <w:r>
        <w:t>Pastoralists</w:t>
      </w:r>
      <w:r w:rsidR="003749AD">
        <w:t>’</w:t>
      </w:r>
      <w:r>
        <w:t xml:space="preserve"> customary land tenure should be recogni</w:t>
      </w:r>
      <w:r w:rsidR="003749AD">
        <w:t>s</w:t>
      </w:r>
      <w:r>
        <w:t>ed</w:t>
      </w:r>
    </w:p>
    <w:p w14:paraId="132BEAEA" w14:textId="370A3560" w:rsidR="003F5F30" w:rsidRDefault="003F5F30" w:rsidP="00F246F7">
      <w:pPr>
        <w:pStyle w:val="ListParagraph"/>
        <w:numPr>
          <w:ilvl w:val="0"/>
          <w:numId w:val="9"/>
        </w:numPr>
      </w:pPr>
      <w:r>
        <w:t>Pastoralism should be recogni</w:t>
      </w:r>
      <w:r w:rsidR="003749AD">
        <w:t>s</w:t>
      </w:r>
      <w:r>
        <w:t>ed as a form of land development</w:t>
      </w:r>
    </w:p>
    <w:p w14:paraId="16DFD792" w14:textId="4148AEE8" w:rsidR="003F5F30" w:rsidRDefault="003F5F30" w:rsidP="00F246F7">
      <w:pPr>
        <w:pStyle w:val="ListParagraph"/>
        <w:numPr>
          <w:ilvl w:val="0"/>
          <w:numId w:val="9"/>
        </w:numPr>
      </w:pPr>
      <w:r>
        <w:t xml:space="preserve">Pastoralists should be included in all </w:t>
      </w:r>
      <w:r w:rsidR="002B3204">
        <w:t>decision-making</w:t>
      </w:r>
      <w:r>
        <w:t xml:space="preserve"> processes</w:t>
      </w:r>
    </w:p>
    <w:p w14:paraId="1FCBA1B2" w14:textId="77777777" w:rsidR="00E20D68" w:rsidRDefault="003F5F30" w:rsidP="00F246F7">
      <w:pPr>
        <w:pStyle w:val="ListParagraph"/>
        <w:numPr>
          <w:ilvl w:val="0"/>
          <w:numId w:val="9"/>
        </w:numPr>
      </w:pPr>
      <w:r>
        <w:t>Common or collective lands in drylands help sustain livelihoods of many poor peoples – Land Rights WG</w:t>
      </w:r>
    </w:p>
    <w:p w14:paraId="29ACE882" w14:textId="0618E73E" w:rsidR="00E20D68" w:rsidRDefault="00E20D68" w:rsidP="00E20D68">
      <w:r>
        <w:t xml:space="preserve">Gaps in messaging </w:t>
      </w:r>
      <w:r w:rsidRPr="0035122C">
        <w:t>(comparing with the 2017 design of the 12 themes)</w:t>
      </w:r>
    </w:p>
    <w:p w14:paraId="73C86A40" w14:textId="6206E7DA" w:rsidR="003F5F30" w:rsidRDefault="003F5F30" w:rsidP="00B776D7">
      <w:pPr>
        <w:pStyle w:val="ListParagraph"/>
        <w:numPr>
          <w:ilvl w:val="0"/>
          <w:numId w:val="17"/>
        </w:numPr>
      </w:pPr>
      <w:r>
        <w:t>Transboundary transhumance (between nations, between regions or states, between counties)</w:t>
      </w:r>
    </w:p>
    <w:p w14:paraId="2AC825F0" w14:textId="0B4363AE" w:rsidR="003F5F30" w:rsidRDefault="003F5F30" w:rsidP="003F5F30">
      <w:pPr>
        <w:pStyle w:val="ListParagraph"/>
        <w:numPr>
          <w:ilvl w:val="0"/>
          <w:numId w:val="17"/>
        </w:numPr>
      </w:pPr>
      <w:r>
        <w:t>Large areas with low population tend to have little political influence</w:t>
      </w:r>
    </w:p>
    <w:p w14:paraId="3E1C5AF8" w14:textId="77777777" w:rsidR="00F246F7" w:rsidRDefault="003F5F30" w:rsidP="00F246F7">
      <w:pPr>
        <w:pStyle w:val="Heading1"/>
      </w:pPr>
      <w:r>
        <w:lastRenderedPageBreak/>
        <w:t>Mar</w:t>
      </w:r>
      <w:r w:rsidR="00F246F7">
        <w:t xml:space="preserve">ch: </w:t>
      </w:r>
      <w:r>
        <w:t>Services for pastoralists (social, economic, infrastructure)</w:t>
      </w:r>
    </w:p>
    <w:p w14:paraId="07C823C5" w14:textId="615DD46B" w:rsidR="003F5F30" w:rsidRDefault="00F246F7" w:rsidP="003F5F30">
      <w:r>
        <w:t xml:space="preserve">WGs: </w:t>
      </w:r>
      <w:r w:rsidR="003749AD">
        <w:t xml:space="preserve">Gender, </w:t>
      </w:r>
      <w:r>
        <w:t>W</w:t>
      </w:r>
      <w:r w:rsidR="003749AD">
        <w:t>ater</w:t>
      </w:r>
      <w:r>
        <w:t xml:space="preserve">, </w:t>
      </w:r>
      <w:r w:rsidR="003F5F30">
        <w:t>Mountain</w:t>
      </w:r>
      <w:commentRangeStart w:id="0"/>
      <w:commentRangeEnd w:id="0"/>
      <w:r w:rsidR="003749AD">
        <w:rPr>
          <w:rStyle w:val="CommentReference"/>
        </w:rPr>
        <w:commentReference w:id="0"/>
      </w:r>
      <w:r>
        <w:t xml:space="preserve">, </w:t>
      </w:r>
      <w:r w:rsidR="003F5F30">
        <w:t>Land Tenure</w:t>
      </w:r>
    </w:p>
    <w:p w14:paraId="0BBFE1F1" w14:textId="77777777" w:rsidR="004F0DDF" w:rsidRDefault="004F0DDF" w:rsidP="004F0DDF">
      <w:r>
        <w:t>Messages:</w:t>
      </w:r>
    </w:p>
    <w:p w14:paraId="2410E208" w14:textId="5C33125D" w:rsidR="003F5F30" w:rsidRDefault="003F5F30" w:rsidP="00F246F7">
      <w:pPr>
        <w:pStyle w:val="ListParagraph"/>
        <w:numPr>
          <w:ilvl w:val="0"/>
          <w:numId w:val="10"/>
        </w:numPr>
      </w:pPr>
      <w:r>
        <w:t>Innovate and implement beneficial economic policies, services and infrastructure – LDN WG</w:t>
      </w:r>
    </w:p>
    <w:p w14:paraId="36BC1FDA" w14:textId="77777777" w:rsidR="003F5F30" w:rsidRDefault="003F5F30" w:rsidP="00F246F7">
      <w:pPr>
        <w:pStyle w:val="ListParagraph"/>
        <w:numPr>
          <w:ilvl w:val="0"/>
          <w:numId w:val="10"/>
        </w:numPr>
      </w:pPr>
      <w:r>
        <w:t>Services for mobile and remote populations need rethinking – LDN WG</w:t>
      </w:r>
    </w:p>
    <w:p w14:paraId="6A1ECAF4" w14:textId="474DF86E" w:rsidR="003F5F30" w:rsidRDefault="003F5F30" w:rsidP="00F246F7">
      <w:pPr>
        <w:pStyle w:val="ListParagraph"/>
        <w:numPr>
          <w:ilvl w:val="0"/>
          <w:numId w:val="10"/>
        </w:numPr>
      </w:pPr>
      <w:r>
        <w:t>Rethinking water development in pastoral areas – W</w:t>
      </w:r>
      <w:r w:rsidR="003749AD">
        <w:t>ater</w:t>
      </w:r>
      <w:r>
        <w:t xml:space="preserve"> WG</w:t>
      </w:r>
    </w:p>
    <w:p w14:paraId="40EFEECE" w14:textId="22983BDE" w:rsidR="00636B60" w:rsidRDefault="00385560" w:rsidP="00636B60">
      <w:r>
        <w:t xml:space="preserve">Gaps in messaging </w:t>
      </w:r>
      <w:r w:rsidRPr="0035122C">
        <w:t>(comparing with the 2017 design of the 12 themes)</w:t>
      </w:r>
    </w:p>
    <w:p w14:paraId="529A469D" w14:textId="0393DF10" w:rsidR="00195EDE" w:rsidRDefault="00195EDE" w:rsidP="00B776D7">
      <w:pPr>
        <w:pStyle w:val="ListParagraph"/>
        <w:numPr>
          <w:ilvl w:val="0"/>
          <w:numId w:val="15"/>
        </w:numPr>
      </w:pPr>
      <w:r>
        <w:t>Improve access to education, mobile schools, vocational training, for pastoral peoples</w:t>
      </w:r>
    </w:p>
    <w:p w14:paraId="3A5CEDE6" w14:textId="2573AB28" w:rsidR="003F5F30" w:rsidRDefault="003F5F30" w:rsidP="00B776D7">
      <w:pPr>
        <w:pStyle w:val="ListParagraph"/>
        <w:numPr>
          <w:ilvl w:val="0"/>
          <w:numId w:val="15"/>
        </w:numPr>
      </w:pPr>
      <w:r>
        <w:t xml:space="preserve">Improve access to health and health clinics in remote areas, and for mobile populations </w:t>
      </w:r>
    </w:p>
    <w:p w14:paraId="1A1F62AE" w14:textId="12ED40B8" w:rsidR="003F5F30" w:rsidRDefault="003F5F30" w:rsidP="00B776D7">
      <w:pPr>
        <w:pStyle w:val="ListParagraph"/>
        <w:numPr>
          <w:ilvl w:val="0"/>
          <w:numId w:val="15"/>
        </w:numPr>
      </w:pPr>
      <w:r>
        <w:t xml:space="preserve">Improve access to </w:t>
      </w:r>
      <w:r w:rsidR="00E81CD6">
        <w:t xml:space="preserve">financial services such as banking and </w:t>
      </w:r>
      <w:r>
        <w:t>credit, insurance schemes</w:t>
      </w:r>
      <w:r w:rsidR="00E81CD6">
        <w:t xml:space="preserve"> </w:t>
      </w:r>
    </w:p>
    <w:p w14:paraId="411963AF" w14:textId="77777777" w:rsidR="003F5F30" w:rsidRDefault="003F5F30" w:rsidP="00B776D7">
      <w:pPr>
        <w:pStyle w:val="ListParagraph"/>
        <w:numPr>
          <w:ilvl w:val="0"/>
          <w:numId w:val="15"/>
        </w:numPr>
      </w:pPr>
      <w:r>
        <w:t xml:space="preserve">Improve appropriateness of potable water development </w:t>
      </w:r>
    </w:p>
    <w:p w14:paraId="7083E382" w14:textId="600659C7" w:rsidR="00195EDE" w:rsidRDefault="003F5F30" w:rsidP="003F5F30">
      <w:pPr>
        <w:pStyle w:val="ListParagraph"/>
        <w:numPr>
          <w:ilvl w:val="0"/>
          <w:numId w:val="15"/>
        </w:numPr>
      </w:pPr>
      <w:r>
        <w:t>Prevent illegal trade of donkeys, cattle rustling and other illegal activities</w:t>
      </w:r>
    </w:p>
    <w:p w14:paraId="26E48429" w14:textId="77777777" w:rsidR="00F246F7" w:rsidRDefault="003F5F30" w:rsidP="00F246F7">
      <w:pPr>
        <w:pStyle w:val="Heading1"/>
      </w:pPr>
      <w:r>
        <w:t>Ap</w:t>
      </w:r>
      <w:r w:rsidR="00F246F7">
        <w:t xml:space="preserve">ril: </w:t>
      </w:r>
      <w:r>
        <w:t>Climate change mitigation and adaptation</w:t>
      </w:r>
    </w:p>
    <w:p w14:paraId="623EF7C9" w14:textId="037B9F46" w:rsidR="00F246F7" w:rsidRDefault="00F246F7" w:rsidP="003F5F30">
      <w:r>
        <w:t xml:space="preserve">WGs: </w:t>
      </w:r>
      <w:r w:rsidR="003F5F30">
        <w:t>Climate</w:t>
      </w:r>
      <w:r w:rsidR="00401805">
        <w:t xml:space="preserve"> Change</w:t>
      </w:r>
      <w:r>
        <w:t xml:space="preserve">, </w:t>
      </w:r>
      <w:r w:rsidR="003F5F30">
        <w:t>Afforestation</w:t>
      </w:r>
      <w:r>
        <w:t xml:space="preserve">, </w:t>
      </w:r>
      <w:r w:rsidR="003F5F30">
        <w:t>LDN</w:t>
      </w:r>
      <w:r>
        <w:t xml:space="preserve">, </w:t>
      </w:r>
      <w:r w:rsidR="003F5F30">
        <w:t>Land</w:t>
      </w:r>
      <w:r w:rsidR="003F5F30">
        <w:t xml:space="preserve"> Tenure</w:t>
      </w:r>
    </w:p>
    <w:p w14:paraId="03CF27F4" w14:textId="77777777" w:rsidR="004F0DDF" w:rsidRDefault="004F0DDF" w:rsidP="004F0DDF">
      <w:r>
        <w:t>Messages:</w:t>
      </w:r>
    </w:p>
    <w:p w14:paraId="7C762C32" w14:textId="24B4C2D9" w:rsidR="003F5F30" w:rsidRDefault="003F5F30" w:rsidP="00F246F7">
      <w:pPr>
        <w:pStyle w:val="ListParagraph"/>
        <w:numPr>
          <w:ilvl w:val="0"/>
          <w:numId w:val="11"/>
        </w:numPr>
      </w:pPr>
      <w:r>
        <w:t>Rangeland afforestation is not a viable climate change mitigation strategy – AFF WG</w:t>
      </w:r>
    </w:p>
    <w:p w14:paraId="5C8A7FC3" w14:textId="77777777" w:rsidR="003F5F30" w:rsidRDefault="003F5F30" w:rsidP="00F246F7">
      <w:pPr>
        <w:pStyle w:val="ListParagraph"/>
        <w:numPr>
          <w:ilvl w:val="0"/>
          <w:numId w:val="11"/>
        </w:numPr>
      </w:pPr>
      <w:r>
        <w:t>Planting trees in grasslands won’t save the planet – AFF WG</w:t>
      </w:r>
    </w:p>
    <w:p w14:paraId="48543095" w14:textId="76AA4117" w:rsidR="003F5F30" w:rsidRDefault="003F5F30" w:rsidP="00F246F7">
      <w:pPr>
        <w:pStyle w:val="ListParagraph"/>
        <w:numPr>
          <w:ilvl w:val="0"/>
          <w:numId w:val="11"/>
        </w:numPr>
      </w:pPr>
      <w:r>
        <w:t>Some large-scale renewable projects have not benefited/</w:t>
      </w:r>
      <w:r w:rsidR="003749AD">
        <w:t xml:space="preserve">have </w:t>
      </w:r>
      <w:r>
        <w:t>even h</w:t>
      </w:r>
      <w:r w:rsidR="008B2FC5">
        <w:t>armed</w:t>
      </w:r>
      <w:r>
        <w:t xml:space="preserve"> pastoralists and rangelands – LDN WG</w:t>
      </w:r>
    </w:p>
    <w:p w14:paraId="60D8AEAD" w14:textId="77777777" w:rsidR="003F5F30" w:rsidRDefault="003F5F30" w:rsidP="00F246F7">
      <w:pPr>
        <w:pStyle w:val="ListParagraph"/>
        <w:numPr>
          <w:ilvl w:val="0"/>
          <w:numId w:val="11"/>
        </w:numPr>
      </w:pPr>
      <w:r>
        <w:t xml:space="preserve">Protect and improve existing rangeland carbon stocks rather than establishing new forests or plantations – CC WG </w:t>
      </w:r>
    </w:p>
    <w:p w14:paraId="483F3B74" w14:textId="2C24408D" w:rsidR="00F246F7" w:rsidRDefault="003F5F30" w:rsidP="00F246F7">
      <w:pPr>
        <w:pStyle w:val="ListParagraph"/>
        <w:numPr>
          <w:ilvl w:val="0"/>
          <w:numId w:val="11"/>
        </w:numPr>
      </w:pPr>
      <w:r>
        <w:t>Securing pastoralist land tenure is essential to safeguard the environmental benefits received through pastoral practices. Secure tenure enhances pastoral</w:t>
      </w:r>
      <w:r w:rsidR="003749AD">
        <w:t>ists’</w:t>
      </w:r>
      <w:r>
        <w:t xml:space="preserve"> resilience – it allows pastoralists to adapt to changing environmental conditions while contributing to climate change mitigation.</w:t>
      </w:r>
    </w:p>
    <w:p w14:paraId="481ED0EC" w14:textId="77777777" w:rsidR="003441CD" w:rsidRDefault="003441CD" w:rsidP="003441CD">
      <w:r>
        <w:t xml:space="preserve">Gaps in messaging </w:t>
      </w:r>
      <w:r w:rsidRPr="0035122C">
        <w:t>(comparing with the 2017 design of the 12 themes)</w:t>
      </w:r>
    </w:p>
    <w:p w14:paraId="73B207EC" w14:textId="770F7BC3" w:rsidR="003F5F30" w:rsidRDefault="003F5F30" w:rsidP="00B776D7">
      <w:pPr>
        <w:pStyle w:val="ListParagraph"/>
        <w:numPr>
          <w:ilvl w:val="0"/>
          <w:numId w:val="16"/>
        </w:numPr>
      </w:pPr>
      <w:r>
        <w:t>Awareness on expected impacts of climate change on rangelands and pastoralists</w:t>
      </w:r>
    </w:p>
    <w:p w14:paraId="4FAF4F43" w14:textId="1423B7E4" w:rsidR="007C3049" w:rsidRDefault="00766684" w:rsidP="003F5F30">
      <w:r w:rsidRPr="00766684">
        <w:rPr>
          <w:highlight w:val="yellow"/>
        </w:rPr>
        <w:t>[NB: this section is incomplete and needs input from the Climate Change WG]</w:t>
      </w:r>
    </w:p>
    <w:p w14:paraId="6EC7D929" w14:textId="77777777" w:rsidR="00F246F7" w:rsidRDefault="003F5F30" w:rsidP="00F246F7">
      <w:pPr>
        <w:pStyle w:val="Heading1"/>
      </w:pPr>
      <w:r>
        <w:t>May</w:t>
      </w:r>
      <w:r w:rsidR="00F246F7">
        <w:t xml:space="preserve">: </w:t>
      </w:r>
      <w:r>
        <w:t>Biodiversity and ecosystem services</w:t>
      </w:r>
    </w:p>
    <w:p w14:paraId="018C9BBD" w14:textId="4F111318" w:rsidR="003F5F30" w:rsidRDefault="00F246F7" w:rsidP="003F5F30">
      <w:r>
        <w:t xml:space="preserve">WGs: </w:t>
      </w:r>
      <w:r w:rsidR="003F5F30">
        <w:t>Biodiversity</w:t>
      </w:r>
      <w:r>
        <w:t xml:space="preserve">, </w:t>
      </w:r>
      <w:r w:rsidR="003F5F30">
        <w:t>LDN</w:t>
      </w:r>
      <w:r>
        <w:t xml:space="preserve">, </w:t>
      </w:r>
      <w:r w:rsidR="003F5F30">
        <w:t>Mountain</w:t>
      </w:r>
      <w:r>
        <w:t xml:space="preserve">, </w:t>
      </w:r>
      <w:r w:rsidR="003749AD">
        <w:t>Gender</w:t>
      </w:r>
      <w:r>
        <w:t>, Land</w:t>
      </w:r>
      <w:r>
        <w:t xml:space="preserve"> Tenure</w:t>
      </w:r>
    </w:p>
    <w:p w14:paraId="09E4848C" w14:textId="77777777" w:rsidR="004F0DDF" w:rsidRDefault="004F0DDF" w:rsidP="004F0DDF">
      <w:r>
        <w:t>Messages:</w:t>
      </w:r>
    </w:p>
    <w:p w14:paraId="39FEA401" w14:textId="77777777" w:rsidR="00F246F7" w:rsidRDefault="003F5F30" w:rsidP="003F5F30">
      <w:pPr>
        <w:pStyle w:val="ListParagraph"/>
        <w:numPr>
          <w:ilvl w:val="0"/>
          <w:numId w:val="12"/>
        </w:numPr>
      </w:pPr>
      <w:r>
        <w:t>Equitable and inalienable pastoralist women’s rights to access and use biodiversity – Gender WG</w:t>
      </w:r>
    </w:p>
    <w:p w14:paraId="70A9EF7D" w14:textId="77777777" w:rsidR="00F246F7" w:rsidRDefault="003F5F30" w:rsidP="003F5F30">
      <w:pPr>
        <w:pStyle w:val="ListParagraph"/>
        <w:numPr>
          <w:ilvl w:val="0"/>
          <w:numId w:val="12"/>
        </w:numPr>
      </w:pPr>
      <w:r>
        <w:lastRenderedPageBreak/>
        <w:t>Mountain pastoralists’ role in the provision of key ecosystem services to societies beyond mountain landscapes need to be recognised and protected – Mountain WG</w:t>
      </w:r>
    </w:p>
    <w:p w14:paraId="4F8710E5" w14:textId="2447C6FF" w:rsidR="003F5F30" w:rsidRDefault="003F5F30" w:rsidP="003F5F30">
      <w:pPr>
        <w:pStyle w:val="ListParagraph"/>
        <w:numPr>
          <w:ilvl w:val="0"/>
          <w:numId w:val="12"/>
        </w:numPr>
      </w:pPr>
      <w:r>
        <w:t>Livestock mobility helps preserve and conserve ecosystems – BD WG</w:t>
      </w:r>
    </w:p>
    <w:p w14:paraId="0BA01436" w14:textId="77777777" w:rsidR="003F5F30" w:rsidRDefault="003F5F30" w:rsidP="00F246F7">
      <w:pPr>
        <w:pStyle w:val="ListParagraph"/>
        <w:numPr>
          <w:ilvl w:val="0"/>
          <w:numId w:val="12"/>
        </w:numPr>
      </w:pPr>
      <w:r>
        <w:t>Pastoralism and biodiversity can co-exist – BD WG</w:t>
      </w:r>
    </w:p>
    <w:p w14:paraId="17340821" w14:textId="571B16C4" w:rsidR="003F5F30" w:rsidRDefault="003F5F30" w:rsidP="00F246F7">
      <w:pPr>
        <w:pStyle w:val="ListParagraph"/>
        <w:numPr>
          <w:ilvl w:val="0"/>
          <w:numId w:val="12"/>
        </w:numPr>
      </w:pPr>
      <w:r>
        <w:t>High</w:t>
      </w:r>
      <w:r w:rsidR="002B2D4D">
        <w:t>-</w:t>
      </w:r>
      <w:r>
        <w:t>value ecosystem services from rangelands – BD WG</w:t>
      </w:r>
    </w:p>
    <w:p w14:paraId="4228896B" w14:textId="77777777" w:rsidR="003F5F30" w:rsidRDefault="003F5F30" w:rsidP="00F246F7">
      <w:pPr>
        <w:pStyle w:val="ListParagraph"/>
        <w:numPr>
          <w:ilvl w:val="0"/>
          <w:numId w:val="12"/>
        </w:numPr>
      </w:pPr>
      <w:r>
        <w:t>Combat alien invasive species – BD WG</w:t>
      </w:r>
    </w:p>
    <w:p w14:paraId="282CA6E3" w14:textId="77777777" w:rsidR="003F5F30" w:rsidRDefault="003F5F30" w:rsidP="00F246F7">
      <w:pPr>
        <w:pStyle w:val="ListParagraph"/>
        <w:numPr>
          <w:ilvl w:val="0"/>
          <w:numId w:val="12"/>
        </w:numPr>
      </w:pPr>
      <w:r>
        <w:t>Prevent ecosystem fragmentation, ensure landscape connectivity and enhance transhumance and wildlife corridors – BD WG</w:t>
      </w:r>
    </w:p>
    <w:p w14:paraId="540B2436" w14:textId="6C6EEE85" w:rsidR="003F5F30" w:rsidRDefault="003F5F30" w:rsidP="00F246F7">
      <w:pPr>
        <w:pStyle w:val="ListParagraph"/>
        <w:numPr>
          <w:ilvl w:val="0"/>
          <w:numId w:val="12"/>
        </w:numPr>
      </w:pPr>
      <w:r>
        <w:t>Enhanc</w:t>
      </w:r>
      <w:r w:rsidR="002B2D4D">
        <w:t>e</w:t>
      </w:r>
      <w:r>
        <w:t xml:space="preserve"> the compatibility of livestock and wildlife, including examples of viable conservancies, game areas and public, community and private conservation areas, livestock/ wildlife health, welfare and joint management – BD WG</w:t>
      </w:r>
    </w:p>
    <w:p w14:paraId="4A790BFA" w14:textId="6D991AB7" w:rsidR="003F5F30" w:rsidRDefault="003F5F30" w:rsidP="00F246F7">
      <w:pPr>
        <w:pStyle w:val="ListParagraph"/>
        <w:numPr>
          <w:ilvl w:val="0"/>
          <w:numId w:val="12"/>
        </w:numPr>
      </w:pPr>
      <w:r>
        <w:t>Inappropriate water resource development threat</w:t>
      </w:r>
      <w:r w:rsidR="008D4E6C">
        <w:t>en</w:t>
      </w:r>
      <w:r>
        <w:t xml:space="preserve">s biodiversity through </w:t>
      </w:r>
      <w:proofErr w:type="spellStart"/>
      <w:r>
        <w:t>sedentarisation</w:t>
      </w:r>
      <w:proofErr w:type="spellEnd"/>
      <w:r>
        <w:t xml:space="preserve"> and year-round grazing – W</w:t>
      </w:r>
      <w:r w:rsidR="008D4E6C">
        <w:t>ater</w:t>
      </w:r>
      <w:r>
        <w:t xml:space="preserve"> WG</w:t>
      </w:r>
    </w:p>
    <w:p w14:paraId="20CD3FED" w14:textId="76DE94DD" w:rsidR="003F5F30" w:rsidRDefault="003F5F30" w:rsidP="00F246F7">
      <w:pPr>
        <w:pStyle w:val="ListParagraph"/>
        <w:numPr>
          <w:ilvl w:val="0"/>
          <w:numId w:val="12"/>
        </w:numPr>
      </w:pPr>
      <w:r>
        <w:t>Pastoral land</w:t>
      </w:r>
      <w:r w:rsidR="008D4E6C">
        <w:t>-</w:t>
      </w:r>
      <w:r>
        <w:t>use systems and practices conserve nature and offer a host of ecosystem services such as improved soil fertility, wildfire prevention, adapted livestock breeds, and maintaining plant species richness and heterogeneity.</w:t>
      </w:r>
    </w:p>
    <w:p w14:paraId="6119D13F" w14:textId="77777777" w:rsidR="009433CD" w:rsidRDefault="009433CD" w:rsidP="009433CD">
      <w:r>
        <w:t xml:space="preserve">Gaps in messaging </w:t>
      </w:r>
      <w:r w:rsidRPr="0035122C">
        <w:t>(comparing with the 2017 design of the 12 themes)</w:t>
      </w:r>
    </w:p>
    <w:p w14:paraId="7D1A3339" w14:textId="458A89BF" w:rsidR="003F5F30" w:rsidRDefault="003F5F30" w:rsidP="00F246F7">
      <w:pPr>
        <w:pStyle w:val="ListParagraph"/>
        <w:numPr>
          <w:ilvl w:val="0"/>
          <w:numId w:val="12"/>
        </w:numPr>
      </w:pPr>
      <w:r>
        <w:t>Encourage benefit</w:t>
      </w:r>
      <w:r w:rsidR="008D4E6C">
        <w:t>-</w:t>
      </w:r>
      <w:r>
        <w:t xml:space="preserve">sharing schemes from conservation and </w:t>
      </w:r>
      <w:r w:rsidR="008D4E6C">
        <w:t>n</w:t>
      </w:r>
      <w:r>
        <w:t xml:space="preserve">ational </w:t>
      </w:r>
      <w:r w:rsidR="008D4E6C">
        <w:t>p</w:t>
      </w:r>
      <w:r>
        <w:t>arks</w:t>
      </w:r>
    </w:p>
    <w:p w14:paraId="712C0086" w14:textId="77777777" w:rsidR="003F5F30" w:rsidRDefault="003F5F30" w:rsidP="00F246F7">
      <w:pPr>
        <w:pStyle w:val="ListParagraph"/>
        <w:numPr>
          <w:ilvl w:val="0"/>
          <w:numId w:val="12"/>
        </w:numPr>
      </w:pPr>
      <w:r>
        <w:t>Promote tourism and conservation in rangelands, tourism benefits to pastoralists</w:t>
      </w:r>
    </w:p>
    <w:p w14:paraId="401D0765" w14:textId="77777777" w:rsidR="003F5F30" w:rsidRDefault="003F5F30" w:rsidP="00F246F7">
      <w:pPr>
        <w:pStyle w:val="ListParagraph"/>
        <w:numPr>
          <w:ilvl w:val="0"/>
          <w:numId w:val="12"/>
        </w:numPr>
      </w:pPr>
      <w:r>
        <w:t>Address overhunting</w:t>
      </w:r>
    </w:p>
    <w:p w14:paraId="34B18B21" w14:textId="77777777" w:rsidR="003F5F30" w:rsidRDefault="003F5F30" w:rsidP="00F246F7">
      <w:pPr>
        <w:pStyle w:val="ListParagraph"/>
        <w:numPr>
          <w:ilvl w:val="0"/>
          <w:numId w:val="12"/>
        </w:numPr>
      </w:pPr>
      <w:r>
        <w:t>Protect genetic resources of livestock, wildlife and rangeland plants</w:t>
      </w:r>
    </w:p>
    <w:p w14:paraId="6A35EE9D" w14:textId="14FB2F85" w:rsidR="00F246F7" w:rsidRDefault="003F5F30" w:rsidP="003F5F30">
      <w:pPr>
        <w:pStyle w:val="ListParagraph"/>
        <w:numPr>
          <w:ilvl w:val="0"/>
          <w:numId w:val="12"/>
        </w:numPr>
      </w:pPr>
      <w:r>
        <w:t>Gathering wild foods sustainably in rangelands for food security and better nutrition</w:t>
      </w:r>
    </w:p>
    <w:p w14:paraId="69A6FB72" w14:textId="08BD3A26" w:rsidR="00F246F7" w:rsidRDefault="003F5F30" w:rsidP="00F246F7">
      <w:pPr>
        <w:pStyle w:val="Heading1"/>
      </w:pPr>
      <w:r>
        <w:t>Jun</w:t>
      </w:r>
      <w:r w:rsidR="0054154F">
        <w:t>e</w:t>
      </w:r>
      <w:r w:rsidR="00F246F7">
        <w:t xml:space="preserve">: </w:t>
      </w:r>
      <w:r>
        <w:t>Rangeland degradation/ restoration and land</w:t>
      </w:r>
      <w:r w:rsidR="008B2FC5">
        <w:t>-</w:t>
      </w:r>
      <w:r>
        <w:t>use change</w:t>
      </w:r>
    </w:p>
    <w:p w14:paraId="1657DD3A" w14:textId="77A332B8" w:rsidR="00F246F7" w:rsidRDefault="00F246F7" w:rsidP="003F5F30">
      <w:r>
        <w:t xml:space="preserve">WGs: </w:t>
      </w:r>
      <w:r w:rsidR="003F5F30">
        <w:t>LDN</w:t>
      </w:r>
      <w:r>
        <w:t xml:space="preserve">, </w:t>
      </w:r>
      <w:r w:rsidR="003F5F30">
        <w:t>Gender</w:t>
      </w:r>
      <w:r>
        <w:t xml:space="preserve">, </w:t>
      </w:r>
      <w:r w:rsidR="003F5F30">
        <w:t>Climate</w:t>
      </w:r>
      <w:r>
        <w:t xml:space="preserve">, </w:t>
      </w:r>
      <w:r w:rsidR="003F5F30">
        <w:t>Land</w:t>
      </w:r>
      <w:r w:rsidR="003F5F30">
        <w:t xml:space="preserve"> Tenure</w:t>
      </w:r>
      <w:r w:rsidR="003F5F30">
        <w:t xml:space="preserve"> </w:t>
      </w:r>
    </w:p>
    <w:p w14:paraId="6853E4D5" w14:textId="77777777" w:rsidR="004F0DDF" w:rsidRDefault="004F0DDF" w:rsidP="004F0DDF">
      <w:r>
        <w:t>Messages:</w:t>
      </w:r>
    </w:p>
    <w:p w14:paraId="3EDAD96C" w14:textId="6C0BA8CE" w:rsidR="003F5F30" w:rsidRDefault="003F5F30" w:rsidP="00F246F7">
      <w:pPr>
        <w:pStyle w:val="ListParagraph"/>
        <w:numPr>
          <w:ilvl w:val="0"/>
          <w:numId w:val="13"/>
        </w:numPr>
      </w:pPr>
      <w:r>
        <w:t>Stop indiscriminate conversion of rangelands to crops and other uses – LDN WG</w:t>
      </w:r>
    </w:p>
    <w:p w14:paraId="6CD3CBF0" w14:textId="77777777" w:rsidR="003F5F30" w:rsidRDefault="003F5F30" w:rsidP="00F246F7">
      <w:pPr>
        <w:pStyle w:val="ListParagraph"/>
        <w:numPr>
          <w:ilvl w:val="0"/>
          <w:numId w:val="13"/>
        </w:numPr>
      </w:pPr>
      <w:r>
        <w:t>Rangeland landscapes are productive, are not wastelands, but they are threatened with degradation – LDN WG</w:t>
      </w:r>
    </w:p>
    <w:p w14:paraId="1443AFE0" w14:textId="77777777" w:rsidR="003F5F30" w:rsidRDefault="003F5F30" w:rsidP="00F246F7">
      <w:pPr>
        <w:pStyle w:val="ListParagraph"/>
        <w:numPr>
          <w:ilvl w:val="0"/>
          <w:numId w:val="13"/>
        </w:numPr>
      </w:pPr>
      <w:r>
        <w:t>Promote integrated, multifunctional land uses – LDN WG</w:t>
      </w:r>
    </w:p>
    <w:p w14:paraId="03BED741" w14:textId="77777777" w:rsidR="003F5F30" w:rsidRDefault="003F5F30" w:rsidP="00F246F7">
      <w:pPr>
        <w:pStyle w:val="ListParagraph"/>
        <w:numPr>
          <w:ilvl w:val="0"/>
          <w:numId w:val="13"/>
        </w:numPr>
      </w:pPr>
      <w:r>
        <w:t>Increase sustainable rangeland restoration funding, programmes and projects in LDN, GEF and others – LDN WG</w:t>
      </w:r>
    </w:p>
    <w:p w14:paraId="4B5498E7" w14:textId="1C0E581B" w:rsidR="003F5F30" w:rsidRDefault="003F5F30" w:rsidP="00F246F7">
      <w:pPr>
        <w:pStyle w:val="ListParagraph"/>
        <w:numPr>
          <w:ilvl w:val="0"/>
          <w:numId w:val="13"/>
        </w:numPr>
      </w:pPr>
      <w:r>
        <w:t>Inappropriate water resource development threat</w:t>
      </w:r>
      <w:r w:rsidR="008B2FC5">
        <w:t>en</w:t>
      </w:r>
      <w:r>
        <w:t xml:space="preserve">s biodiversity through </w:t>
      </w:r>
      <w:proofErr w:type="spellStart"/>
      <w:r>
        <w:t>sedentarisation</w:t>
      </w:r>
      <w:proofErr w:type="spellEnd"/>
      <w:r>
        <w:t xml:space="preserve"> and year-round grazing – PW WG</w:t>
      </w:r>
    </w:p>
    <w:p w14:paraId="2795843C" w14:textId="6E21F192" w:rsidR="00F246F7" w:rsidRDefault="003F5F30" w:rsidP="00F246F7">
      <w:pPr>
        <w:pStyle w:val="ListParagraph"/>
        <w:numPr>
          <w:ilvl w:val="0"/>
          <w:numId w:val="13"/>
        </w:numPr>
      </w:pPr>
      <w:r>
        <w:t>Pastoralists serve as custodians of rangelands</w:t>
      </w:r>
      <w:r w:rsidR="008B2FC5">
        <w:t>,</w:t>
      </w:r>
      <w:r>
        <w:t xml:space="preserve"> and their practices help to conserve and restore them.</w:t>
      </w:r>
    </w:p>
    <w:p w14:paraId="3C7B9B22" w14:textId="5FDB8E1A" w:rsidR="004A1A4A" w:rsidRDefault="004A1A4A" w:rsidP="004A1A4A">
      <w:r>
        <w:t xml:space="preserve">Gaps in messaging </w:t>
      </w:r>
      <w:r w:rsidRPr="0035122C">
        <w:t>(comparing with the 2017 design of the 12 themes)</w:t>
      </w:r>
    </w:p>
    <w:p w14:paraId="07D5413D" w14:textId="0BB17D53" w:rsidR="003F5F30" w:rsidRDefault="003F5F30" w:rsidP="003F5F30">
      <w:pPr>
        <w:pStyle w:val="ListParagraph"/>
        <w:numPr>
          <w:ilvl w:val="0"/>
          <w:numId w:val="13"/>
        </w:numPr>
      </w:pPr>
      <w:r>
        <w:t>Managing minerals, mining, carbon extraction</w:t>
      </w:r>
      <w:r w:rsidR="008B2FC5">
        <w:t>, renewable energy production</w:t>
      </w:r>
      <w:r>
        <w:t xml:space="preserve"> and other uses of rangelands </w:t>
      </w:r>
    </w:p>
    <w:p w14:paraId="5F4C1F3F" w14:textId="77777777" w:rsidR="00F246F7" w:rsidRDefault="003F5F30" w:rsidP="00B15869">
      <w:pPr>
        <w:pStyle w:val="Heading1"/>
      </w:pPr>
      <w:r>
        <w:lastRenderedPageBreak/>
        <w:t>Jul</w:t>
      </w:r>
      <w:r w:rsidR="00F246F7">
        <w:t xml:space="preserve">y: </w:t>
      </w:r>
      <w:r>
        <w:t>Sustainable consumption of livestock products</w:t>
      </w:r>
    </w:p>
    <w:p w14:paraId="347465EE" w14:textId="72E4CC13" w:rsidR="00F246F7" w:rsidRDefault="00F246F7" w:rsidP="003F5F30">
      <w:r>
        <w:t>WG:</w:t>
      </w:r>
      <w:r w:rsidR="00A8539E">
        <w:t xml:space="preserve"> Economics</w:t>
      </w:r>
    </w:p>
    <w:p w14:paraId="557F08EC" w14:textId="77777777" w:rsidR="004F0DDF" w:rsidRDefault="004F0DDF" w:rsidP="004F0DDF">
      <w:r>
        <w:t>Messages:</w:t>
      </w:r>
    </w:p>
    <w:p w14:paraId="33AE6B6C" w14:textId="77777777" w:rsidR="006550CC" w:rsidRDefault="006550CC" w:rsidP="006550CC">
      <w:r>
        <w:t xml:space="preserve">Gaps in messaging </w:t>
      </w:r>
      <w:r w:rsidRPr="0035122C">
        <w:t>(comparing with the 2017 design of the 12 themes)</w:t>
      </w:r>
    </w:p>
    <w:p w14:paraId="4887CA93" w14:textId="331B2C04" w:rsidR="003F5F30" w:rsidRDefault="003F5F30" w:rsidP="006550CC">
      <w:pPr>
        <w:pStyle w:val="ListParagraph"/>
        <w:numPr>
          <w:ilvl w:val="0"/>
          <w:numId w:val="18"/>
        </w:numPr>
      </w:pPr>
      <w:r>
        <w:t>Rising demand for meat due to population increase, rise of middle class</w:t>
      </w:r>
    </w:p>
    <w:p w14:paraId="1C733B4D" w14:textId="77777777" w:rsidR="003F5F30" w:rsidRDefault="003F5F30" w:rsidP="006550CC">
      <w:pPr>
        <w:pStyle w:val="ListParagraph"/>
        <w:numPr>
          <w:ilvl w:val="0"/>
          <w:numId w:val="18"/>
        </w:numPr>
      </w:pPr>
      <w:r>
        <w:t>Enhance healthy and environmentally friendly consumption of meat and meat products</w:t>
      </w:r>
    </w:p>
    <w:p w14:paraId="0BB6C0E8" w14:textId="77777777" w:rsidR="003F5F30" w:rsidRDefault="003F5F30" w:rsidP="006550CC">
      <w:pPr>
        <w:pStyle w:val="ListParagraph"/>
        <w:numPr>
          <w:ilvl w:val="0"/>
          <w:numId w:val="18"/>
        </w:numPr>
      </w:pPr>
      <w:r>
        <w:t>Celebrate diversity of milk and meat products, examples of pastoral foods and regional diversity</w:t>
      </w:r>
    </w:p>
    <w:p w14:paraId="7D134624" w14:textId="77777777" w:rsidR="003F5F30" w:rsidRDefault="003F5F30" w:rsidP="006550CC">
      <w:pPr>
        <w:pStyle w:val="ListParagraph"/>
        <w:numPr>
          <w:ilvl w:val="0"/>
          <w:numId w:val="18"/>
        </w:numPr>
      </w:pPr>
      <w:r>
        <w:t>Promote sustainable rangeland food and fibre products</w:t>
      </w:r>
    </w:p>
    <w:p w14:paraId="6776C651" w14:textId="2BFCAD0E" w:rsidR="003F5F30" w:rsidRDefault="003F5F30" w:rsidP="006550CC">
      <w:pPr>
        <w:pStyle w:val="ListParagraph"/>
        <w:numPr>
          <w:ilvl w:val="0"/>
          <w:numId w:val="18"/>
        </w:numPr>
      </w:pPr>
      <w:r>
        <w:t>Sustainably use hides and skins and other livestock/wild animal products</w:t>
      </w:r>
    </w:p>
    <w:p w14:paraId="52A2F95A" w14:textId="77777777" w:rsidR="003F5F30" w:rsidRDefault="003F5F30" w:rsidP="006550CC">
      <w:pPr>
        <w:pStyle w:val="ListParagraph"/>
        <w:numPr>
          <w:ilvl w:val="0"/>
          <w:numId w:val="18"/>
        </w:numPr>
      </w:pPr>
      <w:r>
        <w:t>Rangeland products can contribute to nutrition, health and hygiene</w:t>
      </w:r>
    </w:p>
    <w:p w14:paraId="5144C910" w14:textId="77777777" w:rsidR="003F5F30" w:rsidRDefault="003F5F30" w:rsidP="006550CC">
      <w:pPr>
        <w:pStyle w:val="ListParagraph"/>
        <w:numPr>
          <w:ilvl w:val="0"/>
          <w:numId w:val="18"/>
        </w:numPr>
      </w:pPr>
      <w:r>
        <w:t>Increase awareness of specialty or novelty foods (e.g. camel’s milk and its role in helping diabetics)</w:t>
      </w:r>
    </w:p>
    <w:p w14:paraId="221B9C81" w14:textId="3F329FA8" w:rsidR="00A8539E" w:rsidRDefault="00A8539E" w:rsidP="00A8539E">
      <w:r w:rsidRPr="00766684">
        <w:rPr>
          <w:highlight w:val="yellow"/>
        </w:rPr>
        <w:t xml:space="preserve">[NB: this section is incomplete and needs input from the </w:t>
      </w:r>
      <w:r>
        <w:rPr>
          <w:highlight w:val="yellow"/>
        </w:rPr>
        <w:t xml:space="preserve">Economics </w:t>
      </w:r>
      <w:r w:rsidRPr="00766684">
        <w:rPr>
          <w:highlight w:val="yellow"/>
        </w:rPr>
        <w:t>WG]</w:t>
      </w:r>
    </w:p>
    <w:p w14:paraId="620D5D64" w14:textId="77777777" w:rsidR="006550CC" w:rsidRDefault="003F5F30" w:rsidP="006550CC">
      <w:pPr>
        <w:pStyle w:val="Heading1"/>
      </w:pPr>
      <w:r>
        <w:t>Aug</w:t>
      </w:r>
      <w:r w:rsidR="006550CC">
        <w:t xml:space="preserve">ust: </w:t>
      </w:r>
      <w:r>
        <w:t>Indigenous and local knowledge, culture and innovation</w:t>
      </w:r>
    </w:p>
    <w:p w14:paraId="312E2C47" w14:textId="20684672" w:rsidR="006550CC" w:rsidRDefault="006550CC" w:rsidP="003F5F30">
      <w:r>
        <w:t xml:space="preserve">WGs: </w:t>
      </w:r>
      <w:r w:rsidR="008B2FC5">
        <w:t>Gender</w:t>
      </w:r>
      <w:r>
        <w:t xml:space="preserve">, </w:t>
      </w:r>
      <w:r w:rsidR="003F5F30">
        <w:t>Youth</w:t>
      </w:r>
      <w:r>
        <w:t xml:space="preserve">, </w:t>
      </w:r>
      <w:r w:rsidR="003F5F30">
        <w:t>LDN</w:t>
      </w:r>
      <w:r w:rsidR="008B2FC5">
        <w:t>, Water</w:t>
      </w:r>
    </w:p>
    <w:p w14:paraId="2963805E" w14:textId="4983321A" w:rsidR="006550CC" w:rsidRDefault="006550CC" w:rsidP="003F5F30">
      <w:r>
        <w:t>Messages:</w:t>
      </w:r>
    </w:p>
    <w:p w14:paraId="6C9CE695" w14:textId="6AC88357" w:rsidR="003F5F30" w:rsidRDefault="003F5F30" w:rsidP="00AE560F">
      <w:pPr>
        <w:pStyle w:val="ListParagraph"/>
        <w:numPr>
          <w:ilvl w:val="0"/>
          <w:numId w:val="19"/>
        </w:numPr>
      </w:pPr>
      <w:r>
        <w:t>Recognise and respect the specific knowledge that women pastoralists have and their contribution to maintaining healthy rangelands and sustainable pastoralist livelihoods – Gender WG</w:t>
      </w:r>
    </w:p>
    <w:p w14:paraId="5A46D55E" w14:textId="77777777" w:rsidR="003F5F30" w:rsidRDefault="003F5F30" w:rsidP="00AE560F">
      <w:pPr>
        <w:pStyle w:val="ListParagraph"/>
        <w:numPr>
          <w:ilvl w:val="0"/>
          <w:numId w:val="19"/>
        </w:numPr>
      </w:pPr>
      <w:r>
        <w:t>Promote gender-sensitive dialogue between traditional and scientific knowledge holders – Gender WG</w:t>
      </w:r>
    </w:p>
    <w:p w14:paraId="6A745F12" w14:textId="77777777" w:rsidR="003F5F30" w:rsidRDefault="003F5F30" w:rsidP="00AE560F">
      <w:pPr>
        <w:pStyle w:val="ListParagraph"/>
        <w:numPr>
          <w:ilvl w:val="0"/>
          <w:numId w:val="19"/>
        </w:numPr>
      </w:pPr>
      <w:r>
        <w:t xml:space="preserve">Earmark 25% of project and programme funds for knowledge generation and capacity building of pastoralists – LDN WG </w:t>
      </w:r>
    </w:p>
    <w:p w14:paraId="78B3B53F" w14:textId="77777777" w:rsidR="008F0926" w:rsidRDefault="003F5F30" w:rsidP="003F5F30">
      <w:pPr>
        <w:pStyle w:val="ListParagraph"/>
        <w:numPr>
          <w:ilvl w:val="0"/>
          <w:numId w:val="19"/>
        </w:numPr>
      </w:pPr>
      <w:r>
        <w:t>Recognise indigenous knowledge and ways of managing land – LDN WG, Youth WG</w:t>
      </w:r>
    </w:p>
    <w:p w14:paraId="3EAC730E" w14:textId="07E9720B" w:rsidR="008F0926" w:rsidRDefault="003F5F30" w:rsidP="003F5F30">
      <w:pPr>
        <w:pStyle w:val="ListParagraph"/>
        <w:numPr>
          <w:ilvl w:val="0"/>
          <w:numId w:val="19"/>
        </w:numPr>
      </w:pPr>
      <w:r>
        <w:t>Recognise the role of customary institutions in water and hence sustainable rangeland management – W</w:t>
      </w:r>
      <w:r w:rsidR="008B2FC5">
        <w:t>ater</w:t>
      </w:r>
      <w:r>
        <w:t xml:space="preserve"> WG</w:t>
      </w:r>
      <w:r>
        <w:tab/>
      </w:r>
    </w:p>
    <w:p w14:paraId="4D0CAA86" w14:textId="77777777" w:rsidR="008F0926" w:rsidRDefault="008F0926" w:rsidP="008F0926">
      <w:r>
        <w:t xml:space="preserve">Gaps in messaging </w:t>
      </w:r>
      <w:r w:rsidRPr="0035122C">
        <w:t>(comparing with the 2017 design of the 12 themes)</w:t>
      </w:r>
    </w:p>
    <w:p w14:paraId="246BAFF7" w14:textId="2D5AF038" w:rsidR="003F5F30" w:rsidRDefault="003F5F30" w:rsidP="008F0926">
      <w:pPr>
        <w:pStyle w:val="ListParagraph"/>
        <w:numPr>
          <w:ilvl w:val="0"/>
          <w:numId w:val="20"/>
        </w:numPr>
      </w:pPr>
      <w:r>
        <w:t>Pastoralists</w:t>
      </w:r>
      <w:r w:rsidR="008B2FC5">
        <w:t>’</w:t>
      </w:r>
      <w:r>
        <w:t xml:space="preserve"> connections to land; </w:t>
      </w:r>
      <w:r w:rsidR="008B2FC5">
        <w:t>v</w:t>
      </w:r>
      <w:r>
        <w:t>alue of local knowledge and worldviews, celebrating cultural diversity and conservation of cultural heritage</w:t>
      </w:r>
    </w:p>
    <w:p w14:paraId="524A5EA9" w14:textId="77777777" w:rsidR="003F5F30" w:rsidRDefault="003F5F30" w:rsidP="008F0926">
      <w:pPr>
        <w:pStyle w:val="ListParagraph"/>
        <w:numPr>
          <w:ilvl w:val="0"/>
          <w:numId w:val="20"/>
        </w:numPr>
      </w:pPr>
      <w:r>
        <w:t>Promote indigenous products and opportunities for commercialisation while protecting indigenous intellectual property</w:t>
      </w:r>
    </w:p>
    <w:p w14:paraId="0A1E61A0" w14:textId="77777777" w:rsidR="003F5F30" w:rsidRDefault="003F5F30" w:rsidP="008F0926">
      <w:pPr>
        <w:pStyle w:val="ListParagraph"/>
        <w:numPr>
          <w:ilvl w:val="0"/>
          <w:numId w:val="20"/>
        </w:numPr>
      </w:pPr>
      <w:r>
        <w:t>Knowledge held by elders, valuing elders, protection of languages, customs, spiritual traditions</w:t>
      </w:r>
    </w:p>
    <w:p w14:paraId="4A93DDA3" w14:textId="77777777" w:rsidR="003F5F30" w:rsidRDefault="003F5F30" w:rsidP="008F0926">
      <w:pPr>
        <w:pStyle w:val="ListParagraph"/>
        <w:numPr>
          <w:ilvl w:val="0"/>
          <w:numId w:val="20"/>
        </w:numPr>
      </w:pPr>
      <w:r>
        <w:t>New ideas building on traditional knowledge, pastoralist innovation</w:t>
      </w:r>
    </w:p>
    <w:p w14:paraId="25AA9DFE" w14:textId="77777777" w:rsidR="003F5F30" w:rsidRDefault="003F5F30" w:rsidP="008F0926">
      <w:pPr>
        <w:pStyle w:val="ListParagraph"/>
        <w:numPr>
          <w:ilvl w:val="0"/>
          <w:numId w:val="20"/>
        </w:numPr>
      </w:pPr>
      <w:r>
        <w:t>Examples of traditional mobility solutions that work</w:t>
      </w:r>
    </w:p>
    <w:p w14:paraId="1D7BE2B5" w14:textId="6A466C6B" w:rsidR="003F5F30" w:rsidRDefault="003F5F30" w:rsidP="008F0926">
      <w:pPr>
        <w:pStyle w:val="ListParagraph"/>
        <w:numPr>
          <w:ilvl w:val="0"/>
          <w:numId w:val="20"/>
        </w:numPr>
      </w:pPr>
      <w:r>
        <w:t xml:space="preserve">Celebrating pastoral food, art and music; </w:t>
      </w:r>
      <w:r w:rsidR="008B2FC5">
        <w:t>h</w:t>
      </w:r>
      <w:r>
        <w:t xml:space="preserve">ighlight </w:t>
      </w:r>
      <w:r w:rsidR="008B2FC5">
        <w:t>r</w:t>
      </w:r>
      <w:r>
        <w:t xml:space="preserve">odeos, </w:t>
      </w:r>
      <w:r w:rsidRPr="00D117D3">
        <w:rPr>
          <w:i/>
        </w:rPr>
        <w:t>Naadam</w:t>
      </w:r>
      <w:r>
        <w:t xml:space="preserve"> and similar pastoral festivities around the world</w:t>
      </w:r>
    </w:p>
    <w:p w14:paraId="551AD5A7" w14:textId="77777777" w:rsidR="00B15558" w:rsidRDefault="003F5F30" w:rsidP="00B15558">
      <w:pPr>
        <w:pStyle w:val="Heading1"/>
      </w:pPr>
      <w:r>
        <w:lastRenderedPageBreak/>
        <w:t>Sep</w:t>
      </w:r>
      <w:r w:rsidR="00B15558">
        <w:t xml:space="preserve">tember: </w:t>
      </w:r>
      <w:r>
        <w:t>Sustainable production of livestock products</w:t>
      </w:r>
    </w:p>
    <w:p w14:paraId="52D824D5" w14:textId="42F65A0C" w:rsidR="00B15558" w:rsidRDefault="00B15558" w:rsidP="004F0DDF">
      <w:r>
        <w:t xml:space="preserve">WGs: </w:t>
      </w:r>
      <w:r w:rsidR="003F5F30">
        <w:t>LDN</w:t>
      </w:r>
      <w:r>
        <w:t xml:space="preserve">, </w:t>
      </w:r>
      <w:r w:rsidR="003F5F30">
        <w:t>Economics</w:t>
      </w:r>
      <w:r>
        <w:t xml:space="preserve">, </w:t>
      </w:r>
      <w:r w:rsidR="003F5F30">
        <w:t>Land</w:t>
      </w:r>
      <w:r w:rsidR="003F5F30">
        <w:t xml:space="preserve"> Tenure</w:t>
      </w:r>
      <w:r>
        <w:t>,</w:t>
      </w:r>
      <w:r>
        <w:t xml:space="preserve"> </w:t>
      </w:r>
    </w:p>
    <w:p w14:paraId="2E217B2C" w14:textId="24B23F9B" w:rsidR="004F0DDF" w:rsidRDefault="004F0DDF" w:rsidP="003F5F30">
      <w:r>
        <w:t>Messages:</w:t>
      </w:r>
    </w:p>
    <w:p w14:paraId="2A2606C3" w14:textId="14522350" w:rsidR="003F5F30" w:rsidRDefault="003F5F30" w:rsidP="007B59BC">
      <w:pPr>
        <w:pStyle w:val="ListParagraph"/>
        <w:numPr>
          <w:ilvl w:val="0"/>
          <w:numId w:val="22"/>
        </w:numPr>
      </w:pPr>
      <w:r>
        <w:t>Increase ambition of government targets and policies for combatting land degradation – LDG WG</w:t>
      </w:r>
    </w:p>
    <w:p w14:paraId="36E1E30F" w14:textId="7D5D5245" w:rsidR="007B59BC" w:rsidRDefault="003F5F30" w:rsidP="007B59BC">
      <w:pPr>
        <w:pStyle w:val="ListParagraph"/>
        <w:numPr>
          <w:ilvl w:val="0"/>
          <w:numId w:val="22"/>
        </w:numPr>
      </w:pPr>
      <w:r>
        <w:t>Secur</w:t>
      </w:r>
      <w:r w:rsidR="002B506D">
        <w:t>ing</w:t>
      </w:r>
      <w:r>
        <w:t xml:space="preserve"> rights to land and resources for pastoralists provides food and livelihood security</w:t>
      </w:r>
      <w:r w:rsidR="002B506D">
        <w:t>; i</w:t>
      </w:r>
      <w:r>
        <w:t>t ensures the economic feasibility and environmental sustainability of pastoralism.</w:t>
      </w:r>
    </w:p>
    <w:p w14:paraId="12D088CC" w14:textId="77777777" w:rsidR="007B59BC" w:rsidRDefault="007B59BC" w:rsidP="007B59BC">
      <w:r>
        <w:t xml:space="preserve">Gaps in messaging </w:t>
      </w:r>
      <w:r w:rsidRPr="0035122C">
        <w:t>(comparing with the 2017 design of the 12 themes)</w:t>
      </w:r>
    </w:p>
    <w:p w14:paraId="0FDE3691" w14:textId="0A88A300" w:rsidR="003F5F30" w:rsidRDefault="003F5F30" w:rsidP="007B59BC">
      <w:pPr>
        <w:pStyle w:val="ListParagraph"/>
        <w:numPr>
          <w:ilvl w:val="0"/>
          <w:numId w:val="23"/>
        </w:numPr>
      </w:pPr>
      <w:r>
        <w:t xml:space="preserve">Recognise local livestock breeds </w:t>
      </w:r>
    </w:p>
    <w:p w14:paraId="5AE01657" w14:textId="77777777" w:rsidR="003F5F30" w:rsidRDefault="003F5F30" w:rsidP="007B59BC">
      <w:pPr>
        <w:pStyle w:val="ListParagraph"/>
        <w:numPr>
          <w:ilvl w:val="0"/>
          <w:numId w:val="23"/>
        </w:numPr>
      </w:pPr>
      <w:r>
        <w:t>Encourage livestock/wildlife tourism that benefits pastoralists</w:t>
      </w:r>
    </w:p>
    <w:p w14:paraId="61C5F440" w14:textId="3E239E59" w:rsidR="003F5F30" w:rsidRDefault="003F5F30" w:rsidP="007B59BC">
      <w:pPr>
        <w:pStyle w:val="ListParagraph"/>
        <w:numPr>
          <w:ilvl w:val="0"/>
          <w:numId w:val="23"/>
        </w:numPr>
      </w:pPr>
      <w:r>
        <w:t>Innovative livestock and herd management, tools and techniques (e.g. how to build a robust herd</w:t>
      </w:r>
      <w:r w:rsidR="00EC0AE2">
        <w:t>,</w:t>
      </w:r>
      <w:r>
        <w:t xml:space="preserve"> mixing species, etc.)</w:t>
      </w:r>
    </w:p>
    <w:p w14:paraId="023823A1" w14:textId="77777777" w:rsidR="003F5F30" w:rsidRDefault="003F5F30" w:rsidP="007B59BC">
      <w:pPr>
        <w:pStyle w:val="ListParagraph"/>
        <w:numPr>
          <w:ilvl w:val="0"/>
          <w:numId w:val="23"/>
        </w:numPr>
      </w:pPr>
      <w:r>
        <w:t>Livestock nutrition, water, health, hygiene and welfare</w:t>
      </w:r>
    </w:p>
    <w:p w14:paraId="3EBB8BF0" w14:textId="77777777" w:rsidR="003F5F30" w:rsidRDefault="003F5F30" w:rsidP="007B59BC">
      <w:pPr>
        <w:pStyle w:val="ListParagraph"/>
        <w:numPr>
          <w:ilvl w:val="0"/>
          <w:numId w:val="23"/>
        </w:numPr>
      </w:pPr>
      <w:r>
        <w:t>Creating link between cities and pastoral areas through sustainable production, encouraging greening of feed</w:t>
      </w:r>
    </w:p>
    <w:p w14:paraId="3BF455B9" w14:textId="77777777" w:rsidR="003F5F30" w:rsidRDefault="003F5F30" w:rsidP="007B59BC">
      <w:pPr>
        <w:pStyle w:val="ListParagraph"/>
        <w:numPr>
          <w:ilvl w:val="0"/>
          <w:numId w:val="23"/>
        </w:numPr>
      </w:pPr>
      <w:r>
        <w:t>Producing environmentally friendly animal products for consumption, including chemical-free processing of milk and meat, sustainable fibre production</w:t>
      </w:r>
    </w:p>
    <w:p w14:paraId="509A5C06" w14:textId="02F8D703" w:rsidR="00706CB4" w:rsidRDefault="00706CB4" w:rsidP="00706CB4">
      <w:r w:rsidRPr="00766684">
        <w:rPr>
          <w:highlight w:val="yellow"/>
        </w:rPr>
        <w:t xml:space="preserve">[NB: this section </w:t>
      </w:r>
      <w:r>
        <w:rPr>
          <w:highlight w:val="yellow"/>
        </w:rPr>
        <w:t>may get further input from the Economics WG</w:t>
      </w:r>
      <w:r w:rsidRPr="00766684">
        <w:rPr>
          <w:highlight w:val="yellow"/>
        </w:rPr>
        <w:t>]</w:t>
      </w:r>
    </w:p>
    <w:p w14:paraId="567E4CE4" w14:textId="249505E5" w:rsidR="007B59BC" w:rsidRDefault="003F5F30" w:rsidP="007B59BC">
      <w:pPr>
        <w:pStyle w:val="Heading1"/>
      </w:pPr>
      <w:r>
        <w:t>Oct</w:t>
      </w:r>
      <w:r w:rsidR="007B59BC">
        <w:t xml:space="preserve">ober: </w:t>
      </w:r>
      <w:r>
        <w:t>Pastoralist women</w:t>
      </w:r>
    </w:p>
    <w:p w14:paraId="596118B9" w14:textId="4BD99705" w:rsidR="007B59BC" w:rsidRDefault="007B59BC" w:rsidP="003F5F30">
      <w:r>
        <w:t xml:space="preserve">WGs: </w:t>
      </w:r>
      <w:r w:rsidR="008D4E6C">
        <w:t>Gender</w:t>
      </w:r>
      <w:r>
        <w:t xml:space="preserve">, </w:t>
      </w:r>
      <w:r w:rsidR="003F5F30">
        <w:t>Land</w:t>
      </w:r>
      <w:r w:rsidR="003F5F30">
        <w:t xml:space="preserve"> Tenure</w:t>
      </w:r>
      <w:r w:rsidR="003F5F30">
        <w:t xml:space="preserve"> </w:t>
      </w:r>
    </w:p>
    <w:p w14:paraId="3FB51832" w14:textId="434BE1A6" w:rsidR="007B59BC" w:rsidRDefault="007B59BC" w:rsidP="003F5F30">
      <w:r>
        <w:t>Messages:</w:t>
      </w:r>
    </w:p>
    <w:p w14:paraId="604F755B" w14:textId="31969D18" w:rsidR="003F5F30" w:rsidRDefault="003F5F30" w:rsidP="00CD743F">
      <w:pPr>
        <w:pStyle w:val="ListParagraph"/>
        <w:numPr>
          <w:ilvl w:val="0"/>
          <w:numId w:val="27"/>
        </w:numPr>
      </w:pPr>
      <w:r>
        <w:t>Promote gender-inclusive approaches to all aspects of pastoralism – Gender WG</w:t>
      </w:r>
    </w:p>
    <w:p w14:paraId="63560F94" w14:textId="77777777" w:rsidR="003F5F30" w:rsidRDefault="003F5F30" w:rsidP="00CD743F">
      <w:pPr>
        <w:pStyle w:val="ListParagraph"/>
        <w:numPr>
          <w:ilvl w:val="0"/>
          <w:numId w:val="27"/>
        </w:numPr>
      </w:pPr>
      <w:r>
        <w:t>Respect the equitable and inalienable pastoralist women’s rights to access and use land, natural resources, biodiversity, knowledge and information – Gender WG</w:t>
      </w:r>
    </w:p>
    <w:p w14:paraId="77A093B4" w14:textId="71B20997" w:rsidR="003F5F30" w:rsidRDefault="003F5F30" w:rsidP="00CD743F">
      <w:pPr>
        <w:pStyle w:val="ListParagraph"/>
        <w:numPr>
          <w:ilvl w:val="0"/>
          <w:numId w:val="27"/>
        </w:numPr>
      </w:pPr>
      <w:r>
        <w:t>Provide safe, non-discriminatory, violence-free and gender-sensitive workplaces for pastoral</w:t>
      </w:r>
      <w:r w:rsidR="00204630">
        <w:t>ist</w:t>
      </w:r>
      <w:r>
        <w:t xml:space="preserve"> women – Gender WG</w:t>
      </w:r>
    </w:p>
    <w:p w14:paraId="68D696CE" w14:textId="77777777" w:rsidR="00CD743F" w:rsidRDefault="003F5F30" w:rsidP="00CD743F">
      <w:pPr>
        <w:pStyle w:val="ListParagraph"/>
        <w:numPr>
          <w:ilvl w:val="0"/>
          <w:numId w:val="27"/>
        </w:numPr>
      </w:pPr>
      <w:r>
        <w:t>Recognising the rights of both men and women to land and resources is crucial.</w:t>
      </w:r>
      <w:r>
        <w:tab/>
      </w:r>
    </w:p>
    <w:p w14:paraId="0B645BFE" w14:textId="77777777" w:rsidR="00CD743F" w:rsidRDefault="00CD743F" w:rsidP="00CD743F">
      <w:r>
        <w:t xml:space="preserve">Gaps in messaging </w:t>
      </w:r>
      <w:r w:rsidRPr="0035122C">
        <w:t>(comparing with the 2017 design of the 12 themes)</w:t>
      </w:r>
    </w:p>
    <w:p w14:paraId="664F52A7" w14:textId="5626CE74" w:rsidR="003F5F30" w:rsidRDefault="003F5F30" w:rsidP="00CD743F">
      <w:pPr>
        <w:pStyle w:val="ListParagraph"/>
        <w:numPr>
          <w:ilvl w:val="0"/>
          <w:numId w:val="25"/>
        </w:numPr>
      </w:pPr>
      <w:r>
        <w:t>Pastoral</w:t>
      </w:r>
      <w:r w:rsidR="00204630">
        <w:t>ist</w:t>
      </w:r>
      <w:r>
        <w:t xml:space="preserve"> women and parliaments</w:t>
      </w:r>
    </w:p>
    <w:p w14:paraId="26CEC9CB" w14:textId="77777777" w:rsidR="00CD743F" w:rsidRDefault="003F5F30" w:rsidP="00CD743F">
      <w:pPr>
        <w:pStyle w:val="Heading1"/>
      </w:pPr>
      <w:r>
        <w:t>Nov</w:t>
      </w:r>
      <w:r w:rsidR="00CD743F">
        <w:t xml:space="preserve">ember: </w:t>
      </w:r>
      <w:r>
        <w:t xml:space="preserve">Pastoralist Youth </w:t>
      </w:r>
    </w:p>
    <w:p w14:paraId="2175626B" w14:textId="54D7CBA0" w:rsidR="00CD743F" w:rsidRDefault="00CD743F" w:rsidP="003F5F30">
      <w:r>
        <w:t xml:space="preserve">WG: </w:t>
      </w:r>
      <w:r w:rsidR="003F5F30">
        <w:t>Youth</w:t>
      </w:r>
    </w:p>
    <w:p w14:paraId="27156BBE" w14:textId="6F7D64D8" w:rsidR="00CD743F" w:rsidRDefault="00CD743F" w:rsidP="003F5F30">
      <w:r>
        <w:t>Messages</w:t>
      </w:r>
    </w:p>
    <w:p w14:paraId="2EB98C6D" w14:textId="4AEA3367" w:rsidR="003F5F30" w:rsidRDefault="003F5F30" w:rsidP="00CD743F">
      <w:pPr>
        <w:pStyle w:val="ListParagraph"/>
        <w:numPr>
          <w:ilvl w:val="0"/>
          <w:numId w:val="28"/>
        </w:numPr>
      </w:pPr>
      <w:r>
        <w:t>Enable inclusion of youth pastoralists voices in policymaking – Youth WG</w:t>
      </w:r>
    </w:p>
    <w:p w14:paraId="1F4D02BF" w14:textId="19ABB698" w:rsidR="003F5F30" w:rsidRDefault="003F5F30" w:rsidP="00CD743F">
      <w:pPr>
        <w:pStyle w:val="ListParagraph"/>
        <w:numPr>
          <w:ilvl w:val="0"/>
          <w:numId w:val="28"/>
        </w:numPr>
      </w:pPr>
      <w:r>
        <w:t>Improve access to education, mobile schools, vocational training for pastoral youth – Youth WG</w:t>
      </w:r>
    </w:p>
    <w:p w14:paraId="6F0D0725" w14:textId="77777777" w:rsidR="001A0587" w:rsidRDefault="003F5F30" w:rsidP="003F5F30">
      <w:pPr>
        <w:pStyle w:val="ListParagraph"/>
        <w:numPr>
          <w:ilvl w:val="0"/>
          <w:numId w:val="28"/>
        </w:numPr>
      </w:pPr>
      <w:r>
        <w:t>Pastoralist youth entrepreneurship – Youth WG</w:t>
      </w:r>
    </w:p>
    <w:p w14:paraId="0B6C3C7F" w14:textId="711DD364" w:rsidR="003F5F30" w:rsidRDefault="003F5F30" w:rsidP="003F5F30">
      <w:pPr>
        <w:pStyle w:val="ListParagraph"/>
        <w:numPr>
          <w:ilvl w:val="0"/>
          <w:numId w:val="28"/>
        </w:numPr>
      </w:pPr>
      <w:r>
        <w:lastRenderedPageBreak/>
        <w:t>Challenges: inhibited and/or reverse migration</w:t>
      </w:r>
      <w:r w:rsidR="00F85D6C">
        <w:t>,</w:t>
      </w:r>
      <w:r>
        <w:t xml:space="preserve"> abandonment of rangelands</w:t>
      </w:r>
      <w:r w:rsidR="00F85D6C">
        <w:t>,</w:t>
      </w:r>
      <w:r>
        <w:t xml:space="preserve"> lack of opportunities for youth – Youth WG</w:t>
      </w:r>
    </w:p>
    <w:p w14:paraId="3E6FD53D" w14:textId="77777777" w:rsidR="001A0587" w:rsidRDefault="001A0587" w:rsidP="001A0587">
      <w:r>
        <w:t xml:space="preserve">Gaps in messaging </w:t>
      </w:r>
      <w:r w:rsidRPr="0035122C">
        <w:t>(comparing with the 2017 design of the 12 themes)</w:t>
      </w:r>
    </w:p>
    <w:p w14:paraId="52599D44" w14:textId="3EF899CB" w:rsidR="003F5F30" w:rsidRDefault="003F5F30" w:rsidP="001A0587">
      <w:pPr>
        <w:pStyle w:val="ListParagraph"/>
        <w:numPr>
          <w:ilvl w:val="0"/>
          <w:numId w:val="29"/>
        </w:numPr>
      </w:pPr>
      <w:r>
        <w:t xml:space="preserve">Define youth vision and needs for pastoralism (participation, empowerment) </w:t>
      </w:r>
    </w:p>
    <w:p w14:paraId="52F31E55" w14:textId="200B7E30" w:rsidR="003F5F30" w:rsidRDefault="003F5F30" w:rsidP="001A0587">
      <w:pPr>
        <w:pStyle w:val="ListParagraph"/>
        <w:numPr>
          <w:ilvl w:val="0"/>
          <w:numId w:val="29"/>
        </w:numPr>
      </w:pPr>
      <w:r>
        <w:t>Young herder</w:t>
      </w:r>
      <w:r w:rsidR="00F85D6C">
        <w:t>s</w:t>
      </w:r>
      <w:r>
        <w:t>’ associations encouraged and recognised</w:t>
      </w:r>
    </w:p>
    <w:p w14:paraId="139E53E5" w14:textId="472A90FD" w:rsidR="001A0587" w:rsidRDefault="003F5F30" w:rsidP="001A0587">
      <w:pPr>
        <w:pStyle w:val="ListParagraph"/>
        <w:numPr>
          <w:ilvl w:val="0"/>
          <w:numId w:val="29"/>
        </w:numPr>
      </w:pPr>
      <w:r>
        <w:t>Bright spots: professionalisation of herding (training and certification schools)</w:t>
      </w:r>
    </w:p>
    <w:p w14:paraId="7AB52252" w14:textId="0D9C6529" w:rsidR="001A0587" w:rsidRDefault="003F5F30" w:rsidP="001A0587">
      <w:pPr>
        <w:pStyle w:val="Heading1"/>
      </w:pPr>
      <w:r>
        <w:t>Dec</w:t>
      </w:r>
      <w:r w:rsidR="001A0587">
        <w:t xml:space="preserve">ember: </w:t>
      </w:r>
      <w:r>
        <w:t>Sustainable technologies and innovative solutions for the future</w:t>
      </w:r>
    </w:p>
    <w:p w14:paraId="4303DAE9" w14:textId="0472F9DD" w:rsidR="001A0587" w:rsidRDefault="001A0587" w:rsidP="003F5F30">
      <w:r>
        <w:t xml:space="preserve">WGs: </w:t>
      </w:r>
      <w:r w:rsidR="003F5F30">
        <w:t>LDN</w:t>
      </w:r>
      <w:r>
        <w:t xml:space="preserve">, </w:t>
      </w:r>
      <w:r w:rsidR="00204630">
        <w:t>Gender</w:t>
      </w:r>
      <w:r w:rsidR="00207267">
        <w:t xml:space="preserve">, Water </w:t>
      </w:r>
    </w:p>
    <w:p w14:paraId="37DEDC71" w14:textId="77777777" w:rsidR="001A0587" w:rsidRDefault="001A0587" w:rsidP="003F5F30">
      <w:r>
        <w:t xml:space="preserve">Messages: </w:t>
      </w:r>
    </w:p>
    <w:p w14:paraId="4342BFD8" w14:textId="77777777" w:rsidR="001A0587" w:rsidRDefault="003F5F30" w:rsidP="003F5F30">
      <w:pPr>
        <w:pStyle w:val="ListParagraph"/>
        <w:numPr>
          <w:ilvl w:val="0"/>
          <w:numId w:val="30"/>
        </w:numPr>
      </w:pPr>
      <w:r>
        <w:t>Innovate and implement beneficial and sustainable technologies such as decentralised renewable energy access – LDN WG</w:t>
      </w:r>
    </w:p>
    <w:p w14:paraId="7BFF5CA5" w14:textId="77777777" w:rsidR="00207267" w:rsidRDefault="003F5F30" w:rsidP="003F5F30">
      <w:pPr>
        <w:pStyle w:val="ListParagraph"/>
        <w:numPr>
          <w:ilvl w:val="0"/>
          <w:numId w:val="30"/>
        </w:numPr>
      </w:pPr>
      <w:r>
        <w:t>Increase innovative sustainable rangeland restoration funding, programmes and projects – Gender WG</w:t>
      </w:r>
    </w:p>
    <w:p w14:paraId="759ADB5A" w14:textId="1FD3A2BE" w:rsidR="00207267" w:rsidRDefault="003F5F30" w:rsidP="003F5F30">
      <w:pPr>
        <w:pStyle w:val="ListParagraph"/>
        <w:numPr>
          <w:ilvl w:val="0"/>
          <w:numId w:val="30"/>
        </w:numPr>
      </w:pPr>
      <w:r>
        <w:t>Sustainable rangeland and water restoration – W</w:t>
      </w:r>
      <w:r w:rsidR="00451D54">
        <w:t>ater</w:t>
      </w:r>
      <w:r>
        <w:t xml:space="preserve"> WG </w:t>
      </w:r>
    </w:p>
    <w:p w14:paraId="524FF214" w14:textId="6006C38D" w:rsidR="00207267" w:rsidRDefault="003F5F30" w:rsidP="003F5F30">
      <w:pPr>
        <w:pStyle w:val="ListParagraph"/>
        <w:numPr>
          <w:ilvl w:val="0"/>
          <w:numId w:val="30"/>
        </w:numPr>
      </w:pPr>
      <w:r>
        <w:t>Recognise and promote women to participate in co-production of knowledge and innovation – Gender WG</w:t>
      </w:r>
    </w:p>
    <w:p w14:paraId="283E46A4" w14:textId="7828C071" w:rsidR="00197E6B" w:rsidRDefault="00197E6B" w:rsidP="00197E6B">
      <w:r>
        <w:t xml:space="preserve">Gaps in messaging </w:t>
      </w:r>
      <w:r w:rsidRPr="0035122C">
        <w:t>(comparing with the 2017 design of the 12 themes)</w:t>
      </w:r>
    </w:p>
    <w:p w14:paraId="6C53F70F" w14:textId="2F9716BC" w:rsidR="003F5F30" w:rsidRDefault="003F5F30" w:rsidP="00B550E8">
      <w:pPr>
        <w:pStyle w:val="ListParagraph"/>
        <w:numPr>
          <w:ilvl w:val="0"/>
          <w:numId w:val="31"/>
        </w:numPr>
      </w:pPr>
      <w:r>
        <w:t>Pastoralism is not a nostalgic return to the past, but a way forward towards future sustainability</w:t>
      </w:r>
    </w:p>
    <w:p w14:paraId="6C39F1CF" w14:textId="0EF795FD" w:rsidR="003F5F30" w:rsidRDefault="003F5F30" w:rsidP="00B550E8">
      <w:pPr>
        <w:pStyle w:val="ListParagraph"/>
        <w:numPr>
          <w:ilvl w:val="0"/>
          <w:numId w:val="31"/>
        </w:numPr>
      </w:pPr>
      <w:r>
        <w:t>New ideas building on traditional knowledge, pastoralist innovation</w:t>
      </w:r>
    </w:p>
    <w:p w14:paraId="05FE79AE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Examples of traditional mobility solutions that work</w:t>
      </w:r>
    </w:p>
    <w:p w14:paraId="0E8EB5D8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Pastoralists combine low-tech and high-tech</w:t>
      </w:r>
    </w:p>
    <w:p w14:paraId="13E2EAB3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 xml:space="preserve">Rangeland and grassland restoration and improvement; soil improvement; appropriate water infrastructure (including removal of inappropriate water points) </w:t>
      </w:r>
    </w:p>
    <w:p w14:paraId="03529698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Renewable energy production</w:t>
      </w:r>
    </w:p>
    <w:p w14:paraId="1267F63A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Sustainable water solutions</w:t>
      </w:r>
    </w:p>
    <w:p w14:paraId="395DBA9B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Internet and communications</w:t>
      </w:r>
    </w:p>
    <w:p w14:paraId="5BCCAB3E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Risk and insurance</w:t>
      </w:r>
    </w:p>
    <w:p w14:paraId="55D248AE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Mobile money</w:t>
      </w:r>
    </w:p>
    <w:p w14:paraId="7F3B2F45" w14:textId="77777777" w:rsidR="003F5F30" w:rsidRDefault="003F5F30" w:rsidP="00B550E8">
      <w:pPr>
        <w:pStyle w:val="ListParagraph"/>
        <w:numPr>
          <w:ilvl w:val="0"/>
          <w:numId w:val="31"/>
        </w:numPr>
      </w:pPr>
      <w:r>
        <w:t>Mobile fencing</w:t>
      </w:r>
    </w:p>
    <w:p w14:paraId="0E7B2FA0" w14:textId="1C917822" w:rsidR="003F5F30" w:rsidRDefault="003F5F30" w:rsidP="00B550E8">
      <w:pPr>
        <w:pStyle w:val="ListParagraph"/>
        <w:numPr>
          <w:ilvl w:val="0"/>
          <w:numId w:val="31"/>
        </w:numPr>
      </w:pPr>
      <w:r>
        <w:t>New/protected transhumance corridors</w:t>
      </w:r>
    </w:p>
    <w:p w14:paraId="6C79C6EC" w14:textId="77777777" w:rsidR="00BD6E35" w:rsidRDefault="00BD6E35" w:rsidP="00BD6E35"/>
    <w:p w14:paraId="4C762E93" w14:textId="77777777" w:rsidR="00BD6E35" w:rsidRDefault="00BD6E35" w:rsidP="00BD6E35"/>
    <w:sectPr w:rsidR="00BD6E35" w:rsidSect="00F51215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viewer" w:date="2025-01-29T22:31:00Z" w:initials="RV">
    <w:p w14:paraId="7EEBFA89" w14:textId="2BFF678A" w:rsidR="008B2FC5" w:rsidRDefault="008B2FC5">
      <w:pPr>
        <w:pStyle w:val="CommentText"/>
      </w:pPr>
      <w:r>
        <w:rPr>
          <w:rStyle w:val="CommentReference"/>
        </w:rPr>
        <w:annotationRef/>
      </w:r>
      <w:r>
        <w:t>Have the WGs on Mountain Pastoralism and on Land Rights developed some messages about this? Or is this expected?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EBFA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EBFA89" w16cid:durableId="7EEBFA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2713" w14:textId="77777777" w:rsidR="008B2FC5" w:rsidRDefault="008B2FC5" w:rsidP="00862815">
      <w:r>
        <w:separator/>
      </w:r>
    </w:p>
  </w:endnote>
  <w:endnote w:type="continuationSeparator" w:id="0">
    <w:p w14:paraId="344CAFA1" w14:textId="77777777" w:rsidR="008B2FC5" w:rsidRDefault="008B2FC5" w:rsidP="0086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954E" w14:textId="77777777" w:rsidR="008B2FC5" w:rsidRDefault="008B2FC5" w:rsidP="00862815">
      <w:r>
        <w:separator/>
      </w:r>
    </w:p>
  </w:footnote>
  <w:footnote w:type="continuationSeparator" w:id="0">
    <w:p w14:paraId="53ABA378" w14:textId="77777777" w:rsidR="008B2FC5" w:rsidRDefault="008B2FC5" w:rsidP="0086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8E9"/>
    <w:multiLevelType w:val="hybridMultilevel"/>
    <w:tmpl w:val="353CAF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35BD0"/>
    <w:multiLevelType w:val="hybridMultilevel"/>
    <w:tmpl w:val="A8AAF5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7621F"/>
    <w:multiLevelType w:val="hybridMultilevel"/>
    <w:tmpl w:val="54EEA6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3738B"/>
    <w:multiLevelType w:val="hybridMultilevel"/>
    <w:tmpl w:val="D7C412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C073B"/>
    <w:multiLevelType w:val="hybridMultilevel"/>
    <w:tmpl w:val="7A22D6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772E1"/>
    <w:multiLevelType w:val="hybridMultilevel"/>
    <w:tmpl w:val="C040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3D1E60"/>
    <w:multiLevelType w:val="hybridMultilevel"/>
    <w:tmpl w:val="0C206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04F35"/>
    <w:multiLevelType w:val="hybridMultilevel"/>
    <w:tmpl w:val="F3664BE0"/>
    <w:lvl w:ilvl="0" w:tplc="521EB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48E9"/>
    <w:multiLevelType w:val="hybridMultilevel"/>
    <w:tmpl w:val="353CAF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00982"/>
    <w:multiLevelType w:val="hybridMultilevel"/>
    <w:tmpl w:val="087E42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15D38"/>
    <w:multiLevelType w:val="hybridMultilevel"/>
    <w:tmpl w:val="CF0EF9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A3889"/>
    <w:multiLevelType w:val="hybridMultilevel"/>
    <w:tmpl w:val="54EEA6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456EC2"/>
    <w:multiLevelType w:val="hybridMultilevel"/>
    <w:tmpl w:val="BEA43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17E3"/>
    <w:multiLevelType w:val="hybridMultilevel"/>
    <w:tmpl w:val="1ED40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7307A"/>
    <w:multiLevelType w:val="hybridMultilevel"/>
    <w:tmpl w:val="E71EE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C0647"/>
    <w:multiLevelType w:val="hybridMultilevel"/>
    <w:tmpl w:val="4C1C50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F4875"/>
    <w:multiLevelType w:val="hybridMultilevel"/>
    <w:tmpl w:val="0DC21E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779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8B30EF"/>
    <w:multiLevelType w:val="hybridMultilevel"/>
    <w:tmpl w:val="CF0EF9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81E97"/>
    <w:multiLevelType w:val="hybridMultilevel"/>
    <w:tmpl w:val="7AB4C9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C4924"/>
    <w:multiLevelType w:val="hybridMultilevel"/>
    <w:tmpl w:val="7D243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716E8"/>
    <w:multiLevelType w:val="hybridMultilevel"/>
    <w:tmpl w:val="D76A9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692C1F"/>
    <w:multiLevelType w:val="hybridMultilevel"/>
    <w:tmpl w:val="303CCD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C60D93"/>
    <w:multiLevelType w:val="hybridMultilevel"/>
    <w:tmpl w:val="46F0E2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4A1C11"/>
    <w:multiLevelType w:val="hybridMultilevel"/>
    <w:tmpl w:val="C3EE19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98595B"/>
    <w:multiLevelType w:val="hybridMultilevel"/>
    <w:tmpl w:val="6D025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5F507E"/>
    <w:multiLevelType w:val="hybridMultilevel"/>
    <w:tmpl w:val="67C099AE"/>
    <w:lvl w:ilvl="0" w:tplc="553C32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E15E6D"/>
    <w:multiLevelType w:val="hybridMultilevel"/>
    <w:tmpl w:val="848EC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AE00D7"/>
    <w:multiLevelType w:val="hybridMultilevel"/>
    <w:tmpl w:val="DBFE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86217"/>
    <w:multiLevelType w:val="hybridMultilevel"/>
    <w:tmpl w:val="303CCD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44EB1"/>
    <w:multiLevelType w:val="hybridMultilevel"/>
    <w:tmpl w:val="C3EE19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EB7782"/>
    <w:multiLevelType w:val="hybridMultilevel"/>
    <w:tmpl w:val="F89289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8421F0"/>
    <w:multiLevelType w:val="hybridMultilevel"/>
    <w:tmpl w:val="D102D3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205395"/>
    <w:multiLevelType w:val="hybridMultilevel"/>
    <w:tmpl w:val="873EE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93494"/>
    <w:multiLevelType w:val="hybridMultilevel"/>
    <w:tmpl w:val="A79228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827959">
    <w:abstractNumId w:val="6"/>
  </w:num>
  <w:num w:numId="2" w16cid:durableId="1065950529">
    <w:abstractNumId w:val="5"/>
  </w:num>
  <w:num w:numId="3" w16cid:durableId="675156485">
    <w:abstractNumId w:val="21"/>
  </w:num>
  <w:num w:numId="4" w16cid:durableId="733352538">
    <w:abstractNumId w:val="14"/>
  </w:num>
  <w:num w:numId="5" w16cid:durableId="944271889">
    <w:abstractNumId w:val="27"/>
  </w:num>
  <w:num w:numId="6" w16cid:durableId="1096050921">
    <w:abstractNumId w:val="25"/>
  </w:num>
  <w:num w:numId="7" w16cid:durableId="843712004">
    <w:abstractNumId w:val="26"/>
  </w:num>
  <w:num w:numId="8" w16cid:durableId="1060902822">
    <w:abstractNumId w:val="2"/>
  </w:num>
  <w:num w:numId="9" w16cid:durableId="1972056765">
    <w:abstractNumId w:val="22"/>
  </w:num>
  <w:num w:numId="10" w16cid:durableId="671030703">
    <w:abstractNumId w:val="10"/>
  </w:num>
  <w:num w:numId="11" w16cid:durableId="620771200">
    <w:abstractNumId w:val="20"/>
  </w:num>
  <w:num w:numId="12" w16cid:durableId="61566993">
    <w:abstractNumId w:val="1"/>
  </w:num>
  <w:num w:numId="13" w16cid:durableId="1867015637">
    <w:abstractNumId w:val="31"/>
  </w:num>
  <w:num w:numId="14" w16cid:durableId="908809307">
    <w:abstractNumId w:val="11"/>
  </w:num>
  <w:num w:numId="15" w16cid:durableId="753745817">
    <w:abstractNumId w:val="18"/>
  </w:num>
  <w:num w:numId="16" w16cid:durableId="1876963736">
    <w:abstractNumId w:val="0"/>
  </w:num>
  <w:num w:numId="17" w16cid:durableId="1683973206">
    <w:abstractNumId w:val="29"/>
  </w:num>
  <w:num w:numId="18" w16cid:durableId="650250615">
    <w:abstractNumId w:val="8"/>
  </w:num>
  <w:num w:numId="19" w16cid:durableId="257829598">
    <w:abstractNumId w:val="13"/>
  </w:num>
  <w:num w:numId="20" w16cid:durableId="1404840344">
    <w:abstractNumId w:val="19"/>
  </w:num>
  <w:num w:numId="21" w16cid:durableId="1785297450">
    <w:abstractNumId w:val="28"/>
  </w:num>
  <w:num w:numId="22" w16cid:durableId="1382513246">
    <w:abstractNumId w:val="15"/>
  </w:num>
  <w:num w:numId="23" w16cid:durableId="1290162991">
    <w:abstractNumId w:val="16"/>
  </w:num>
  <w:num w:numId="24" w16cid:durableId="1446271216">
    <w:abstractNumId w:val="34"/>
  </w:num>
  <w:num w:numId="25" w16cid:durableId="1169760074">
    <w:abstractNumId w:val="4"/>
  </w:num>
  <w:num w:numId="26" w16cid:durableId="1486628360">
    <w:abstractNumId w:val="12"/>
  </w:num>
  <w:num w:numId="27" w16cid:durableId="473644091">
    <w:abstractNumId w:val="9"/>
  </w:num>
  <w:num w:numId="28" w16cid:durableId="593124091">
    <w:abstractNumId w:val="23"/>
  </w:num>
  <w:num w:numId="29" w16cid:durableId="1111509569">
    <w:abstractNumId w:val="3"/>
  </w:num>
  <w:num w:numId="30" w16cid:durableId="238448952">
    <w:abstractNumId w:val="24"/>
  </w:num>
  <w:num w:numId="31" w16cid:durableId="478812418">
    <w:abstractNumId w:val="30"/>
  </w:num>
  <w:num w:numId="32" w16cid:durableId="339165532">
    <w:abstractNumId w:val="7"/>
  </w:num>
  <w:num w:numId="33" w16cid:durableId="611978411">
    <w:abstractNumId w:val="17"/>
  </w:num>
  <w:num w:numId="34" w16cid:durableId="2043287838">
    <w:abstractNumId w:val="32"/>
  </w:num>
  <w:num w:numId="35" w16cid:durableId="5719642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DBB"/>
    <w:rsid w:val="000526C2"/>
    <w:rsid w:val="000546BA"/>
    <w:rsid w:val="000757AB"/>
    <w:rsid w:val="00091B49"/>
    <w:rsid w:val="000A259A"/>
    <w:rsid w:val="00126594"/>
    <w:rsid w:val="0013514D"/>
    <w:rsid w:val="00167E72"/>
    <w:rsid w:val="00180106"/>
    <w:rsid w:val="00182DD5"/>
    <w:rsid w:val="00195EDE"/>
    <w:rsid w:val="001978D0"/>
    <w:rsid w:val="00197E6B"/>
    <w:rsid w:val="001A0587"/>
    <w:rsid w:val="001C79E7"/>
    <w:rsid w:val="001E6F66"/>
    <w:rsid w:val="00204630"/>
    <w:rsid w:val="00207267"/>
    <w:rsid w:val="0020738A"/>
    <w:rsid w:val="00241704"/>
    <w:rsid w:val="0025258D"/>
    <w:rsid w:val="002758B5"/>
    <w:rsid w:val="002941A6"/>
    <w:rsid w:val="002B2D4D"/>
    <w:rsid w:val="002B3204"/>
    <w:rsid w:val="002B506D"/>
    <w:rsid w:val="002C72DD"/>
    <w:rsid w:val="002F5E0C"/>
    <w:rsid w:val="00327AF9"/>
    <w:rsid w:val="00332FBF"/>
    <w:rsid w:val="003340F5"/>
    <w:rsid w:val="003441CD"/>
    <w:rsid w:val="003452B9"/>
    <w:rsid w:val="0035122C"/>
    <w:rsid w:val="00367F76"/>
    <w:rsid w:val="003749AD"/>
    <w:rsid w:val="003755C0"/>
    <w:rsid w:val="003761D7"/>
    <w:rsid w:val="00385560"/>
    <w:rsid w:val="0039719F"/>
    <w:rsid w:val="003A2620"/>
    <w:rsid w:val="003D5803"/>
    <w:rsid w:val="003E1541"/>
    <w:rsid w:val="003F5F30"/>
    <w:rsid w:val="00401805"/>
    <w:rsid w:val="004151B9"/>
    <w:rsid w:val="00423CEC"/>
    <w:rsid w:val="00431EC3"/>
    <w:rsid w:val="00433A0F"/>
    <w:rsid w:val="00451D54"/>
    <w:rsid w:val="00481292"/>
    <w:rsid w:val="00497ADF"/>
    <w:rsid w:val="004A1A4A"/>
    <w:rsid w:val="004B1836"/>
    <w:rsid w:val="004B5F7A"/>
    <w:rsid w:val="004D2D12"/>
    <w:rsid w:val="004E1E0C"/>
    <w:rsid w:val="004E1ED9"/>
    <w:rsid w:val="004F0DDF"/>
    <w:rsid w:val="00527242"/>
    <w:rsid w:val="0054154F"/>
    <w:rsid w:val="0054452F"/>
    <w:rsid w:val="00573612"/>
    <w:rsid w:val="0058592B"/>
    <w:rsid w:val="00591A05"/>
    <w:rsid w:val="005A58D9"/>
    <w:rsid w:val="005D394B"/>
    <w:rsid w:val="005F4D8E"/>
    <w:rsid w:val="00611D8C"/>
    <w:rsid w:val="006173BA"/>
    <w:rsid w:val="00627693"/>
    <w:rsid w:val="00636B60"/>
    <w:rsid w:val="006550CC"/>
    <w:rsid w:val="00660A69"/>
    <w:rsid w:val="006E6B73"/>
    <w:rsid w:val="00706CB4"/>
    <w:rsid w:val="0072182F"/>
    <w:rsid w:val="007268E0"/>
    <w:rsid w:val="00731CC3"/>
    <w:rsid w:val="007558E2"/>
    <w:rsid w:val="00766684"/>
    <w:rsid w:val="00784705"/>
    <w:rsid w:val="00793C10"/>
    <w:rsid w:val="007B59BC"/>
    <w:rsid w:val="007C3049"/>
    <w:rsid w:val="00830260"/>
    <w:rsid w:val="00831AAD"/>
    <w:rsid w:val="00835016"/>
    <w:rsid w:val="00862815"/>
    <w:rsid w:val="00863D5D"/>
    <w:rsid w:val="00875672"/>
    <w:rsid w:val="008B2FC5"/>
    <w:rsid w:val="008B5DC7"/>
    <w:rsid w:val="008C2844"/>
    <w:rsid w:val="008D4E6C"/>
    <w:rsid w:val="008F0926"/>
    <w:rsid w:val="009118A9"/>
    <w:rsid w:val="00923ED4"/>
    <w:rsid w:val="009371AB"/>
    <w:rsid w:val="00940A1D"/>
    <w:rsid w:val="00942101"/>
    <w:rsid w:val="009433CD"/>
    <w:rsid w:val="0095546B"/>
    <w:rsid w:val="00962435"/>
    <w:rsid w:val="009657ED"/>
    <w:rsid w:val="00966714"/>
    <w:rsid w:val="00971F8D"/>
    <w:rsid w:val="009F67CA"/>
    <w:rsid w:val="00A13C91"/>
    <w:rsid w:val="00A26E8C"/>
    <w:rsid w:val="00A41EF4"/>
    <w:rsid w:val="00A54BAF"/>
    <w:rsid w:val="00A56DBB"/>
    <w:rsid w:val="00A8539E"/>
    <w:rsid w:val="00AB6E54"/>
    <w:rsid w:val="00AC1FE3"/>
    <w:rsid w:val="00AC3D16"/>
    <w:rsid w:val="00AE2416"/>
    <w:rsid w:val="00AE560F"/>
    <w:rsid w:val="00B03935"/>
    <w:rsid w:val="00B15558"/>
    <w:rsid w:val="00B15869"/>
    <w:rsid w:val="00B15CDA"/>
    <w:rsid w:val="00B34C85"/>
    <w:rsid w:val="00B35285"/>
    <w:rsid w:val="00B3663E"/>
    <w:rsid w:val="00B47FAE"/>
    <w:rsid w:val="00B550E8"/>
    <w:rsid w:val="00B578BC"/>
    <w:rsid w:val="00B67483"/>
    <w:rsid w:val="00B76930"/>
    <w:rsid w:val="00B76C72"/>
    <w:rsid w:val="00B776D7"/>
    <w:rsid w:val="00B80F07"/>
    <w:rsid w:val="00B95E72"/>
    <w:rsid w:val="00BA71CA"/>
    <w:rsid w:val="00BB621C"/>
    <w:rsid w:val="00BD6A84"/>
    <w:rsid w:val="00BD6E35"/>
    <w:rsid w:val="00C06F7E"/>
    <w:rsid w:val="00C2001B"/>
    <w:rsid w:val="00C334C7"/>
    <w:rsid w:val="00C447BF"/>
    <w:rsid w:val="00C812F3"/>
    <w:rsid w:val="00CB5116"/>
    <w:rsid w:val="00CD743F"/>
    <w:rsid w:val="00CE5739"/>
    <w:rsid w:val="00D117D3"/>
    <w:rsid w:val="00D13F2A"/>
    <w:rsid w:val="00D420FB"/>
    <w:rsid w:val="00D42C24"/>
    <w:rsid w:val="00D85FAB"/>
    <w:rsid w:val="00DA0563"/>
    <w:rsid w:val="00DF2E9D"/>
    <w:rsid w:val="00E04F5A"/>
    <w:rsid w:val="00E124AA"/>
    <w:rsid w:val="00E20D68"/>
    <w:rsid w:val="00E2268F"/>
    <w:rsid w:val="00E3242B"/>
    <w:rsid w:val="00E415E9"/>
    <w:rsid w:val="00E4512A"/>
    <w:rsid w:val="00E81CD6"/>
    <w:rsid w:val="00E83025"/>
    <w:rsid w:val="00E86804"/>
    <w:rsid w:val="00E9675E"/>
    <w:rsid w:val="00E96FBC"/>
    <w:rsid w:val="00EC040E"/>
    <w:rsid w:val="00EC0AE2"/>
    <w:rsid w:val="00EC41C5"/>
    <w:rsid w:val="00EE6CDE"/>
    <w:rsid w:val="00EF6A54"/>
    <w:rsid w:val="00EF6A6D"/>
    <w:rsid w:val="00F14FA8"/>
    <w:rsid w:val="00F246F7"/>
    <w:rsid w:val="00F262CE"/>
    <w:rsid w:val="00F329D2"/>
    <w:rsid w:val="00F33B6F"/>
    <w:rsid w:val="00F51215"/>
    <w:rsid w:val="00F646B5"/>
    <w:rsid w:val="00F85065"/>
    <w:rsid w:val="00F85D6C"/>
    <w:rsid w:val="00F87951"/>
    <w:rsid w:val="00FA0325"/>
    <w:rsid w:val="00FC0889"/>
    <w:rsid w:val="00FD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F756A"/>
  <w15:docId w15:val="{14D248C9-A745-4848-8453-11311ED1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15"/>
    <w:pPr>
      <w:spacing w:before="120"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D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D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D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D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D7"/>
    <w:rPr>
      <w:vertAlign w:val="superscript"/>
    </w:rPr>
  </w:style>
  <w:style w:type="paragraph" w:styleId="Revision">
    <w:name w:val="Revision"/>
    <w:hidden/>
    <w:uiPriority w:val="99"/>
    <w:semiHidden/>
    <w:rsid w:val="004B1836"/>
  </w:style>
  <w:style w:type="character" w:styleId="CommentReference">
    <w:name w:val="annotation reference"/>
    <w:basedOn w:val="DefaultParagraphFont"/>
    <w:uiPriority w:val="99"/>
    <w:semiHidden/>
    <w:unhideWhenUsed/>
    <w:rsid w:val="004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8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BA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BAF"/>
    <w:rPr>
      <w:color w:val="605E5C"/>
      <w:shd w:val="clear" w:color="auto" w:fill="E1DFDD"/>
    </w:rPr>
  </w:style>
  <w:style w:type="table" w:customStyle="1" w:styleId="GridTable2-Accent11">
    <w:name w:val="Grid Table 2 - Accent 11"/>
    <w:basedOn w:val="TableNormal"/>
    <w:uiPriority w:val="47"/>
    <w:rsid w:val="007268E0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28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A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AD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yrp.info/sites/iyrp.org/files/DRAFT%20Action%20Plan%20for%20IYRP%20ver9april2021%20edited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DFE53A-555E-5242-951F-407BB27C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Jonathan Davies</cp:lastModifiedBy>
  <cp:revision>2</cp:revision>
  <cp:lastPrinted>2024-10-08T16:39:00Z</cp:lastPrinted>
  <dcterms:created xsi:type="dcterms:W3CDTF">2025-01-30T08:53:00Z</dcterms:created>
  <dcterms:modified xsi:type="dcterms:W3CDTF">2025-01-30T08:53:00Z</dcterms:modified>
</cp:coreProperties>
</file>