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A20" w:rsidRPr="00064193" w:rsidRDefault="008E5A20" w:rsidP="00064193">
      <w:pPr>
        <w:pStyle w:val="ListParagraph"/>
        <w:numPr>
          <w:ilvl w:val="0"/>
          <w:numId w:val="7"/>
        </w:numPr>
        <w:jc w:val="center"/>
        <w:rPr>
          <w:b/>
          <w:u w:val="single"/>
        </w:rPr>
      </w:pPr>
      <w:r w:rsidRPr="00064193">
        <w:rPr>
          <w:u w:val="single"/>
        </w:rPr>
        <w:t xml:space="preserve">Collective Paper: Indigenous Peoples’ mobile livelihoods and collective rights to </w:t>
      </w:r>
      <w:r w:rsidR="00C03CB4" w:rsidRPr="00064193">
        <w:rPr>
          <w:u w:val="single"/>
        </w:rPr>
        <w:t xml:space="preserve">their </w:t>
      </w:r>
      <w:r w:rsidRPr="00064193">
        <w:rPr>
          <w:u w:val="single"/>
        </w:rPr>
        <w:t>territories, lands, waters, and natural resources</w:t>
      </w:r>
    </w:p>
    <w:p w:rsidR="0064282E" w:rsidRPr="0008280E" w:rsidRDefault="0064282E" w:rsidP="003E0497">
      <w:pPr>
        <w:jc w:val="center"/>
        <w:rPr>
          <w:sz w:val="28"/>
          <w:szCs w:val="28"/>
          <w:lang w:val="fr-FR"/>
        </w:rPr>
      </w:pPr>
      <w:r w:rsidRPr="0008280E">
        <w:rPr>
          <w:b/>
          <w:lang w:val="fr-FR"/>
        </w:rPr>
        <w:t xml:space="preserve">Short questionnaire </w:t>
      </w:r>
      <w:r w:rsidR="0092728E" w:rsidRPr="0008280E">
        <w:rPr>
          <w:b/>
          <w:lang w:val="fr-FR"/>
        </w:rPr>
        <w:t>for Indigenous experts</w:t>
      </w:r>
    </w:p>
    <w:p w:rsidR="004E0DD1" w:rsidRDefault="0064282E" w:rsidP="0008280E">
      <w:pPr>
        <w:pStyle w:val="NormalWeb"/>
        <w:shd w:val="clear" w:color="auto" w:fill="FFFFFF"/>
        <w:jc w:val="both"/>
        <w:rPr>
          <w:rFonts w:asciiTheme="minorHAnsi" w:hAnsiTheme="minorHAnsi" w:cstheme="minorHAnsi"/>
          <w:sz w:val="22"/>
          <w:szCs w:val="22"/>
        </w:rPr>
      </w:pPr>
      <w:r w:rsidRPr="0064282E">
        <w:rPr>
          <w:rFonts w:asciiTheme="minorHAnsi" w:hAnsiTheme="minorHAnsi" w:cstheme="minorHAnsi"/>
          <w:sz w:val="22"/>
          <w:szCs w:val="22"/>
        </w:rPr>
        <w:t>In 2021, the </w:t>
      </w:r>
      <w:hyperlink r:id="rId8" w:history="1">
        <w:r w:rsidRPr="0064282E">
          <w:rPr>
            <w:rStyle w:val="Hyperlink"/>
            <w:rFonts w:asciiTheme="minorHAnsi" w:hAnsiTheme="minorHAnsi" w:cstheme="minorHAnsi"/>
            <w:color w:val="4472C4" w:themeColor="accent1"/>
            <w:sz w:val="22"/>
            <w:szCs w:val="22"/>
          </w:rPr>
          <w:t>Global-Hub on Indigenous Peoples’ Food Systems</w:t>
        </w:r>
      </w:hyperlink>
      <w:r w:rsidR="0092728E">
        <w:rPr>
          <w:rStyle w:val="FootnoteReference"/>
          <w:rFonts w:asciiTheme="minorHAnsi" w:hAnsiTheme="minorHAnsi" w:cstheme="minorHAnsi"/>
          <w:color w:val="4472C4" w:themeColor="accent1"/>
          <w:sz w:val="22"/>
          <w:szCs w:val="22"/>
        </w:rPr>
        <w:footnoteReference w:id="1"/>
      </w:r>
      <w:r w:rsidRPr="0064282E">
        <w:rPr>
          <w:rFonts w:asciiTheme="minorHAnsi" w:hAnsiTheme="minorHAnsi" w:cstheme="minorHAnsi"/>
          <w:sz w:val="22"/>
          <w:szCs w:val="22"/>
        </w:rPr>
        <w:t>,</w:t>
      </w:r>
      <w:r w:rsidR="008E5A20">
        <w:rPr>
          <w:rFonts w:asciiTheme="minorHAnsi" w:hAnsiTheme="minorHAnsi" w:cstheme="minorHAnsi"/>
          <w:sz w:val="22"/>
          <w:szCs w:val="22"/>
        </w:rPr>
        <w:t xml:space="preserve"> </w:t>
      </w:r>
      <w:r w:rsidR="004E0DD1">
        <w:rPr>
          <w:rFonts w:asciiTheme="minorHAnsi" w:hAnsiTheme="minorHAnsi" w:cstheme="minorHAnsi"/>
          <w:sz w:val="22"/>
          <w:szCs w:val="22"/>
        </w:rPr>
        <w:t>drafted the White/</w:t>
      </w:r>
      <w:proofErr w:type="spellStart"/>
      <w:r w:rsidR="004E0DD1">
        <w:rPr>
          <w:rFonts w:asciiTheme="minorHAnsi" w:hAnsiTheme="minorHAnsi" w:cstheme="minorHAnsi"/>
          <w:sz w:val="22"/>
          <w:szCs w:val="22"/>
        </w:rPr>
        <w:t>Wiphala</w:t>
      </w:r>
      <w:proofErr w:type="spellEnd"/>
      <w:r w:rsidR="004E0DD1">
        <w:rPr>
          <w:rFonts w:asciiTheme="minorHAnsi" w:hAnsiTheme="minorHAnsi" w:cstheme="minorHAnsi"/>
          <w:sz w:val="22"/>
          <w:szCs w:val="22"/>
        </w:rPr>
        <w:t xml:space="preserve"> paper </w:t>
      </w:r>
      <w:r w:rsidR="008E5A20">
        <w:rPr>
          <w:rFonts w:asciiTheme="minorHAnsi" w:hAnsiTheme="minorHAnsi" w:cstheme="minorHAnsi"/>
          <w:sz w:val="22"/>
          <w:szCs w:val="22"/>
        </w:rPr>
        <w:t xml:space="preserve">with </w:t>
      </w:r>
      <w:r w:rsidRPr="0064282E">
        <w:rPr>
          <w:rFonts w:asciiTheme="minorHAnsi" w:hAnsiTheme="minorHAnsi" w:cstheme="minorHAnsi"/>
          <w:sz w:val="22"/>
          <w:szCs w:val="22"/>
        </w:rPr>
        <w:t xml:space="preserve">Indigenous and non-Indigenous experts to </w:t>
      </w:r>
      <w:r w:rsidR="008E5A20">
        <w:rPr>
          <w:rFonts w:asciiTheme="minorHAnsi" w:hAnsiTheme="minorHAnsi" w:cstheme="minorHAnsi"/>
          <w:sz w:val="22"/>
          <w:szCs w:val="22"/>
        </w:rPr>
        <w:t>bring oral</w:t>
      </w:r>
      <w:r w:rsidRPr="0064282E">
        <w:rPr>
          <w:rFonts w:asciiTheme="minorHAnsi" w:hAnsiTheme="minorHAnsi" w:cstheme="minorHAnsi"/>
          <w:sz w:val="22"/>
          <w:szCs w:val="22"/>
        </w:rPr>
        <w:t xml:space="preserve"> knowledge on Indigenous Peoples’ food systems in a </w:t>
      </w:r>
      <w:r w:rsidR="008E5A20">
        <w:rPr>
          <w:rFonts w:asciiTheme="minorHAnsi" w:hAnsiTheme="minorHAnsi" w:cstheme="minorHAnsi"/>
          <w:sz w:val="22"/>
          <w:szCs w:val="22"/>
        </w:rPr>
        <w:t xml:space="preserve">format </w:t>
      </w:r>
      <w:r w:rsidRPr="0064282E">
        <w:rPr>
          <w:rFonts w:asciiTheme="minorHAnsi" w:hAnsiTheme="minorHAnsi" w:cstheme="minorHAnsi"/>
          <w:sz w:val="22"/>
          <w:szCs w:val="22"/>
        </w:rPr>
        <w:t xml:space="preserve">that </w:t>
      </w:r>
      <w:proofErr w:type="gramStart"/>
      <w:r w:rsidRPr="0064282E">
        <w:rPr>
          <w:rFonts w:asciiTheme="minorHAnsi" w:hAnsiTheme="minorHAnsi" w:cstheme="minorHAnsi"/>
          <w:sz w:val="22"/>
          <w:szCs w:val="22"/>
        </w:rPr>
        <w:t>could be understood</w:t>
      </w:r>
      <w:proofErr w:type="gramEnd"/>
      <w:r w:rsidRPr="0064282E">
        <w:rPr>
          <w:rFonts w:asciiTheme="minorHAnsi" w:hAnsiTheme="minorHAnsi" w:cstheme="minorHAnsi"/>
          <w:sz w:val="22"/>
          <w:szCs w:val="22"/>
        </w:rPr>
        <w:t xml:space="preserve"> by non-Indigenous experts, </w:t>
      </w:r>
      <w:r w:rsidR="004E0DD1">
        <w:rPr>
          <w:rFonts w:asciiTheme="minorHAnsi" w:hAnsiTheme="minorHAnsi" w:cstheme="minorHAnsi"/>
          <w:sz w:val="22"/>
          <w:szCs w:val="22"/>
        </w:rPr>
        <w:t xml:space="preserve">scientists and policy makers. </w:t>
      </w:r>
    </w:p>
    <w:p w:rsidR="004E0DD1" w:rsidRDefault="004E0DD1" w:rsidP="0008280E">
      <w:pPr>
        <w:pStyle w:val="NormalWeb"/>
        <w:shd w:val="clear" w:color="auto" w:fill="FFFFFF"/>
        <w:jc w:val="both"/>
        <w:rPr>
          <w:rFonts w:asciiTheme="minorHAnsi" w:hAnsiTheme="minorHAnsi" w:cstheme="minorHAnsi"/>
          <w:sz w:val="22"/>
          <w:szCs w:val="22"/>
        </w:rPr>
      </w:pPr>
      <w:r>
        <w:rPr>
          <w:rFonts w:asciiTheme="minorHAnsi" w:hAnsiTheme="minorHAnsi" w:cstheme="minorHAnsi"/>
          <w:sz w:val="22"/>
          <w:szCs w:val="22"/>
        </w:rPr>
        <w:t xml:space="preserve">The </w:t>
      </w:r>
      <w:hyperlink r:id="rId9" w:history="1">
        <w:r w:rsidRPr="0064282E">
          <w:rPr>
            <w:rStyle w:val="Hyperlink"/>
            <w:rFonts w:asciiTheme="minorHAnsi" w:hAnsiTheme="minorHAnsi" w:cstheme="minorHAnsi"/>
            <w:color w:val="4472C4" w:themeColor="accent1"/>
            <w:sz w:val="22"/>
            <w:szCs w:val="22"/>
          </w:rPr>
          <w:t>White/</w:t>
        </w:r>
        <w:proofErr w:type="spellStart"/>
        <w:r w:rsidRPr="0064282E">
          <w:rPr>
            <w:rStyle w:val="Hyperlink"/>
            <w:rFonts w:asciiTheme="minorHAnsi" w:hAnsiTheme="minorHAnsi" w:cstheme="minorHAnsi"/>
            <w:color w:val="4472C4" w:themeColor="accent1"/>
            <w:sz w:val="22"/>
            <w:szCs w:val="22"/>
          </w:rPr>
          <w:t>Wiphala</w:t>
        </w:r>
        <w:proofErr w:type="spellEnd"/>
        <w:r w:rsidRPr="0064282E">
          <w:rPr>
            <w:rStyle w:val="Hyperlink"/>
            <w:rFonts w:asciiTheme="minorHAnsi" w:hAnsiTheme="minorHAnsi" w:cstheme="minorHAnsi"/>
            <w:color w:val="4472C4" w:themeColor="accent1"/>
            <w:sz w:val="22"/>
            <w:szCs w:val="22"/>
          </w:rPr>
          <w:t xml:space="preserve"> paper on Indigenous Peoples’ Food Systems</w:t>
        </w:r>
      </w:hyperlink>
      <w:r>
        <w:rPr>
          <w:rStyle w:val="Hyperlink"/>
          <w:rFonts w:asciiTheme="minorHAnsi" w:hAnsiTheme="minorHAnsi" w:cstheme="minorHAnsi"/>
          <w:color w:val="4472C4" w:themeColor="accent1"/>
          <w:sz w:val="22"/>
          <w:szCs w:val="22"/>
        </w:rPr>
        <w:t xml:space="preserve">, </w:t>
      </w:r>
      <w:r>
        <w:rPr>
          <w:rFonts w:asciiTheme="minorHAnsi" w:hAnsiTheme="minorHAnsi" w:cstheme="minorHAnsi"/>
          <w:sz w:val="22"/>
          <w:szCs w:val="22"/>
        </w:rPr>
        <w:t>resulting from the</w:t>
      </w:r>
      <w:r w:rsidRPr="0064282E">
        <w:rPr>
          <w:rFonts w:asciiTheme="minorHAnsi" w:hAnsiTheme="minorHAnsi" w:cstheme="minorHAnsi"/>
          <w:sz w:val="22"/>
          <w:szCs w:val="22"/>
        </w:rPr>
        <w:t xml:space="preserve"> </w:t>
      </w:r>
      <w:r>
        <w:rPr>
          <w:rFonts w:asciiTheme="minorHAnsi" w:hAnsiTheme="minorHAnsi" w:cstheme="minorHAnsi"/>
          <w:sz w:val="22"/>
          <w:szCs w:val="22"/>
        </w:rPr>
        <w:t>collective efforts and contributions from</w:t>
      </w:r>
      <w:r w:rsidRPr="0064282E">
        <w:rPr>
          <w:rFonts w:asciiTheme="minorHAnsi" w:hAnsiTheme="minorHAnsi" w:cstheme="minorHAnsi"/>
          <w:sz w:val="22"/>
          <w:szCs w:val="22"/>
        </w:rPr>
        <w:t xml:space="preserve"> 60 Indigenous and non-Indigenous from </w:t>
      </w:r>
      <w:proofErr w:type="gramStart"/>
      <w:r w:rsidRPr="0064282E">
        <w:rPr>
          <w:rFonts w:asciiTheme="minorHAnsi" w:hAnsiTheme="minorHAnsi" w:cstheme="minorHAnsi"/>
          <w:sz w:val="22"/>
          <w:szCs w:val="22"/>
        </w:rPr>
        <w:t>6</w:t>
      </w:r>
      <w:proofErr w:type="gramEnd"/>
      <w:r w:rsidRPr="0064282E">
        <w:rPr>
          <w:rFonts w:asciiTheme="minorHAnsi" w:hAnsiTheme="minorHAnsi" w:cstheme="minorHAnsi"/>
          <w:sz w:val="22"/>
          <w:szCs w:val="22"/>
        </w:rPr>
        <w:t xml:space="preserve"> socio-cultural regions</w:t>
      </w:r>
      <w:r>
        <w:rPr>
          <w:rFonts w:asciiTheme="minorHAnsi" w:hAnsiTheme="minorHAnsi" w:cstheme="minorHAnsi"/>
          <w:sz w:val="22"/>
          <w:szCs w:val="22"/>
        </w:rPr>
        <w:t xml:space="preserve">, was fundamental in </w:t>
      </w:r>
      <w:r w:rsidR="0064282E" w:rsidRPr="0064282E">
        <w:rPr>
          <w:rFonts w:asciiTheme="minorHAnsi" w:hAnsiTheme="minorHAnsi" w:cstheme="minorHAnsi"/>
          <w:sz w:val="22"/>
          <w:szCs w:val="22"/>
        </w:rPr>
        <w:t>influenc</w:t>
      </w:r>
      <w:r>
        <w:rPr>
          <w:rFonts w:asciiTheme="minorHAnsi" w:hAnsiTheme="minorHAnsi" w:cstheme="minorHAnsi"/>
          <w:sz w:val="22"/>
          <w:szCs w:val="22"/>
        </w:rPr>
        <w:t>ing</w:t>
      </w:r>
      <w:r w:rsidR="0064282E" w:rsidRPr="0064282E">
        <w:rPr>
          <w:rFonts w:asciiTheme="minorHAnsi" w:hAnsiTheme="minorHAnsi" w:cstheme="minorHAnsi"/>
          <w:sz w:val="22"/>
          <w:szCs w:val="22"/>
        </w:rPr>
        <w:t xml:space="preserve"> policy discussions in the frame of the UN food Systems Summit. </w:t>
      </w:r>
    </w:p>
    <w:p w:rsidR="004E0DD1" w:rsidRDefault="004E0DD1" w:rsidP="0008280E">
      <w:pPr>
        <w:pStyle w:val="NormalWeb"/>
        <w:shd w:val="clear" w:color="auto" w:fill="FFFFFF"/>
        <w:jc w:val="both"/>
        <w:rPr>
          <w:rFonts w:asciiTheme="minorHAnsi" w:hAnsiTheme="minorHAnsi" w:cstheme="minorHAnsi"/>
          <w:sz w:val="22"/>
          <w:szCs w:val="22"/>
        </w:rPr>
      </w:pPr>
      <w:r>
        <w:rPr>
          <w:rFonts w:asciiTheme="minorHAnsi" w:hAnsiTheme="minorHAnsi" w:cstheme="minorHAnsi"/>
          <w:sz w:val="22"/>
          <w:szCs w:val="22"/>
        </w:rPr>
        <w:t xml:space="preserve">Two key results </w:t>
      </w:r>
      <w:proofErr w:type="gramStart"/>
      <w:r>
        <w:rPr>
          <w:rFonts w:asciiTheme="minorHAnsi" w:hAnsiTheme="minorHAnsi" w:cstheme="minorHAnsi"/>
          <w:sz w:val="22"/>
          <w:szCs w:val="22"/>
        </w:rPr>
        <w:t>were achieved</w:t>
      </w:r>
      <w:proofErr w:type="gramEnd"/>
      <w:r>
        <w:rPr>
          <w:rFonts w:asciiTheme="minorHAnsi" w:hAnsiTheme="minorHAnsi" w:cstheme="minorHAnsi"/>
          <w:sz w:val="22"/>
          <w:szCs w:val="22"/>
        </w:rPr>
        <w:t>:</w:t>
      </w:r>
      <w:r w:rsidR="0064282E" w:rsidRPr="0064282E">
        <w:rPr>
          <w:rFonts w:asciiTheme="minorHAnsi" w:hAnsiTheme="minorHAnsi" w:cstheme="minorHAnsi"/>
          <w:sz w:val="22"/>
          <w:szCs w:val="22"/>
        </w:rPr>
        <w:t xml:space="preserve"> </w:t>
      </w:r>
    </w:p>
    <w:p w:rsidR="004E0DD1" w:rsidRPr="004E0DD1" w:rsidRDefault="004E0DD1" w:rsidP="0008280E">
      <w:pPr>
        <w:pStyle w:val="NormalWeb"/>
        <w:numPr>
          <w:ilvl w:val="0"/>
          <w:numId w:val="6"/>
        </w:numPr>
        <w:shd w:val="clear" w:color="auto" w:fill="FFFFFF"/>
        <w:jc w:val="both"/>
        <w:rPr>
          <w:rFonts w:asciiTheme="minorHAnsi" w:hAnsiTheme="minorHAnsi" w:cstheme="minorHAnsi"/>
          <w:sz w:val="22"/>
          <w:szCs w:val="22"/>
        </w:rPr>
      </w:pPr>
      <w:r>
        <w:rPr>
          <w:rFonts w:asciiTheme="minorHAnsi" w:hAnsiTheme="minorHAnsi" w:cstheme="minorHAnsi"/>
          <w:sz w:val="22"/>
          <w:szCs w:val="22"/>
        </w:rPr>
        <w:t>T</w:t>
      </w:r>
      <w:r w:rsidR="0064282E" w:rsidRPr="0064282E">
        <w:rPr>
          <w:rFonts w:asciiTheme="minorHAnsi" w:hAnsiTheme="minorHAnsi" w:cstheme="minorHAnsi"/>
          <w:sz w:val="22"/>
          <w:szCs w:val="22"/>
        </w:rPr>
        <w:t>he Scientific group of the UN Food Systems Summit recognized for the first time the game-changer nature of Indigenous Peoples’ food systems and the validity of their oral knowledge</w:t>
      </w:r>
      <w:r>
        <w:rPr>
          <w:rFonts w:asciiTheme="minorHAnsi" w:hAnsiTheme="minorHAnsi" w:cstheme="minorHAnsi"/>
          <w:sz w:val="22"/>
          <w:szCs w:val="22"/>
        </w:rPr>
        <w:t xml:space="preserve">; </w:t>
      </w:r>
    </w:p>
    <w:p w:rsidR="0064282E" w:rsidRPr="0064282E" w:rsidRDefault="004E0DD1" w:rsidP="0008280E">
      <w:pPr>
        <w:pStyle w:val="NormalWeb"/>
        <w:numPr>
          <w:ilvl w:val="0"/>
          <w:numId w:val="6"/>
        </w:numPr>
        <w:shd w:val="clear" w:color="auto" w:fill="FFFFFF"/>
        <w:jc w:val="both"/>
        <w:rPr>
          <w:rFonts w:asciiTheme="minorHAnsi" w:hAnsiTheme="minorHAnsi" w:cstheme="minorHAnsi"/>
          <w:sz w:val="22"/>
          <w:szCs w:val="22"/>
        </w:rPr>
      </w:pPr>
      <w:r>
        <w:rPr>
          <w:rFonts w:asciiTheme="minorHAnsi" w:hAnsiTheme="minorHAnsi" w:cstheme="minorHAnsi"/>
          <w:sz w:val="22"/>
          <w:szCs w:val="22"/>
        </w:rPr>
        <w:t>T</w:t>
      </w:r>
      <w:r w:rsidR="0064282E" w:rsidRPr="0064282E">
        <w:rPr>
          <w:rFonts w:asciiTheme="minorHAnsi" w:hAnsiTheme="minorHAnsi" w:cstheme="minorHAnsi"/>
          <w:sz w:val="22"/>
          <w:szCs w:val="22"/>
        </w:rPr>
        <w:t xml:space="preserve">he </w:t>
      </w:r>
      <w:proofErr w:type="spellStart"/>
      <w:r>
        <w:rPr>
          <w:rFonts w:asciiTheme="minorHAnsi" w:hAnsiTheme="minorHAnsi" w:cstheme="minorHAnsi"/>
          <w:sz w:val="22"/>
          <w:szCs w:val="22"/>
        </w:rPr>
        <w:t>Wiphala</w:t>
      </w:r>
      <w:proofErr w:type="spellEnd"/>
      <w:r>
        <w:rPr>
          <w:rFonts w:asciiTheme="minorHAnsi" w:hAnsiTheme="minorHAnsi" w:cstheme="minorHAnsi"/>
          <w:sz w:val="22"/>
          <w:szCs w:val="22"/>
        </w:rPr>
        <w:t xml:space="preserve"> </w:t>
      </w:r>
      <w:r w:rsidR="0064282E" w:rsidRPr="0064282E">
        <w:rPr>
          <w:rFonts w:asciiTheme="minorHAnsi" w:hAnsiTheme="minorHAnsi" w:cstheme="minorHAnsi"/>
          <w:sz w:val="22"/>
          <w:szCs w:val="22"/>
        </w:rPr>
        <w:t>paper was pivotal in the establishment of a Coalition on Indigenous Peoples’ food systems</w:t>
      </w:r>
      <w:r>
        <w:rPr>
          <w:rFonts w:asciiTheme="minorHAnsi" w:hAnsiTheme="minorHAnsi" w:cstheme="minorHAnsi"/>
          <w:sz w:val="22"/>
          <w:szCs w:val="22"/>
        </w:rPr>
        <w:t xml:space="preserve"> for countries, Indigenous Peoples and UN agencies to work together</w:t>
      </w:r>
      <w:r w:rsidR="0064282E" w:rsidRPr="0064282E">
        <w:rPr>
          <w:rFonts w:asciiTheme="minorHAnsi" w:hAnsiTheme="minorHAnsi" w:cstheme="minorHAnsi"/>
          <w:sz w:val="22"/>
          <w:szCs w:val="22"/>
        </w:rPr>
        <w:t>.</w:t>
      </w:r>
    </w:p>
    <w:p w:rsidR="00C03CB4" w:rsidRDefault="00C03CB4" w:rsidP="0008280E">
      <w:pPr>
        <w:pStyle w:val="NormalWeb"/>
        <w:shd w:val="clear" w:color="auto" w:fill="FFFFFF"/>
        <w:jc w:val="both"/>
        <w:rPr>
          <w:rFonts w:asciiTheme="minorHAnsi" w:hAnsiTheme="minorHAnsi" w:cstheme="minorHAnsi"/>
          <w:sz w:val="22"/>
          <w:szCs w:val="22"/>
        </w:rPr>
      </w:pPr>
      <w:r>
        <w:rPr>
          <w:rFonts w:asciiTheme="minorHAnsi" w:hAnsiTheme="minorHAnsi" w:cstheme="minorHAnsi"/>
          <w:b/>
          <w:bCs/>
          <w:sz w:val="22"/>
          <w:szCs w:val="22"/>
        </w:rPr>
        <w:t xml:space="preserve">During the drafting of the </w:t>
      </w:r>
      <w:r w:rsidR="0064282E" w:rsidRPr="0064282E">
        <w:rPr>
          <w:rFonts w:asciiTheme="minorHAnsi" w:hAnsiTheme="minorHAnsi" w:cstheme="minorHAnsi"/>
          <w:b/>
          <w:bCs/>
          <w:sz w:val="22"/>
          <w:szCs w:val="22"/>
        </w:rPr>
        <w:t>White/</w:t>
      </w:r>
      <w:proofErr w:type="spellStart"/>
      <w:r w:rsidR="0064282E" w:rsidRPr="0064282E">
        <w:rPr>
          <w:rFonts w:asciiTheme="minorHAnsi" w:hAnsiTheme="minorHAnsi" w:cstheme="minorHAnsi"/>
          <w:b/>
          <w:bCs/>
          <w:sz w:val="22"/>
          <w:szCs w:val="22"/>
        </w:rPr>
        <w:t>Wiphala</w:t>
      </w:r>
      <w:proofErr w:type="spellEnd"/>
      <w:r w:rsidR="0064282E" w:rsidRPr="0064282E">
        <w:rPr>
          <w:rFonts w:asciiTheme="minorHAnsi" w:hAnsiTheme="minorHAnsi" w:cstheme="minorHAnsi"/>
          <w:b/>
          <w:bCs/>
          <w:sz w:val="22"/>
          <w:szCs w:val="22"/>
        </w:rPr>
        <w:t xml:space="preserve"> </w:t>
      </w:r>
      <w:r w:rsidR="0092728E">
        <w:rPr>
          <w:rFonts w:asciiTheme="minorHAnsi" w:hAnsiTheme="minorHAnsi" w:cstheme="minorHAnsi"/>
          <w:b/>
          <w:bCs/>
          <w:sz w:val="22"/>
          <w:szCs w:val="22"/>
        </w:rPr>
        <w:t>paper</w:t>
      </w:r>
      <w:r w:rsidR="00E515C1">
        <w:rPr>
          <w:rFonts w:asciiTheme="minorHAnsi" w:hAnsiTheme="minorHAnsi" w:cstheme="minorHAnsi"/>
          <w:b/>
          <w:bCs/>
          <w:sz w:val="22"/>
          <w:szCs w:val="22"/>
        </w:rPr>
        <w:t>, it appeared</w:t>
      </w:r>
      <w:r>
        <w:rPr>
          <w:rFonts w:asciiTheme="minorHAnsi" w:hAnsiTheme="minorHAnsi" w:cstheme="minorHAnsi"/>
          <w:b/>
          <w:bCs/>
          <w:sz w:val="22"/>
          <w:szCs w:val="22"/>
        </w:rPr>
        <w:t xml:space="preserve"> clear that an additional paper </w:t>
      </w:r>
      <w:proofErr w:type="gramStart"/>
      <w:r>
        <w:rPr>
          <w:rFonts w:asciiTheme="minorHAnsi" w:hAnsiTheme="minorHAnsi" w:cstheme="minorHAnsi"/>
          <w:b/>
          <w:bCs/>
          <w:sz w:val="22"/>
          <w:szCs w:val="22"/>
        </w:rPr>
        <w:t>was needed</w:t>
      </w:r>
      <w:proofErr w:type="gramEnd"/>
      <w:r>
        <w:rPr>
          <w:rFonts w:asciiTheme="minorHAnsi" w:hAnsiTheme="minorHAnsi" w:cstheme="minorHAnsi"/>
          <w:b/>
          <w:bCs/>
          <w:sz w:val="22"/>
          <w:szCs w:val="22"/>
        </w:rPr>
        <w:t xml:space="preserve"> to</w:t>
      </w:r>
      <w:r w:rsidR="0064282E" w:rsidRPr="0064282E">
        <w:rPr>
          <w:rFonts w:asciiTheme="minorHAnsi" w:hAnsiTheme="minorHAnsi" w:cstheme="minorHAnsi"/>
          <w:b/>
          <w:bCs/>
          <w:sz w:val="22"/>
          <w:szCs w:val="22"/>
        </w:rPr>
        <w:t xml:space="preserve"> highlight</w:t>
      </w:r>
      <w:r>
        <w:rPr>
          <w:rFonts w:asciiTheme="minorHAnsi" w:hAnsiTheme="minorHAnsi" w:cstheme="minorHAnsi"/>
          <w:b/>
          <w:bCs/>
          <w:sz w:val="22"/>
          <w:szCs w:val="22"/>
        </w:rPr>
        <w:t xml:space="preserve"> </w:t>
      </w:r>
      <w:r w:rsidR="0064282E" w:rsidRPr="0064282E">
        <w:rPr>
          <w:rFonts w:asciiTheme="minorHAnsi" w:hAnsiTheme="minorHAnsi" w:cstheme="minorHAnsi"/>
          <w:b/>
          <w:bCs/>
          <w:sz w:val="22"/>
          <w:szCs w:val="22"/>
        </w:rPr>
        <w:t xml:space="preserve">the critical importance of Indigenous Peoples’ </w:t>
      </w:r>
      <w:r>
        <w:rPr>
          <w:rFonts w:asciiTheme="minorHAnsi" w:hAnsiTheme="minorHAnsi" w:cstheme="minorHAnsi"/>
          <w:b/>
          <w:bCs/>
          <w:sz w:val="22"/>
          <w:szCs w:val="22"/>
        </w:rPr>
        <w:t xml:space="preserve">mobile livelihoods and </w:t>
      </w:r>
      <w:r w:rsidR="0064282E" w:rsidRPr="0064282E">
        <w:rPr>
          <w:rFonts w:asciiTheme="minorHAnsi" w:hAnsiTheme="minorHAnsi" w:cstheme="minorHAnsi"/>
          <w:b/>
          <w:bCs/>
          <w:sz w:val="22"/>
          <w:szCs w:val="22"/>
        </w:rPr>
        <w:t>collective rights to</w:t>
      </w:r>
      <w:r>
        <w:rPr>
          <w:rFonts w:asciiTheme="minorHAnsi" w:hAnsiTheme="minorHAnsi" w:cstheme="minorHAnsi"/>
          <w:b/>
          <w:bCs/>
          <w:sz w:val="22"/>
          <w:szCs w:val="22"/>
        </w:rPr>
        <w:t xml:space="preserve"> their territories, </w:t>
      </w:r>
      <w:r w:rsidR="0064282E" w:rsidRPr="0064282E">
        <w:rPr>
          <w:rFonts w:asciiTheme="minorHAnsi" w:hAnsiTheme="minorHAnsi" w:cstheme="minorHAnsi"/>
          <w:b/>
          <w:bCs/>
          <w:sz w:val="22"/>
          <w:szCs w:val="22"/>
        </w:rPr>
        <w:t>lands, waters, and natural resources</w:t>
      </w:r>
      <w:r w:rsidR="0064282E" w:rsidRPr="0064282E">
        <w:rPr>
          <w:rFonts w:asciiTheme="minorHAnsi" w:hAnsiTheme="minorHAnsi" w:cstheme="minorHAnsi"/>
          <w:sz w:val="22"/>
          <w:szCs w:val="22"/>
        </w:rPr>
        <w:t xml:space="preserve"> to sustain their food systems. </w:t>
      </w:r>
    </w:p>
    <w:p w:rsidR="0064282E" w:rsidRPr="0064282E" w:rsidRDefault="00C03CB4" w:rsidP="0008280E">
      <w:pPr>
        <w:pStyle w:val="NormalWeb"/>
        <w:shd w:val="clear" w:color="auto" w:fill="FFFFFF"/>
        <w:jc w:val="both"/>
        <w:rPr>
          <w:rFonts w:asciiTheme="minorHAnsi" w:hAnsiTheme="minorHAnsi" w:cstheme="minorHAnsi"/>
          <w:sz w:val="22"/>
          <w:szCs w:val="22"/>
        </w:rPr>
      </w:pPr>
      <w:r>
        <w:rPr>
          <w:rFonts w:asciiTheme="minorHAnsi" w:hAnsiTheme="minorHAnsi" w:cstheme="minorHAnsi"/>
          <w:sz w:val="22"/>
          <w:szCs w:val="22"/>
        </w:rPr>
        <w:t>R</w:t>
      </w:r>
      <w:r w:rsidR="0064282E" w:rsidRPr="0064282E">
        <w:rPr>
          <w:rFonts w:asciiTheme="minorHAnsi" w:hAnsiTheme="minorHAnsi" w:cstheme="minorHAnsi"/>
          <w:sz w:val="22"/>
          <w:szCs w:val="22"/>
        </w:rPr>
        <w:t xml:space="preserve">ecent </w:t>
      </w:r>
      <w:r>
        <w:rPr>
          <w:rFonts w:asciiTheme="minorHAnsi" w:hAnsiTheme="minorHAnsi" w:cstheme="minorHAnsi"/>
          <w:sz w:val="22"/>
          <w:szCs w:val="22"/>
        </w:rPr>
        <w:t>scientific r</w:t>
      </w:r>
      <w:r w:rsidR="0064282E" w:rsidRPr="0064282E">
        <w:rPr>
          <w:rFonts w:asciiTheme="minorHAnsi" w:hAnsiTheme="minorHAnsi" w:cstheme="minorHAnsi"/>
          <w:sz w:val="22"/>
          <w:szCs w:val="22"/>
        </w:rPr>
        <w:t xml:space="preserve">eports </w:t>
      </w:r>
      <w:r>
        <w:rPr>
          <w:rFonts w:asciiTheme="minorHAnsi" w:hAnsiTheme="minorHAnsi" w:cstheme="minorHAnsi"/>
          <w:sz w:val="22"/>
          <w:szCs w:val="22"/>
        </w:rPr>
        <w:t>by</w:t>
      </w:r>
      <w:r w:rsidR="0064282E" w:rsidRPr="0064282E">
        <w:rPr>
          <w:rFonts w:asciiTheme="minorHAnsi" w:hAnsiTheme="minorHAnsi" w:cstheme="minorHAnsi"/>
          <w:sz w:val="22"/>
          <w:szCs w:val="22"/>
        </w:rPr>
        <w:t xml:space="preserve"> IPBES, IPCC and UNCCD </w:t>
      </w:r>
      <w:r>
        <w:rPr>
          <w:rFonts w:asciiTheme="minorHAnsi" w:hAnsiTheme="minorHAnsi" w:cstheme="minorHAnsi"/>
          <w:sz w:val="22"/>
          <w:szCs w:val="22"/>
        </w:rPr>
        <w:t xml:space="preserve">also </w:t>
      </w:r>
      <w:r w:rsidR="0064282E" w:rsidRPr="0064282E">
        <w:rPr>
          <w:rFonts w:asciiTheme="minorHAnsi" w:hAnsiTheme="minorHAnsi" w:cstheme="minorHAnsi"/>
          <w:sz w:val="22"/>
          <w:szCs w:val="22"/>
        </w:rPr>
        <w:t xml:space="preserve">highlighted the importance of Indigenous Peoples and their Collective rights for conservation, climate change and reversing </w:t>
      </w:r>
      <w:r w:rsidR="00785883">
        <w:rPr>
          <w:rFonts w:asciiTheme="minorHAnsi" w:hAnsiTheme="minorHAnsi" w:cstheme="minorHAnsi"/>
          <w:sz w:val="22"/>
          <w:szCs w:val="22"/>
        </w:rPr>
        <w:t>environmental</w:t>
      </w:r>
      <w:r w:rsidR="0064282E" w:rsidRPr="0064282E">
        <w:rPr>
          <w:rFonts w:asciiTheme="minorHAnsi" w:hAnsiTheme="minorHAnsi" w:cstheme="minorHAnsi"/>
          <w:sz w:val="22"/>
          <w:szCs w:val="22"/>
        </w:rPr>
        <w:t xml:space="preserve"> degradation.</w:t>
      </w:r>
    </w:p>
    <w:p w:rsidR="00C03CB4" w:rsidRDefault="00C03CB4" w:rsidP="0008280E">
      <w:pPr>
        <w:pStyle w:val="NormalWeb"/>
        <w:shd w:val="clear" w:color="auto" w:fill="FFFFFF"/>
        <w:jc w:val="both"/>
        <w:rPr>
          <w:rFonts w:asciiTheme="minorHAnsi" w:hAnsiTheme="minorHAnsi" w:cstheme="minorHAnsi"/>
          <w:b/>
          <w:bCs/>
          <w:sz w:val="22"/>
          <w:szCs w:val="22"/>
        </w:rPr>
      </w:pPr>
      <w:r>
        <w:rPr>
          <w:rFonts w:asciiTheme="minorHAnsi" w:hAnsiTheme="minorHAnsi" w:cstheme="minorHAnsi"/>
          <w:sz w:val="22"/>
          <w:szCs w:val="22"/>
        </w:rPr>
        <w:t>In this context</w:t>
      </w:r>
      <w:r w:rsidR="0064282E" w:rsidRPr="0008280E">
        <w:rPr>
          <w:rFonts w:asciiTheme="minorHAnsi" w:hAnsiTheme="minorHAnsi" w:cstheme="minorHAnsi"/>
          <w:bCs/>
          <w:sz w:val="22"/>
          <w:szCs w:val="22"/>
        </w:rPr>
        <w:t xml:space="preserve">, </w:t>
      </w:r>
      <w:r w:rsidRPr="0008280E">
        <w:rPr>
          <w:rFonts w:asciiTheme="minorHAnsi" w:hAnsiTheme="minorHAnsi" w:cstheme="minorHAnsi"/>
          <w:bCs/>
          <w:sz w:val="22"/>
          <w:szCs w:val="22"/>
        </w:rPr>
        <w:t>The Global-Hub is approaching Indigenou</w:t>
      </w:r>
      <w:r>
        <w:rPr>
          <w:rFonts w:asciiTheme="minorHAnsi" w:hAnsiTheme="minorHAnsi" w:cstheme="minorHAnsi"/>
          <w:bCs/>
          <w:sz w:val="22"/>
          <w:szCs w:val="22"/>
        </w:rPr>
        <w:t>s</w:t>
      </w:r>
      <w:r w:rsidRPr="0008280E">
        <w:rPr>
          <w:rFonts w:asciiTheme="minorHAnsi" w:hAnsiTheme="minorHAnsi" w:cstheme="minorHAnsi"/>
          <w:bCs/>
          <w:sz w:val="22"/>
          <w:szCs w:val="22"/>
        </w:rPr>
        <w:t xml:space="preserve"> Peopl</w:t>
      </w:r>
      <w:r>
        <w:rPr>
          <w:rFonts w:asciiTheme="minorHAnsi" w:hAnsiTheme="minorHAnsi" w:cstheme="minorHAnsi"/>
          <w:bCs/>
          <w:sz w:val="22"/>
          <w:szCs w:val="22"/>
        </w:rPr>
        <w:t>e</w:t>
      </w:r>
      <w:r w:rsidRPr="0008280E">
        <w:rPr>
          <w:rFonts w:asciiTheme="minorHAnsi" w:hAnsiTheme="minorHAnsi" w:cstheme="minorHAnsi"/>
          <w:bCs/>
          <w:sz w:val="22"/>
          <w:szCs w:val="22"/>
        </w:rPr>
        <w:t>s from across the world to dr</w:t>
      </w:r>
      <w:r>
        <w:rPr>
          <w:rFonts w:asciiTheme="minorHAnsi" w:hAnsiTheme="minorHAnsi" w:cstheme="minorHAnsi"/>
          <w:bCs/>
          <w:sz w:val="22"/>
          <w:szCs w:val="22"/>
        </w:rPr>
        <w:t>a</w:t>
      </w:r>
      <w:r w:rsidRPr="0008280E">
        <w:rPr>
          <w:rFonts w:asciiTheme="minorHAnsi" w:hAnsiTheme="minorHAnsi" w:cstheme="minorHAnsi"/>
          <w:bCs/>
          <w:sz w:val="22"/>
          <w:szCs w:val="22"/>
        </w:rPr>
        <w:t>ft collectively a new</w:t>
      </w:r>
      <w:r>
        <w:rPr>
          <w:rFonts w:asciiTheme="minorHAnsi" w:hAnsiTheme="minorHAnsi" w:cstheme="minorHAnsi"/>
          <w:b/>
          <w:bCs/>
          <w:sz w:val="22"/>
          <w:szCs w:val="22"/>
        </w:rPr>
        <w:t xml:space="preserve"> </w:t>
      </w:r>
      <w:r w:rsidR="0064282E" w:rsidRPr="0064282E">
        <w:rPr>
          <w:rFonts w:asciiTheme="minorHAnsi" w:hAnsiTheme="minorHAnsi" w:cstheme="minorHAnsi"/>
          <w:b/>
          <w:bCs/>
          <w:sz w:val="22"/>
          <w:szCs w:val="22"/>
        </w:rPr>
        <w:t>White/</w:t>
      </w:r>
      <w:proofErr w:type="spellStart"/>
      <w:r w:rsidR="0064282E" w:rsidRPr="0064282E">
        <w:rPr>
          <w:rFonts w:asciiTheme="minorHAnsi" w:hAnsiTheme="minorHAnsi" w:cstheme="minorHAnsi"/>
          <w:b/>
          <w:bCs/>
          <w:sz w:val="22"/>
          <w:szCs w:val="22"/>
        </w:rPr>
        <w:t>Wiphala</w:t>
      </w:r>
      <w:proofErr w:type="spellEnd"/>
      <w:r w:rsidR="0064282E" w:rsidRPr="0064282E">
        <w:rPr>
          <w:rFonts w:asciiTheme="minorHAnsi" w:hAnsiTheme="minorHAnsi" w:cstheme="minorHAnsi"/>
          <w:b/>
          <w:bCs/>
          <w:sz w:val="22"/>
          <w:szCs w:val="22"/>
        </w:rPr>
        <w:t xml:space="preserve"> Paper to characterize the importance of </w:t>
      </w:r>
      <w:r>
        <w:rPr>
          <w:rFonts w:asciiTheme="minorHAnsi" w:hAnsiTheme="minorHAnsi" w:cstheme="minorHAnsi"/>
          <w:b/>
          <w:bCs/>
          <w:sz w:val="22"/>
          <w:szCs w:val="22"/>
        </w:rPr>
        <w:t xml:space="preserve">Indigenous Peoples’ </w:t>
      </w:r>
      <w:r w:rsidR="00E515C1">
        <w:rPr>
          <w:rFonts w:asciiTheme="minorHAnsi" w:hAnsiTheme="minorHAnsi" w:cstheme="minorHAnsi"/>
          <w:b/>
          <w:bCs/>
          <w:sz w:val="22"/>
          <w:szCs w:val="22"/>
        </w:rPr>
        <w:t>m</w:t>
      </w:r>
      <w:r>
        <w:rPr>
          <w:rFonts w:asciiTheme="minorHAnsi" w:hAnsiTheme="minorHAnsi" w:cstheme="minorHAnsi"/>
          <w:b/>
          <w:bCs/>
          <w:sz w:val="22"/>
          <w:szCs w:val="22"/>
        </w:rPr>
        <w:t xml:space="preserve">obile livelihoods and </w:t>
      </w:r>
      <w:r w:rsidR="0064282E" w:rsidRPr="0064282E">
        <w:rPr>
          <w:rFonts w:asciiTheme="minorHAnsi" w:hAnsiTheme="minorHAnsi" w:cstheme="minorHAnsi"/>
          <w:b/>
          <w:bCs/>
          <w:sz w:val="22"/>
          <w:szCs w:val="22"/>
        </w:rPr>
        <w:t xml:space="preserve">Collective Rights </w:t>
      </w:r>
      <w:r>
        <w:rPr>
          <w:rFonts w:asciiTheme="minorHAnsi" w:hAnsiTheme="minorHAnsi" w:cstheme="minorHAnsi"/>
          <w:b/>
          <w:bCs/>
          <w:sz w:val="22"/>
          <w:szCs w:val="22"/>
        </w:rPr>
        <w:t>to their territories, lands water and natural resources</w:t>
      </w:r>
    </w:p>
    <w:p w:rsidR="0064282E" w:rsidRPr="0064282E" w:rsidRDefault="0064282E" w:rsidP="0008280E">
      <w:pPr>
        <w:pStyle w:val="NormalWeb"/>
        <w:shd w:val="clear" w:color="auto" w:fill="FFFFFF"/>
        <w:jc w:val="both"/>
        <w:rPr>
          <w:rFonts w:asciiTheme="minorHAnsi" w:hAnsiTheme="minorHAnsi" w:cstheme="minorHAnsi"/>
          <w:sz w:val="22"/>
          <w:szCs w:val="22"/>
        </w:rPr>
      </w:pPr>
      <w:r w:rsidRPr="0064282E">
        <w:rPr>
          <w:rFonts w:asciiTheme="minorHAnsi" w:hAnsiTheme="minorHAnsi" w:cstheme="minorHAnsi"/>
          <w:sz w:val="22"/>
          <w:szCs w:val="22"/>
        </w:rPr>
        <w:t>Th</w:t>
      </w:r>
      <w:r w:rsidR="00C03CB4">
        <w:rPr>
          <w:rFonts w:asciiTheme="minorHAnsi" w:hAnsiTheme="minorHAnsi" w:cstheme="minorHAnsi"/>
          <w:sz w:val="22"/>
          <w:szCs w:val="22"/>
        </w:rPr>
        <w:t xml:space="preserve">is new paper is critical to influence the </w:t>
      </w:r>
      <w:r w:rsidRPr="0064282E">
        <w:rPr>
          <w:rFonts w:asciiTheme="minorHAnsi" w:hAnsiTheme="minorHAnsi" w:cstheme="minorHAnsi"/>
          <w:sz w:val="22"/>
          <w:szCs w:val="22"/>
        </w:rPr>
        <w:t>debates within the forthcoming Committee on World Food Security (CFS), and the COP 27 of the UNFCCC.</w:t>
      </w:r>
    </w:p>
    <w:p w:rsidR="00394452" w:rsidRDefault="00C03CB4" w:rsidP="0008280E">
      <w:pPr>
        <w:pStyle w:val="NormalWeb"/>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 xml:space="preserve">This questionnaire is important to reflect your oral knowledge into the final paper. Your inputs will be included together with other </w:t>
      </w:r>
      <w:r w:rsidR="00785883">
        <w:rPr>
          <w:rFonts w:asciiTheme="minorHAnsi" w:hAnsiTheme="minorHAnsi" w:cstheme="minorHAnsi"/>
          <w:b/>
          <w:bCs/>
          <w:sz w:val="22"/>
          <w:szCs w:val="22"/>
        </w:rPr>
        <w:t>I</w:t>
      </w:r>
      <w:r>
        <w:rPr>
          <w:rFonts w:asciiTheme="minorHAnsi" w:hAnsiTheme="minorHAnsi" w:cstheme="minorHAnsi"/>
          <w:b/>
          <w:bCs/>
          <w:sz w:val="22"/>
          <w:szCs w:val="22"/>
        </w:rPr>
        <w:t xml:space="preserve">ndigenous </w:t>
      </w:r>
      <w:r w:rsidR="00785883">
        <w:rPr>
          <w:rFonts w:asciiTheme="minorHAnsi" w:hAnsiTheme="minorHAnsi" w:cstheme="minorHAnsi"/>
          <w:b/>
          <w:bCs/>
          <w:sz w:val="22"/>
          <w:szCs w:val="22"/>
        </w:rPr>
        <w:t>P</w:t>
      </w:r>
      <w:r>
        <w:rPr>
          <w:rFonts w:asciiTheme="minorHAnsi" w:hAnsiTheme="minorHAnsi" w:cstheme="minorHAnsi"/>
          <w:b/>
          <w:bCs/>
          <w:sz w:val="22"/>
          <w:szCs w:val="22"/>
        </w:rPr>
        <w:t xml:space="preserve">eoples to, collectively have a final paper that </w:t>
      </w:r>
      <w:proofErr w:type="gramStart"/>
      <w:r>
        <w:rPr>
          <w:rFonts w:asciiTheme="minorHAnsi" w:hAnsiTheme="minorHAnsi" w:cstheme="minorHAnsi"/>
          <w:b/>
          <w:bCs/>
          <w:sz w:val="22"/>
          <w:szCs w:val="22"/>
        </w:rPr>
        <w:t>will be shared</w:t>
      </w:r>
      <w:proofErr w:type="gramEnd"/>
      <w:r>
        <w:rPr>
          <w:rFonts w:asciiTheme="minorHAnsi" w:hAnsiTheme="minorHAnsi" w:cstheme="minorHAnsi"/>
          <w:b/>
          <w:bCs/>
          <w:sz w:val="22"/>
          <w:szCs w:val="22"/>
        </w:rPr>
        <w:t xml:space="preserve"> with all of you for final validation. Your contribution is essential. </w:t>
      </w:r>
    </w:p>
    <w:p w:rsidR="00D07293" w:rsidRDefault="00D07293" w:rsidP="0005714C">
      <w:pPr>
        <w:pBdr>
          <w:top w:val="nil"/>
          <w:left w:val="nil"/>
          <w:bottom w:val="nil"/>
          <w:right w:val="nil"/>
          <w:between w:val="nil"/>
        </w:pBdr>
        <w:spacing w:after="0" w:line="240" w:lineRule="auto"/>
        <w:jc w:val="both"/>
      </w:pPr>
      <w:r>
        <w:t xml:space="preserve">Please send your </w:t>
      </w:r>
      <w:r w:rsidR="003E0497">
        <w:t>contributions</w:t>
      </w:r>
      <w:r>
        <w:t xml:space="preserve"> to </w:t>
      </w:r>
      <w:hyperlink r:id="rId10" w:history="1">
        <w:r w:rsidRPr="00784F39">
          <w:rPr>
            <w:rStyle w:val="Hyperlink"/>
          </w:rPr>
          <w:t>Indigenous-Peoples@fao.org</w:t>
        </w:r>
      </w:hyperlink>
      <w:r>
        <w:t xml:space="preserve"> before </w:t>
      </w:r>
      <w:r w:rsidR="00785883">
        <w:rPr>
          <w:b/>
          <w:color w:val="FF0000"/>
        </w:rPr>
        <w:t>Monday 2</w:t>
      </w:r>
      <w:r w:rsidR="00A815F1">
        <w:rPr>
          <w:b/>
          <w:color w:val="FF0000"/>
        </w:rPr>
        <w:t>9</w:t>
      </w:r>
      <w:bookmarkStart w:id="0" w:name="_GoBack"/>
      <w:bookmarkEnd w:id="0"/>
      <w:r w:rsidR="00785883">
        <w:rPr>
          <w:b/>
          <w:color w:val="FF0000"/>
        </w:rPr>
        <w:t>th</w:t>
      </w:r>
      <w:r w:rsidRPr="004336B2">
        <w:rPr>
          <w:b/>
          <w:color w:val="FF0000"/>
        </w:rPr>
        <w:t xml:space="preserve"> August</w:t>
      </w:r>
      <w:r>
        <w:t xml:space="preserve">. </w:t>
      </w:r>
      <w:r w:rsidRPr="00237E8F">
        <w:rPr>
          <w:highlight w:val="yellow"/>
        </w:rPr>
        <w:t xml:space="preserve">To </w:t>
      </w:r>
      <w:r>
        <w:rPr>
          <w:highlight w:val="yellow"/>
        </w:rPr>
        <w:t xml:space="preserve">answer online, please follow this </w:t>
      </w:r>
      <w:hyperlink r:id="rId11" w:history="1">
        <w:r w:rsidRPr="00096372">
          <w:rPr>
            <w:rStyle w:val="Hyperlink"/>
            <w:highlight w:val="yellow"/>
          </w:rPr>
          <w:t>link</w:t>
        </w:r>
      </w:hyperlink>
      <w:r>
        <w:t>.</w:t>
      </w:r>
    </w:p>
    <w:p w:rsidR="00456CBC" w:rsidRDefault="00456CBC" w:rsidP="0005714C">
      <w:pPr>
        <w:pBdr>
          <w:top w:val="nil"/>
          <w:left w:val="nil"/>
          <w:bottom w:val="nil"/>
          <w:right w:val="nil"/>
          <w:between w:val="nil"/>
        </w:pBdr>
        <w:spacing w:after="0" w:line="240" w:lineRule="auto"/>
        <w:jc w:val="both"/>
      </w:pPr>
    </w:p>
    <w:p w:rsidR="00735A89" w:rsidRDefault="00735A89" w:rsidP="0005714C">
      <w:pPr>
        <w:ind w:left="720" w:hanging="360"/>
        <w:jc w:val="both"/>
      </w:pPr>
      <w:r>
        <w:lastRenderedPageBreak/>
        <w:t>::::::::::::::::::::::::::::::::::::::::::::::::::::::::::::::::::::::::::::::::::::::::::::::::::::::::::::::::::::::::::::::::::::::::::::::::::::</w:t>
      </w:r>
    </w:p>
    <w:p w:rsidR="007F1BCC" w:rsidRPr="007F1BCC" w:rsidRDefault="007F1BCC" w:rsidP="0005714C">
      <w:pPr>
        <w:ind w:left="720" w:hanging="360"/>
        <w:jc w:val="both"/>
        <w:rPr>
          <w:b/>
          <w:bCs/>
        </w:rPr>
      </w:pPr>
      <w:r w:rsidRPr="007F1BCC">
        <w:rPr>
          <w:b/>
          <w:bCs/>
        </w:rPr>
        <w:t>INTRODUCTORY QUESTIONS</w:t>
      </w:r>
    </w:p>
    <w:p w:rsidR="00735A89" w:rsidRDefault="00735A89" w:rsidP="0005714C">
      <w:pPr>
        <w:pStyle w:val="ListParagraph"/>
        <w:numPr>
          <w:ilvl w:val="0"/>
          <w:numId w:val="2"/>
        </w:numPr>
        <w:jc w:val="both"/>
      </w:pPr>
      <w:r w:rsidRPr="00735A89">
        <w:t>Please indicate your name &amp; Indigenous organization (it will appear in the final list of contributors)</w:t>
      </w:r>
      <w:r w:rsidR="000F136D">
        <w:t>:</w:t>
      </w:r>
    </w:p>
    <w:p w:rsidR="00735A89" w:rsidRDefault="007F1BCC" w:rsidP="0005714C">
      <w:pPr>
        <w:pStyle w:val="ListParagraph"/>
        <w:numPr>
          <w:ilvl w:val="0"/>
          <w:numId w:val="2"/>
        </w:numPr>
        <w:jc w:val="both"/>
        <w:rPr>
          <w:rStyle w:val="m7eme"/>
        </w:rPr>
      </w:pPr>
      <w:r>
        <w:rPr>
          <w:rStyle w:val="m7eme"/>
        </w:rPr>
        <w:t>Please indicate your email address</w:t>
      </w:r>
      <w:r w:rsidR="000F136D">
        <w:rPr>
          <w:rStyle w:val="m7eme"/>
        </w:rPr>
        <w:t>:</w:t>
      </w:r>
    </w:p>
    <w:p w:rsidR="007F1BCC" w:rsidRDefault="007F1BCC" w:rsidP="0005714C">
      <w:pPr>
        <w:pStyle w:val="ListParagraph"/>
        <w:numPr>
          <w:ilvl w:val="0"/>
          <w:numId w:val="2"/>
        </w:numPr>
        <w:jc w:val="both"/>
      </w:pPr>
      <w:r>
        <w:t>Do you contribute as:</w:t>
      </w:r>
    </w:p>
    <w:p w:rsidR="007F1BCC" w:rsidRDefault="007F1BCC" w:rsidP="0005714C">
      <w:pPr>
        <w:pStyle w:val="ListParagraph"/>
        <w:numPr>
          <w:ilvl w:val="1"/>
          <w:numId w:val="2"/>
        </w:numPr>
        <w:jc w:val="both"/>
      </w:pPr>
      <w:r>
        <w:t>Individual expert</w:t>
      </w:r>
    </w:p>
    <w:p w:rsidR="007F1BCC" w:rsidRDefault="007F1BCC" w:rsidP="0005714C">
      <w:pPr>
        <w:pStyle w:val="ListParagraph"/>
        <w:numPr>
          <w:ilvl w:val="1"/>
          <w:numId w:val="2"/>
        </w:numPr>
        <w:jc w:val="both"/>
      </w:pPr>
      <w:r>
        <w:t>On behalf of your organization</w:t>
      </w:r>
    </w:p>
    <w:p w:rsidR="007F1BCC" w:rsidRDefault="007F1BCC" w:rsidP="0005714C">
      <w:pPr>
        <w:pStyle w:val="ListParagraph"/>
        <w:numPr>
          <w:ilvl w:val="0"/>
          <w:numId w:val="2"/>
        </w:numPr>
        <w:jc w:val="both"/>
      </w:pPr>
      <w:r w:rsidRPr="007F1BCC">
        <w:t>To which Indigenous People do you identify yourself?</w:t>
      </w:r>
    </w:p>
    <w:p w:rsidR="007F1BCC" w:rsidRDefault="007F1BCC" w:rsidP="0005714C">
      <w:pPr>
        <w:pStyle w:val="ListParagraph"/>
        <w:numPr>
          <w:ilvl w:val="0"/>
          <w:numId w:val="2"/>
        </w:numPr>
        <w:jc w:val="both"/>
      </w:pPr>
      <w:r w:rsidRPr="007F1BCC">
        <w:t>Where is located your Indigenous territory? (country and municipality)</w:t>
      </w:r>
    </w:p>
    <w:p w:rsidR="007F1BCC" w:rsidRDefault="007F1BCC" w:rsidP="0005714C">
      <w:pPr>
        <w:pStyle w:val="ListParagraph"/>
        <w:numPr>
          <w:ilvl w:val="0"/>
          <w:numId w:val="2"/>
        </w:numPr>
        <w:jc w:val="both"/>
      </w:pPr>
      <w:r>
        <w:t>Please tick boxes if it applies</w:t>
      </w:r>
      <w:r w:rsidR="000F136D">
        <w:t>:</w:t>
      </w:r>
    </w:p>
    <w:p w:rsidR="007F1BCC" w:rsidRDefault="007F1BCC" w:rsidP="0005714C">
      <w:pPr>
        <w:pStyle w:val="ListParagraph"/>
        <w:numPr>
          <w:ilvl w:val="1"/>
          <w:numId w:val="2"/>
        </w:numPr>
        <w:jc w:val="both"/>
      </w:pPr>
      <w:r>
        <w:t>I am an Indigenous woman</w:t>
      </w:r>
    </w:p>
    <w:p w:rsidR="007F1BCC" w:rsidRDefault="007F1BCC" w:rsidP="0005714C">
      <w:pPr>
        <w:pStyle w:val="ListParagraph"/>
        <w:numPr>
          <w:ilvl w:val="1"/>
          <w:numId w:val="2"/>
        </w:numPr>
        <w:jc w:val="both"/>
      </w:pPr>
      <w:r>
        <w:t>I am an Indigenous youth</w:t>
      </w:r>
    </w:p>
    <w:p w:rsidR="00735A89" w:rsidRDefault="007F1BCC" w:rsidP="0005714C">
      <w:pPr>
        <w:ind w:left="720" w:hanging="360"/>
        <w:jc w:val="both"/>
      </w:pPr>
      <w:r>
        <w:t>:::::::::::::::::::::::::::::::::::::::::::::::::::::::::::::::::::::::::::::::::::::::::::::::::::::::::::::::::::::::::::::::::::::::::::::::::::::::</w:t>
      </w:r>
    </w:p>
    <w:p w:rsidR="00735A89" w:rsidRPr="007F1BCC" w:rsidRDefault="007F1BCC" w:rsidP="0005714C">
      <w:pPr>
        <w:ind w:left="720" w:hanging="360"/>
        <w:jc w:val="both"/>
        <w:rPr>
          <w:b/>
          <w:bCs/>
        </w:rPr>
      </w:pPr>
      <w:r w:rsidRPr="007F1BCC">
        <w:rPr>
          <w:b/>
          <w:bCs/>
        </w:rPr>
        <w:t>QUESTIONNAIRE</w:t>
      </w:r>
    </w:p>
    <w:p w:rsidR="00FB443A" w:rsidRDefault="00B25B1E" w:rsidP="0005714C">
      <w:pPr>
        <w:numPr>
          <w:ilvl w:val="0"/>
          <w:numId w:val="1"/>
        </w:numPr>
        <w:pBdr>
          <w:top w:val="nil"/>
          <w:left w:val="nil"/>
          <w:bottom w:val="nil"/>
          <w:right w:val="nil"/>
          <w:between w:val="nil"/>
        </w:pBdr>
        <w:spacing w:after="0" w:line="240" w:lineRule="auto"/>
        <w:jc w:val="both"/>
      </w:pPr>
      <w:r>
        <w:t>FOOD</w:t>
      </w:r>
      <w:r w:rsidR="00785883">
        <w:t>.</w:t>
      </w:r>
      <w:r>
        <w:t xml:space="preserve"> </w:t>
      </w:r>
      <w:r w:rsidR="00FB443A">
        <w:t>Describe</w:t>
      </w:r>
      <w:r>
        <w:t xml:space="preserve"> how does your community </w:t>
      </w:r>
      <w:r w:rsidR="00FB443A">
        <w:t>generate</w:t>
      </w:r>
      <w:r>
        <w:t xml:space="preserve"> and</w:t>
      </w:r>
      <w:r w:rsidR="00FB443A">
        <w:t xml:space="preserve"> produce</w:t>
      </w:r>
      <w:r w:rsidR="00CA6030">
        <w:t xml:space="preserve"> </w:t>
      </w:r>
      <w:r w:rsidR="00FB443A">
        <w:t>food</w:t>
      </w:r>
      <w:r>
        <w:t xml:space="preserve">? What are the different activities that produce food? </w:t>
      </w:r>
      <w:r w:rsidR="00FB443A">
        <w:t xml:space="preserve"> (</w:t>
      </w:r>
      <w:proofErr w:type="gramStart"/>
      <w:r w:rsidR="00FB443A">
        <w:t>e.g</w:t>
      </w:r>
      <w:proofErr w:type="gramEnd"/>
      <w:r w:rsidR="00FB443A">
        <w:t xml:space="preserve">. hunting, fishing, gathering, shifting cultivation, </w:t>
      </w:r>
      <w:r w:rsidR="00CB2AEC">
        <w:t xml:space="preserve">others </w:t>
      </w:r>
      <w:r w:rsidR="00FB443A">
        <w:t xml:space="preserve">etc.) </w:t>
      </w:r>
    </w:p>
    <w:p w:rsidR="00170E83" w:rsidRDefault="00170E83" w:rsidP="0005714C">
      <w:pPr>
        <w:pStyle w:val="ListParagraph"/>
        <w:jc w:val="both"/>
        <w:rPr>
          <w:rStyle w:val="m7eme"/>
        </w:rPr>
      </w:pPr>
    </w:p>
    <w:p w:rsidR="00170E83" w:rsidRDefault="00B25B1E" w:rsidP="0005714C">
      <w:pPr>
        <w:pStyle w:val="ListParagraph"/>
        <w:numPr>
          <w:ilvl w:val="0"/>
          <w:numId w:val="1"/>
        </w:numPr>
        <w:jc w:val="both"/>
        <w:rPr>
          <w:rStyle w:val="m7eme"/>
        </w:rPr>
      </w:pPr>
      <w:r>
        <w:rPr>
          <w:rStyle w:val="m7eme"/>
        </w:rPr>
        <w:t>MOBILITY</w:t>
      </w:r>
      <w:r w:rsidR="00D026D4">
        <w:rPr>
          <w:rStyle w:val="m7eme"/>
        </w:rPr>
        <w:t xml:space="preserve"> 1</w:t>
      </w:r>
      <w:r w:rsidR="00785883">
        <w:rPr>
          <w:rStyle w:val="m7eme"/>
        </w:rPr>
        <w:t>.</w:t>
      </w:r>
      <w:r>
        <w:rPr>
          <w:rStyle w:val="m7eme"/>
        </w:rPr>
        <w:t xml:space="preserve"> What food activities do you practice that make you move within your territory and lands? (shifting cultivation, hunting, pastoralism) Are these movements daily? Are these movements seasonal? What are the positive advantages from moving in the territory? Are there any negative </w:t>
      </w:r>
      <w:r w:rsidR="0008280E">
        <w:rPr>
          <w:rStyle w:val="m7eme"/>
        </w:rPr>
        <w:t>aspects</w:t>
      </w:r>
      <w:r>
        <w:rPr>
          <w:rStyle w:val="m7eme"/>
        </w:rPr>
        <w:t xml:space="preserve"> from moving around?</w:t>
      </w:r>
    </w:p>
    <w:p w:rsidR="00D026D4" w:rsidRDefault="00D026D4" w:rsidP="0008280E">
      <w:pPr>
        <w:pStyle w:val="ListParagraph"/>
        <w:rPr>
          <w:rStyle w:val="m7eme"/>
        </w:rPr>
      </w:pPr>
    </w:p>
    <w:p w:rsidR="00D026D4" w:rsidRDefault="00D026D4" w:rsidP="0005714C">
      <w:pPr>
        <w:pStyle w:val="ListParagraph"/>
        <w:numPr>
          <w:ilvl w:val="0"/>
          <w:numId w:val="1"/>
        </w:numPr>
        <w:jc w:val="both"/>
        <w:rPr>
          <w:rStyle w:val="m7eme"/>
        </w:rPr>
      </w:pPr>
      <w:r>
        <w:rPr>
          <w:rStyle w:val="m7eme"/>
        </w:rPr>
        <w:t>MOBILITY</w:t>
      </w:r>
      <w:r w:rsidR="00785883">
        <w:rPr>
          <w:rStyle w:val="m7eme"/>
        </w:rPr>
        <w:t xml:space="preserve"> 2.</w:t>
      </w:r>
      <w:r>
        <w:rPr>
          <w:rStyle w:val="m7eme"/>
        </w:rPr>
        <w:t xml:space="preserve"> Could you produce the same food in your community without moving in your territory? Why is moving inside your territory important? Over the past 50 years, are you moving more inside your territory or less? Please explain with examples</w:t>
      </w:r>
      <w:r w:rsidR="0008280E">
        <w:rPr>
          <w:rStyle w:val="m7eme"/>
        </w:rPr>
        <w:t>.</w:t>
      </w:r>
    </w:p>
    <w:p w:rsidR="00FB443A" w:rsidRDefault="002A09E5" w:rsidP="0005714C">
      <w:pPr>
        <w:numPr>
          <w:ilvl w:val="0"/>
          <w:numId w:val="1"/>
        </w:numPr>
        <w:pBdr>
          <w:top w:val="nil"/>
          <w:left w:val="nil"/>
          <w:bottom w:val="nil"/>
          <w:right w:val="nil"/>
          <w:between w:val="nil"/>
        </w:pBdr>
        <w:spacing w:after="0" w:line="240" w:lineRule="auto"/>
        <w:jc w:val="both"/>
      </w:pPr>
      <w:r>
        <w:t>COLLECTIVE RIGHTS</w:t>
      </w:r>
      <w:r w:rsidR="00785883">
        <w:t>.</w:t>
      </w:r>
      <w:r>
        <w:t xml:space="preserve"> </w:t>
      </w:r>
      <w:r w:rsidR="00C3253C">
        <w:t>Do you do any communal work or col</w:t>
      </w:r>
      <w:r w:rsidR="00CB2AEC">
        <w:t xml:space="preserve">lective </w:t>
      </w:r>
      <w:r w:rsidR="00FB443A">
        <w:t>activities</w:t>
      </w:r>
      <w:r w:rsidR="00CB2AEC">
        <w:t xml:space="preserve"> </w:t>
      </w:r>
      <w:r>
        <w:t>to produce food in your</w:t>
      </w:r>
      <w:r w:rsidR="00C3253C">
        <w:t xml:space="preserve"> community</w:t>
      </w:r>
      <w:r w:rsidR="00FB443A">
        <w:t xml:space="preserve">? </w:t>
      </w:r>
      <w:r w:rsidR="00C3253C">
        <w:t>Please describe t</w:t>
      </w:r>
      <w:r w:rsidR="00FB443A">
        <w:t>hem</w:t>
      </w:r>
      <w:r w:rsidR="00C3253C">
        <w:t xml:space="preserve"> explaining in what </w:t>
      </w:r>
      <w:r w:rsidR="00FB443A">
        <w:t xml:space="preserve">ecosystem they do take place (e.g. </w:t>
      </w:r>
      <w:r w:rsidR="00FB443A" w:rsidRPr="00331491">
        <w:t>forests, shifting cultivation areas,</w:t>
      </w:r>
      <w:r w:rsidR="00CA6030">
        <w:t xml:space="preserve"> permanent agriculture,</w:t>
      </w:r>
      <w:r w:rsidR="00FB443A" w:rsidRPr="00331491">
        <w:t xml:space="preserve"> pastures, rivers</w:t>
      </w:r>
      <w:r w:rsidR="0008280E">
        <w:t>, etc.).</w:t>
      </w:r>
      <w:r w:rsidR="00FB443A">
        <w:t xml:space="preserve"> </w:t>
      </w:r>
    </w:p>
    <w:p w:rsidR="00022E08" w:rsidRDefault="00022E08" w:rsidP="0005714C">
      <w:pPr>
        <w:pBdr>
          <w:top w:val="nil"/>
          <w:left w:val="nil"/>
          <w:bottom w:val="nil"/>
          <w:right w:val="nil"/>
          <w:between w:val="nil"/>
        </w:pBdr>
        <w:spacing w:after="0" w:line="240" w:lineRule="auto"/>
        <w:ind w:left="1080"/>
        <w:jc w:val="both"/>
      </w:pPr>
    </w:p>
    <w:p w:rsidR="00FB443A" w:rsidRDefault="00C3253C" w:rsidP="0005714C">
      <w:pPr>
        <w:numPr>
          <w:ilvl w:val="0"/>
          <w:numId w:val="1"/>
        </w:numPr>
        <w:pBdr>
          <w:top w:val="nil"/>
          <w:left w:val="nil"/>
          <w:bottom w:val="nil"/>
          <w:right w:val="nil"/>
          <w:between w:val="nil"/>
        </w:pBdr>
        <w:spacing w:after="0" w:line="240" w:lineRule="auto"/>
        <w:jc w:val="both"/>
      </w:pPr>
      <w:r>
        <w:t>GOV</w:t>
      </w:r>
      <w:r w:rsidR="00785883">
        <w:t>ERNANCE.</w:t>
      </w:r>
      <w:r>
        <w:t xml:space="preserve"> </w:t>
      </w:r>
      <w:r w:rsidR="00022E08" w:rsidRPr="00331491">
        <w:t xml:space="preserve">How </w:t>
      </w:r>
      <w:r w:rsidR="00CB2AEC">
        <w:t xml:space="preserve">does </w:t>
      </w:r>
      <w:r w:rsidR="00CA6030">
        <w:t>your</w:t>
      </w:r>
      <w:r w:rsidR="00022E08" w:rsidRPr="00331491">
        <w:t xml:space="preserve"> community organize to manage </w:t>
      </w:r>
      <w:r>
        <w:t>your</w:t>
      </w:r>
      <w:r w:rsidR="00CB2AEC">
        <w:t xml:space="preserve"> territor</w:t>
      </w:r>
      <w:r>
        <w:t>y</w:t>
      </w:r>
      <w:r w:rsidR="00022E08" w:rsidRPr="00331491">
        <w:t xml:space="preserve">? </w:t>
      </w:r>
      <w:r>
        <w:t xml:space="preserve">How are the authorities in the community </w:t>
      </w:r>
      <w:r w:rsidR="00FB443A">
        <w:t xml:space="preserve">involved in managing </w:t>
      </w:r>
      <w:r w:rsidR="00CA6030">
        <w:t xml:space="preserve">collective </w:t>
      </w:r>
      <w:r w:rsidR="00FB443A">
        <w:t>resources (</w:t>
      </w:r>
      <w:r w:rsidR="000D58D6">
        <w:t xml:space="preserve">specific councils, boards, </w:t>
      </w:r>
      <w:r w:rsidR="00FB443A">
        <w:t xml:space="preserve">elders, youth, adult men, adult women, </w:t>
      </w:r>
      <w:r w:rsidR="000D58D6">
        <w:t>etc.)?</w:t>
      </w:r>
      <w:r w:rsidR="00FB443A">
        <w:t xml:space="preserve"> </w:t>
      </w:r>
    </w:p>
    <w:p w:rsidR="00022E08" w:rsidRDefault="00022E08" w:rsidP="0005714C">
      <w:pPr>
        <w:pStyle w:val="ListParagraph"/>
        <w:jc w:val="both"/>
      </w:pPr>
    </w:p>
    <w:p w:rsidR="009568FA" w:rsidRDefault="00785883" w:rsidP="0005714C">
      <w:pPr>
        <w:pStyle w:val="ListParagraph"/>
        <w:numPr>
          <w:ilvl w:val="0"/>
          <w:numId w:val="1"/>
        </w:numPr>
        <w:jc w:val="both"/>
        <w:rPr>
          <w:rStyle w:val="m7eme"/>
        </w:rPr>
      </w:pPr>
      <w:r>
        <w:rPr>
          <w:rStyle w:val="m7eme"/>
        </w:rPr>
        <w:t>BIODIVERSITY.</w:t>
      </w:r>
      <w:r w:rsidR="00C3253C">
        <w:rPr>
          <w:rStyle w:val="m7eme"/>
        </w:rPr>
        <w:t xml:space="preserve"> Please explain how collective actions in your territory protect biodiversity. Are some of the communal or collective activities producing food also protecting biodiversity?  Are some of these communal or collective activities important for the</w:t>
      </w:r>
      <w:r w:rsidR="009568FA">
        <w:rPr>
          <w:rStyle w:val="m7eme"/>
        </w:rPr>
        <w:t xml:space="preserve"> resilience of your community</w:t>
      </w:r>
      <w:r w:rsidR="00C3253C">
        <w:rPr>
          <w:rStyle w:val="m7eme"/>
        </w:rPr>
        <w:t xml:space="preserve"> against disasters?</w:t>
      </w:r>
      <w:r w:rsidR="009568FA">
        <w:rPr>
          <w:rStyle w:val="m7eme"/>
        </w:rPr>
        <w:t xml:space="preserve"> </w:t>
      </w:r>
      <w:r w:rsidR="00C3253C">
        <w:rPr>
          <w:rStyle w:val="m7eme"/>
        </w:rPr>
        <w:t xml:space="preserve"> How does your community organize to manage disasters (pandemics, droughts, pests, etc</w:t>
      </w:r>
      <w:r>
        <w:rPr>
          <w:rStyle w:val="m7eme"/>
        </w:rPr>
        <w:t>.</w:t>
      </w:r>
      <w:r w:rsidR="00C3253C">
        <w:rPr>
          <w:rStyle w:val="m7eme"/>
        </w:rPr>
        <w:t>)?</w:t>
      </w:r>
    </w:p>
    <w:p w:rsidR="004827ED" w:rsidRDefault="00C3253C" w:rsidP="0005714C">
      <w:pPr>
        <w:numPr>
          <w:ilvl w:val="0"/>
          <w:numId w:val="1"/>
        </w:numPr>
        <w:pBdr>
          <w:top w:val="nil"/>
          <w:left w:val="nil"/>
          <w:bottom w:val="nil"/>
          <w:right w:val="nil"/>
          <w:between w:val="nil"/>
        </w:pBdr>
        <w:spacing w:after="0" w:line="240" w:lineRule="auto"/>
        <w:jc w:val="both"/>
      </w:pPr>
      <w:r>
        <w:rPr>
          <w:rStyle w:val="m7eme"/>
        </w:rPr>
        <w:t>NATIONAL LAWS</w:t>
      </w:r>
      <w:r w:rsidR="00785883">
        <w:rPr>
          <w:rStyle w:val="m7eme"/>
        </w:rPr>
        <w:t>.</w:t>
      </w:r>
      <w:r>
        <w:rPr>
          <w:rStyle w:val="m7eme"/>
        </w:rPr>
        <w:t xml:space="preserve"> In your country, what are the laws and </w:t>
      </w:r>
      <w:proofErr w:type="gramStart"/>
      <w:r>
        <w:rPr>
          <w:rStyle w:val="m7eme"/>
        </w:rPr>
        <w:t xml:space="preserve">policies </w:t>
      </w:r>
      <w:r w:rsidR="009F736A">
        <w:rPr>
          <w:rStyle w:val="m7eme"/>
        </w:rPr>
        <w:t xml:space="preserve"> </w:t>
      </w:r>
      <w:r>
        <w:rPr>
          <w:rStyle w:val="m7eme"/>
        </w:rPr>
        <w:t>that</w:t>
      </w:r>
      <w:proofErr w:type="gramEnd"/>
      <w:r>
        <w:rPr>
          <w:rStyle w:val="m7eme"/>
        </w:rPr>
        <w:t xml:space="preserve"> recognize co</w:t>
      </w:r>
      <w:r w:rsidR="009F736A">
        <w:rPr>
          <w:rStyle w:val="m7eme"/>
        </w:rPr>
        <w:t xml:space="preserve">llective </w:t>
      </w:r>
      <w:r w:rsidR="00DD4191">
        <w:rPr>
          <w:rStyle w:val="m7eme"/>
        </w:rPr>
        <w:t>r</w:t>
      </w:r>
      <w:r w:rsidR="009F736A">
        <w:rPr>
          <w:rStyle w:val="m7eme"/>
        </w:rPr>
        <w:t xml:space="preserve">ights of Indigenous </w:t>
      </w:r>
      <w:r w:rsidR="00E937EA">
        <w:rPr>
          <w:rStyle w:val="m7eme"/>
        </w:rPr>
        <w:t>Peoples</w:t>
      </w:r>
      <w:r w:rsidR="006A6163">
        <w:rPr>
          <w:rStyle w:val="m7eme"/>
        </w:rPr>
        <w:t xml:space="preserve"> </w:t>
      </w:r>
      <w:r>
        <w:rPr>
          <w:rStyle w:val="m7eme"/>
        </w:rPr>
        <w:t>i</w:t>
      </w:r>
      <w:r w:rsidR="006A6163">
        <w:rPr>
          <w:rStyle w:val="m7eme"/>
        </w:rPr>
        <w:t>n their territories</w:t>
      </w:r>
      <w:r w:rsidR="00E937EA">
        <w:rPr>
          <w:rStyle w:val="m7eme"/>
        </w:rPr>
        <w:t>?</w:t>
      </w:r>
      <w:r w:rsidR="009F736A">
        <w:rPr>
          <w:rStyle w:val="m7eme"/>
        </w:rPr>
        <w:t xml:space="preserve"> </w:t>
      </w:r>
      <w:proofErr w:type="gramStart"/>
      <w:r>
        <w:rPr>
          <w:rStyle w:val="m7eme"/>
        </w:rPr>
        <w:t>Is your community registered</w:t>
      </w:r>
      <w:proofErr w:type="gramEnd"/>
      <w:r>
        <w:rPr>
          <w:rStyle w:val="m7eme"/>
        </w:rPr>
        <w:t xml:space="preserve"> to have their collective </w:t>
      </w:r>
      <w:r>
        <w:rPr>
          <w:rStyle w:val="m7eme"/>
        </w:rPr>
        <w:lastRenderedPageBreak/>
        <w:t xml:space="preserve">rights protected? Please describe how </w:t>
      </w:r>
      <w:proofErr w:type="gramStart"/>
      <w:r>
        <w:rPr>
          <w:rStyle w:val="m7eme"/>
        </w:rPr>
        <w:t>do you</w:t>
      </w:r>
      <w:proofErr w:type="gramEnd"/>
      <w:r>
        <w:rPr>
          <w:rStyle w:val="m7eme"/>
        </w:rPr>
        <w:t xml:space="preserve"> feel about these laws and policies to protect your collective rights. Are they useful?</w:t>
      </w:r>
    </w:p>
    <w:p w:rsidR="006B6D76" w:rsidRDefault="006B6D76" w:rsidP="0005714C">
      <w:pPr>
        <w:pStyle w:val="ListParagraph"/>
        <w:jc w:val="both"/>
        <w:rPr>
          <w:rStyle w:val="m7eme"/>
        </w:rPr>
      </w:pPr>
    </w:p>
    <w:p w:rsidR="006B6D76" w:rsidRDefault="00E20BE8" w:rsidP="0005714C">
      <w:pPr>
        <w:pStyle w:val="ListParagraph"/>
        <w:numPr>
          <w:ilvl w:val="0"/>
          <w:numId w:val="1"/>
        </w:numPr>
        <w:jc w:val="both"/>
        <w:rPr>
          <w:rStyle w:val="m7eme"/>
        </w:rPr>
      </w:pPr>
      <w:r>
        <w:rPr>
          <w:rStyle w:val="m7eme"/>
        </w:rPr>
        <w:t>LEGALLY REGISTERING</w:t>
      </w:r>
      <w:r w:rsidR="00785883">
        <w:rPr>
          <w:rStyle w:val="m7eme"/>
        </w:rPr>
        <w:t>.</w:t>
      </w:r>
      <w:r>
        <w:rPr>
          <w:rStyle w:val="m7eme"/>
        </w:rPr>
        <w:t xml:space="preserve"> </w:t>
      </w:r>
      <w:r w:rsidR="006B6D76">
        <w:rPr>
          <w:rStyle w:val="m7eme"/>
        </w:rPr>
        <w:t xml:space="preserve">Are you in the process of legally registering your communal rights or your </w:t>
      </w:r>
      <w:r>
        <w:rPr>
          <w:rStyle w:val="m7eme"/>
        </w:rPr>
        <w:t>collective</w:t>
      </w:r>
      <w:r w:rsidR="00A1570D">
        <w:rPr>
          <w:rStyle w:val="m7eme"/>
        </w:rPr>
        <w:t xml:space="preserve"> w</w:t>
      </w:r>
      <w:r w:rsidR="006B6D76">
        <w:rPr>
          <w:rStyle w:val="m7eme"/>
        </w:rPr>
        <w:t>ays of m</w:t>
      </w:r>
      <w:r w:rsidR="0005714C">
        <w:rPr>
          <w:rStyle w:val="m7eme"/>
        </w:rPr>
        <w:t>anaging your territories</w:t>
      </w:r>
      <w:r w:rsidR="006B6D76">
        <w:rPr>
          <w:rStyle w:val="m7eme"/>
        </w:rPr>
        <w:t>?</w:t>
      </w:r>
      <w:r w:rsidR="009568FA">
        <w:rPr>
          <w:rStyle w:val="m7eme"/>
        </w:rPr>
        <w:t xml:space="preserve"> </w:t>
      </w:r>
      <w:r>
        <w:rPr>
          <w:rStyle w:val="m7eme"/>
        </w:rPr>
        <w:t xml:space="preserve">Please describe how </w:t>
      </w:r>
      <w:proofErr w:type="gramStart"/>
      <w:r>
        <w:rPr>
          <w:rStyle w:val="m7eme"/>
        </w:rPr>
        <w:t>do you</w:t>
      </w:r>
      <w:proofErr w:type="gramEnd"/>
      <w:r>
        <w:rPr>
          <w:rStyle w:val="m7eme"/>
        </w:rPr>
        <w:t xml:space="preserve"> feel about your voices being taken into account. </w:t>
      </w:r>
      <w:r w:rsidR="00A1570D">
        <w:rPr>
          <w:rStyle w:val="m7eme"/>
        </w:rPr>
        <w:t>If your voices are not listened in this process, please explain why not</w:t>
      </w:r>
      <w:r w:rsidR="00DF6528">
        <w:rPr>
          <w:rStyle w:val="m7eme"/>
        </w:rPr>
        <w:t>.</w:t>
      </w:r>
    </w:p>
    <w:p w:rsidR="00CF173E" w:rsidRDefault="00CF173E" w:rsidP="0005714C">
      <w:pPr>
        <w:pStyle w:val="ListParagraph"/>
        <w:jc w:val="both"/>
        <w:rPr>
          <w:rStyle w:val="m7eme"/>
        </w:rPr>
      </w:pPr>
    </w:p>
    <w:p w:rsidR="00735A89" w:rsidRDefault="00452256" w:rsidP="0005714C">
      <w:pPr>
        <w:pStyle w:val="ListParagraph"/>
        <w:numPr>
          <w:ilvl w:val="0"/>
          <w:numId w:val="1"/>
        </w:numPr>
        <w:jc w:val="both"/>
        <w:rPr>
          <w:rStyle w:val="m7eme"/>
        </w:rPr>
      </w:pPr>
      <w:r>
        <w:rPr>
          <w:rStyle w:val="m7eme"/>
        </w:rPr>
        <w:t>CHALLENGES</w:t>
      </w:r>
      <w:r w:rsidR="00785883">
        <w:rPr>
          <w:rStyle w:val="m7eme"/>
        </w:rPr>
        <w:t>.</w:t>
      </w:r>
      <w:r>
        <w:rPr>
          <w:rStyle w:val="m7eme"/>
        </w:rPr>
        <w:t xml:space="preserve"> W</w:t>
      </w:r>
      <w:r w:rsidR="00735A89">
        <w:rPr>
          <w:rStyle w:val="m7eme"/>
        </w:rPr>
        <w:t xml:space="preserve">hat are the </w:t>
      </w:r>
      <w:r>
        <w:rPr>
          <w:rStyle w:val="m7eme"/>
        </w:rPr>
        <w:t>biggest</w:t>
      </w:r>
      <w:r w:rsidR="00BE62D8">
        <w:rPr>
          <w:rStyle w:val="m7eme"/>
        </w:rPr>
        <w:t xml:space="preserve"> challenges you face to manage your territ</w:t>
      </w:r>
      <w:r w:rsidR="000D43E7">
        <w:rPr>
          <w:rStyle w:val="m7eme"/>
        </w:rPr>
        <w:t>ory? What ar</w:t>
      </w:r>
      <w:r w:rsidR="00BE62D8">
        <w:rPr>
          <w:rStyle w:val="m7eme"/>
        </w:rPr>
        <w:t>e</w:t>
      </w:r>
      <w:r w:rsidR="000D43E7">
        <w:rPr>
          <w:rStyle w:val="m7eme"/>
        </w:rPr>
        <w:t xml:space="preserve"> </w:t>
      </w:r>
      <w:r w:rsidR="00BE62D8">
        <w:rPr>
          <w:rStyle w:val="m7eme"/>
        </w:rPr>
        <w:t>the main difficulties affecting your rights t</w:t>
      </w:r>
      <w:r w:rsidR="00735A89">
        <w:rPr>
          <w:rStyle w:val="m7eme"/>
        </w:rPr>
        <w:t>o collective land</w:t>
      </w:r>
      <w:r w:rsidR="00BE62D8">
        <w:rPr>
          <w:rStyle w:val="m7eme"/>
        </w:rPr>
        <w:t>s</w:t>
      </w:r>
      <w:r w:rsidR="00735A89">
        <w:rPr>
          <w:rStyle w:val="m7eme"/>
        </w:rPr>
        <w:t xml:space="preserve">, territories, waters, and natural resources? </w:t>
      </w:r>
      <w:r w:rsidR="009F736A">
        <w:rPr>
          <w:rStyle w:val="m7eme"/>
        </w:rPr>
        <w:t xml:space="preserve">What are the causes of </w:t>
      </w:r>
      <w:r w:rsidR="00BE62D8">
        <w:rPr>
          <w:rStyle w:val="m7eme"/>
        </w:rPr>
        <w:t>th</w:t>
      </w:r>
      <w:r w:rsidR="000D43E7">
        <w:rPr>
          <w:rStyle w:val="m7eme"/>
        </w:rPr>
        <w:t>ese challenges and difficulties</w:t>
      </w:r>
      <w:r w:rsidR="00BE62D8">
        <w:rPr>
          <w:rStyle w:val="m7eme"/>
        </w:rPr>
        <w:t>?</w:t>
      </w:r>
    </w:p>
    <w:p w:rsidR="006B6D76" w:rsidRDefault="006B6D76" w:rsidP="0005714C">
      <w:pPr>
        <w:pStyle w:val="ListParagraph"/>
        <w:jc w:val="both"/>
        <w:rPr>
          <w:rStyle w:val="m7eme"/>
        </w:rPr>
      </w:pPr>
    </w:p>
    <w:p w:rsidR="009568FA" w:rsidRDefault="009462A2" w:rsidP="0005714C">
      <w:pPr>
        <w:pStyle w:val="ListParagraph"/>
        <w:numPr>
          <w:ilvl w:val="0"/>
          <w:numId w:val="1"/>
        </w:numPr>
        <w:jc w:val="both"/>
        <w:rPr>
          <w:rStyle w:val="m7eme"/>
        </w:rPr>
      </w:pPr>
      <w:r>
        <w:rPr>
          <w:rStyle w:val="m7eme"/>
        </w:rPr>
        <w:t>FUTURE</w:t>
      </w:r>
      <w:r w:rsidR="00785883">
        <w:rPr>
          <w:rStyle w:val="m7eme"/>
        </w:rPr>
        <w:t>.</w:t>
      </w:r>
      <w:r>
        <w:rPr>
          <w:rStyle w:val="m7eme"/>
        </w:rPr>
        <w:t xml:space="preserve"> Has the territorial management changed in your community over the past 50 years? What are the main changes?</w:t>
      </w:r>
      <w:r w:rsidR="009568FA">
        <w:rPr>
          <w:rStyle w:val="m7eme"/>
        </w:rPr>
        <w:t xml:space="preserve"> </w:t>
      </w:r>
      <w:r>
        <w:rPr>
          <w:rStyle w:val="m7eme"/>
        </w:rPr>
        <w:t>Has these changes affected</w:t>
      </w:r>
      <w:r w:rsidR="009568FA">
        <w:rPr>
          <w:rStyle w:val="m7eme"/>
        </w:rPr>
        <w:t xml:space="preserve"> food, nutrition, biodiversity and resilience in your</w:t>
      </w:r>
      <w:r w:rsidR="0005714C">
        <w:rPr>
          <w:rStyle w:val="m7eme"/>
        </w:rPr>
        <w:t xml:space="preserve"> </w:t>
      </w:r>
      <w:r w:rsidR="009568FA">
        <w:rPr>
          <w:rStyle w:val="m7eme"/>
        </w:rPr>
        <w:t xml:space="preserve">territory? </w:t>
      </w:r>
    </w:p>
    <w:p w:rsidR="00CF173E" w:rsidRDefault="00B36215" w:rsidP="00064193">
      <w:pPr>
        <w:numPr>
          <w:ilvl w:val="0"/>
          <w:numId w:val="1"/>
        </w:numPr>
        <w:pBdr>
          <w:top w:val="nil"/>
          <w:left w:val="nil"/>
          <w:bottom w:val="nil"/>
          <w:right w:val="nil"/>
          <w:between w:val="nil"/>
        </w:pBdr>
        <w:spacing w:after="0" w:line="240" w:lineRule="auto"/>
        <w:jc w:val="both"/>
        <w:rPr>
          <w:rStyle w:val="m7eme"/>
        </w:rPr>
      </w:pPr>
      <w:r>
        <w:rPr>
          <w:rStyle w:val="m7eme"/>
        </w:rPr>
        <w:t>AWARENESS</w:t>
      </w:r>
      <w:r w:rsidR="00785883">
        <w:rPr>
          <w:rStyle w:val="m7eme"/>
        </w:rPr>
        <w:t>.</w:t>
      </w:r>
      <w:r>
        <w:rPr>
          <w:rStyle w:val="m7eme"/>
        </w:rPr>
        <w:t xml:space="preserve"> </w:t>
      </w:r>
      <w:proofErr w:type="gramStart"/>
      <w:r w:rsidR="006A6163">
        <w:rPr>
          <w:rStyle w:val="m7eme"/>
        </w:rPr>
        <w:t>Are you aware of internation</w:t>
      </w:r>
      <w:r w:rsidR="00C33BC6">
        <w:rPr>
          <w:rStyle w:val="m7eme"/>
        </w:rPr>
        <w:t>al</w:t>
      </w:r>
      <w:r w:rsidR="006A6163">
        <w:rPr>
          <w:rStyle w:val="m7eme"/>
        </w:rPr>
        <w:t xml:space="preserve"> </w:t>
      </w:r>
      <w:r w:rsidR="0061625C" w:rsidRPr="00331491">
        <w:t xml:space="preserve">instruments such as </w:t>
      </w:r>
      <w:hyperlink r:id="rId12" w:history="1">
        <w:r w:rsidR="0061625C" w:rsidRPr="00064193">
          <w:rPr>
            <w:rStyle w:val="Hyperlink"/>
          </w:rPr>
          <w:t xml:space="preserve">the </w:t>
        </w:r>
        <w:r w:rsidR="00064193" w:rsidRPr="00064193">
          <w:rPr>
            <w:rStyle w:val="Hyperlink"/>
          </w:rPr>
          <w:t>UN Declaration on the Rights of Indigenous Peoples</w:t>
        </w:r>
      </w:hyperlink>
      <w:r w:rsidR="00064193">
        <w:t xml:space="preserve"> (</w:t>
      </w:r>
      <w:r w:rsidR="0061625C" w:rsidRPr="00331491">
        <w:t>UN</w:t>
      </w:r>
      <w:r w:rsidR="0061625C">
        <w:t>DRIP</w:t>
      </w:r>
      <w:r w:rsidR="00064193">
        <w:t>)</w:t>
      </w:r>
      <w:r w:rsidR="0061625C" w:rsidRPr="00331491">
        <w:t xml:space="preserve">, </w:t>
      </w:r>
      <w:hyperlink r:id="rId13" w:history="1">
        <w:r w:rsidR="0061625C" w:rsidRPr="00064193">
          <w:rPr>
            <w:rStyle w:val="Hyperlink"/>
          </w:rPr>
          <w:t>ILO Convention 169</w:t>
        </w:r>
      </w:hyperlink>
      <w:r w:rsidR="0061625C" w:rsidRPr="00331491">
        <w:t xml:space="preserve">, the </w:t>
      </w:r>
      <w:hyperlink r:id="rId14" w:history="1">
        <w:r w:rsidR="00064193" w:rsidRPr="00064193">
          <w:rPr>
            <w:rStyle w:val="Hyperlink"/>
          </w:rPr>
          <w:t>Voluntary Guidelines on the Responsible Governance of Tenure of Land, Fisheries and Forests in the Context of National Food Security</w:t>
        </w:r>
      </w:hyperlink>
      <w:r w:rsidR="00064193" w:rsidRPr="00064193">
        <w:t xml:space="preserve"> </w:t>
      </w:r>
      <w:r w:rsidR="00064193">
        <w:t>(</w:t>
      </w:r>
      <w:r w:rsidR="0061625C">
        <w:t>VGGT</w:t>
      </w:r>
      <w:r w:rsidR="00064193">
        <w:t>),</w:t>
      </w:r>
      <w:r w:rsidR="0061625C">
        <w:t xml:space="preserve"> and the </w:t>
      </w:r>
      <w:hyperlink r:id="rId15" w:history="1">
        <w:r w:rsidR="00064193" w:rsidRPr="00064193">
          <w:rPr>
            <w:rStyle w:val="Hyperlink"/>
          </w:rPr>
          <w:t>Voluntary Guidelines for Securing Sustainable Small-Scale Fisheries in the Context of Food Security and Poverty Eradication</w:t>
        </w:r>
      </w:hyperlink>
      <w:r w:rsidR="00064193" w:rsidRPr="00064193">
        <w:t xml:space="preserve"> </w:t>
      </w:r>
      <w:r w:rsidR="00064193">
        <w:t>(</w:t>
      </w:r>
      <w:r w:rsidR="0061625C">
        <w:t>SSF Guidelines</w:t>
      </w:r>
      <w:r w:rsidR="00064193">
        <w:t>)</w:t>
      </w:r>
      <w:r w:rsidR="00C33BC6">
        <w:t xml:space="preserve"> etc</w:t>
      </w:r>
      <w:r w:rsidR="00A73FE8">
        <w:t>.?</w:t>
      </w:r>
      <w:proofErr w:type="gramEnd"/>
      <w:r w:rsidR="00C33BC6">
        <w:t xml:space="preserve"> </w:t>
      </w:r>
      <w:r>
        <w:t>A</w:t>
      </w:r>
      <w:r w:rsidR="00C33BC6">
        <w:t xml:space="preserve">re </w:t>
      </w:r>
      <w:r>
        <w:t>these</w:t>
      </w:r>
      <w:r w:rsidR="00C33BC6">
        <w:t xml:space="preserve"> instruments </w:t>
      </w:r>
      <w:r>
        <w:t xml:space="preserve">useful to support communal actions and </w:t>
      </w:r>
      <w:r w:rsidR="0061625C">
        <w:t>collective rights</w:t>
      </w:r>
      <w:r>
        <w:t xml:space="preserve">? </w:t>
      </w:r>
      <w:r w:rsidR="0061625C">
        <w:rPr>
          <w:rStyle w:val="m7eme"/>
        </w:rPr>
        <w:t>Please provide</w:t>
      </w:r>
      <w:r>
        <w:rPr>
          <w:rStyle w:val="m7eme"/>
        </w:rPr>
        <w:t xml:space="preserve"> some </w:t>
      </w:r>
      <w:r w:rsidR="0061625C">
        <w:rPr>
          <w:rStyle w:val="m7eme"/>
        </w:rPr>
        <w:t>examples</w:t>
      </w:r>
      <w:r w:rsidR="00A73FE8">
        <w:rPr>
          <w:rStyle w:val="m7eme"/>
        </w:rPr>
        <w:t>.</w:t>
      </w:r>
      <w:r w:rsidR="0061625C">
        <w:rPr>
          <w:rStyle w:val="m7eme"/>
        </w:rPr>
        <w:t xml:space="preserve"> </w:t>
      </w:r>
    </w:p>
    <w:p w:rsidR="00A73FE8" w:rsidRDefault="00A73FE8" w:rsidP="0005714C">
      <w:pPr>
        <w:pBdr>
          <w:top w:val="nil"/>
          <w:left w:val="nil"/>
          <w:bottom w:val="nil"/>
          <w:right w:val="nil"/>
          <w:between w:val="nil"/>
        </w:pBdr>
        <w:spacing w:after="0" w:line="240" w:lineRule="auto"/>
        <w:ind w:left="720"/>
        <w:jc w:val="both"/>
        <w:rPr>
          <w:rStyle w:val="m7eme"/>
        </w:rPr>
      </w:pPr>
    </w:p>
    <w:p w:rsidR="00735A89" w:rsidRDefault="00B36215" w:rsidP="0005714C">
      <w:pPr>
        <w:pStyle w:val="ListParagraph"/>
        <w:numPr>
          <w:ilvl w:val="0"/>
          <w:numId w:val="1"/>
        </w:numPr>
        <w:jc w:val="both"/>
        <w:rPr>
          <w:rStyle w:val="m7eme"/>
        </w:rPr>
      </w:pPr>
      <w:r>
        <w:rPr>
          <w:rStyle w:val="m7eme"/>
        </w:rPr>
        <w:t>POLICY</w:t>
      </w:r>
      <w:r w:rsidR="00785883">
        <w:rPr>
          <w:rStyle w:val="m7eme"/>
        </w:rPr>
        <w:t>.</w:t>
      </w:r>
      <w:r>
        <w:rPr>
          <w:rStyle w:val="m7eme"/>
        </w:rPr>
        <w:t xml:space="preserve"> </w:t>
      </w:r>
      <w:r w:rsidR="0061625C">
        <w:rPr>
          <w:rStyle w:val="m7eme"/>
        </w:rPr>
        <w:t xml:space="preserve">If you could </w:t>
      </w:r>
      <w:r>
        <w:rPr>
          <w:rStyle w:val="m7eme"/>
        </w:rPr>
        <w:t xml:space="preserve">write a </w:t>
      </w:r>
      <w:r w:rsidR="0061625C">
        <w:rPr>
          <w:rStyle w:val="m7eme"/>
        </w:rPr>
        <w:t xml:space="preserve">policy to </w:t>
      </w:r>
      <w:r>
        <w:rPr>
          <w:rStyle w:val="m7eme"/>
        </w:rPr>
        <w:t xml:space="preserve">support your </w:t>
      </w:r>
      <w:r w:rsidR="0061625C">
        <w:rPr>
          <w:rStyle w:val="m7eme"/>
        </w:rPr>
        <w:t xml:space="preserve">collective rights to land, territories, waters, and natural resources, what </w:t>
      </w:r>
      <w:r>
        <w:rPr>
          <w:rStyle w:val="m7eme"/>
        </w:rPr>
        <w:t>will this policy say? What policy would you write to support mobile food generation activities?</w:t>
      </w:r>
      <w:r w:rsidR="0061625C">
        <w:rPr>
          <w:rStyle w:val="m7eme"/>
        </w:rPr>
        <w:t xml:space="preserve"> </w:t>
      </w:r>
      <w:r>
        <w:rPr>
          <w:rStyle w:val="m7eme"/>
        </w:rPr>
        <w:t>Please describe them</w:t>
      </w:r>
      <w:r w:rsidR="000D43E7">
        <w:rPr>
          <w:rStyle w:val="m7eme"/>
        </w:rPr>
        <w:t>.</w:t>
      </w:r>
    </w:p>
    <w:p w:rsidR="00CF173E" w:rsidRDefault="00CF173E" w:rsidP="0005714C">
      <w:pPr>
        <w:pStyle w:val="ListParagraph"/>
        <w:jc w:val="both"/>
        <w:rPr>
          <w:rStyle w:val="m7eme"/>
        </w:rPr>
      </w:pPr>
    </w:p>
    <w:p w:rsidR="00B36215" w:rsidRDefault="00B36215">
      <w:pPr>
        <w:pStyle w:val="ListParagraph"/>
        <w:numPr>
          <w:ilvl w:val="0"/>
          <w:numId w:val="1"/>
        </w:numPr>
        <w:jc w:val="both"/>
        <w:rPr>
          <w:rStyle w:val="m7eme"/>
        </w:rPr>
      </w:pPr>
      <w:r>
        <w:rPr>
          <w:rStyle w:val="m7eme"/>
        </w:rPr>
        <w:t xml:space="preserve">If you are an </w:t>
      </w:r>
      <w:r w:rsidR="00735A89">
        <w:rPr>
          <w:rStyle w:val="m7eme"/>
        </w:rPr>
        <w:t xml:space="preserve">Indigenous woman, </w:t>
      </w:r>
      <w:r>
        <w:rPr>
          <w:rStyle w:val="m7eme"/>
        </w:rPr>
        <w:t xml:space="preserve">please </w:t>
      </w:r>
      <w:r w:rsidR="00910A28">
        <w:rPr>
          <w:rStyle w:val="m7eme"/>
        </w:rPr>
        <w:t>explain your unique role in the communal work, governance system and collective rights in your community</w:t>
      </w:r>
      <w:r w:rsidR="000D43E7">
        <w:rPr>
          <w:rStyle w:val="m7eme"/>
        </w:rPr>
        <w:t>.</w:t>
      </w:r>
      <w:r w:rsidR="00910A28">
        <w:rPr>
          <w:rStyle w:val="m7eme"/>
        </w:rPr>
        <w:t xml:space="preserve"> </w:t>
      </w:r>
      <w:r>
        <w:rPr>
          <w:rStyle w:val="m7eme"/>
        </w:rPr>
        <w:t>What kind of support you need to improve your role in the community</w:t>
      </w:r>
      <w:r w:rsidR="00D026D4">
        <w:rPr>
          <w:rStyle w:val="m7eme"/>
        </w:rPr>
        <w:t>?</w:t>
      </w:r>
      <w:r>
        <w:rPr>
          <w:rStyle w:val="m7eme"/>
        </w:rPr>
        <w:t xml:space="preserve"> Please describe and give examples</w:t>
      </w:r>
      <w:r w:rsidR="000D43E7">
        <w:rPr>
          <w:rStyle w:val="m7eme"/>
        </w:rPr>
        <w:t>.</w:t>
      </w:r>
    </w:p>
    <w:p w:rsidR="00910A28" w:rsidRDefault="00910A28">
      <w:pPr>
        <w:pStyle w:val="ListParagraph"/>
        <w:jc w:val="both"/>
        <w:rPr>
          <w:rStyle w:val="m7eme"/>
        </w:rPr>
      </w:pPr>
    </w:p>
    <w:p w:rsidR="00735A89" w:rsidRDefault="00B36215" w:rsidP="0005714C">
      <w:pPr>
        <w:pStyle w:val="ListParagraph"/>
        <w:numPr>
          <w:ilvl w:val="0"/>
          <w:numId w:val="1"/>
        </w:numPr>
        <w:jc w:val="both"/>
      </w:pPr>
      <w:r>
        <w:rPr>
          <w:rStyle w:val="m7eme"/>
        </w:rPr>
        <w:t xml:space="preserve">If you are an </w:t>
      </w:r>
      <w:r w:rsidR="00735A89">
        <w:rPr>
          <w:rStyle w:val="m7eme"/>
        </w:rPr>
        <w:t xml:space="preserve">Indigenous youth, </w:t>
      </w:r>
      <w:r w:rsidR="000D43E7">
        <w:rPr>
          <w:rStyle w:val="m7eme"/>
        </w:rPr>
        <w:t>please explain your unique role in the communal work, governance system and collective rights in your community. What kind of support you need to improve your role in the community? Please describe and give examples.</w:t>
      </w:r>
    </w:p>
    <w:sectPr w:rsidR="00735A89">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09B2" w:rsidRDefault="000409B2" w:rsidP="00456CBC">
      <w:pPr>
        <w:spacing w:after="0" w:line="240" w:lineRule="auto"/>
      </w:pPr>
      <w:r>
        <w:separator/>
      </w:r>
    </w:p>
  </w:endnote>
  <w:endnote w:type="continuationSeparator" w:id="0">
    <w:p w:rsidR="000409B2" w:rsidRDefault="000409B2" w:rsidP="00456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09B2" w:rsidRDefault="000409B2" w:rsidP="00456CBC">
      <w:pPr>
        <w:spacing w:after="0" w:line="240" w:lineRule="auto"/>
      </w:pPr>
      <w:r>
        <w:separator/>
      </w:r>
    </w:p>
  </w:footnote>
  <w:footnote w:type="continuationSeparator" w:id="0">
    <w:p w:rsidR="000409B2" w:rsidRDefault="000409B2" w:rsidP="00456CBC">
      <w:pPr>
        <w:spacing w:after="0" w:line="240" w:lineRule="auto"/>
      </w:pPr>
      <w:r>
        <w:continuationSeparator/>
      </w:r>
    </w:p>
  </w:footnote>
  <w:footnote w:id="1">
    <w:p w:rsidR="0092728E" w:rsidRPr="0092728E" w:rsidRDefault="0092728E" w:rsidP="0092728E">
      <w:pPr>
        <w:pStyle w:val="NormalWeb"/>
        <w:shd w:val="clear" w:color="auto" w:fill="FFFFFF"/>
        <w:jc w:val="both"/>
        <w:rPr>
          <w:lang w:val="en-GB"/>
        </w:rPr>
      </w:pPr>
      <w:r>
        <w:rPr>
          <w:rStyle w:val="FootnoteReference"/>
        </w:rPr>
        <w:footnoteRef/>
      </w:r>
      <w:r>
        <w:t xml:space="preserve"> </w:t>
      </w:r>
      <w:r w:rsidRPr="0092728E">
        <w:rPr>
          <w:rFonts w:asciiTheme="minorHAnsi" w:hAnsiTheme="minorHAnsi" w:cstheme="minorHAnsi"/>
          <w:sz w:val="20"/>
          <w:szCs w:val="20"/>
        </w:rPr>
        <w:t xml:space="preserve">The Global-Hub is a space of co-creation of knowledge together with Indigenous Peoples, Universities, research centers and the UN. It aims at highlighting the sustainability and resilience of Indigenous Peoples’ food systems and generate evidence to influence policy discussion towards better recognition, protection, and promotion of Indigenous Peoples’ food systems. The Global-Hub </w:t>
      </w:r>
      <w:r>
        <w:rPr>
          <w:rFonts w:asciiTheme="minorHAnsi" w:hAnsiTheme="minorHAnsi" w:cstheme="minorHAnsi"/>
          <w:sz w:val="20"/>
          <w:szCs w:val="20"/>
        </w:rPr>
        <w:t xml:space="preserve">counts 20 members and </w:t>
      </w:r>
      <w:proofErr w:type="gramStart"/>
      <w:r w:rsidRPr="0092728E">
        <w:rPr>
          <w:rFonts w:asciiTheme="minorHAnsi" w:hAnsiTheme="minorHAnsi" w:cstheme="minorHAnsi"/>
          <w:sz w:val="20"/>
          <w:szCs w:val="20"/>
        </w:rPr>
        <w:t>is hosted</w:t>
      </w:r>
      <w:proofErr w:type="gramEnd"/>
      <w:r w:rsidRPr="0092728E">
        <w:rPr>
          <w:rFonts w:asciiTheme="minorHAnsi" w:hAnsiTheme="minorHAnsi" w:cstheme="minorHAnsi"/>
          <w:sz w:val="20"/>
          <w:szCs w:val="20"/>
        </w:rPr>
        <w:t xml:space="preserve"> at the Food and Agriculture Organization of the United Nations (FAO).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CBC" w:rsidRDefault="00456CBC">
    <w:pPr>
      <w:pStyle w:val="Header"/>
    </w:pPr>
    <w:r w:rsidRPr="00AA57A8">
      <w:rPr>
        <w:rFonts w:ascii="Times New Roman" w:hAnsi="Times New Roman" w:cs="Times New Roman"/>
        <w:b/>
        <w:noProof/>
      </w:rPr>
      <w:drawing>
        <wp:anchor distT="0" distB="0" distL="114300" distR="114300" simplePos="0" relativeHeight="251659264" behindDoc="1" locked="0" layoutInCell="1" allowOverlap="1" wp14:anchorId="1D1A6282" wp14:editId="1841DBA9">
          <wp:simplePos x="0" y="0"/>
          <wp:positionH relativeFrom="page">
            <wp:posOffset>9052</wp:posOffset>
          </wp:positionH>
          <wp:positionV relativeFrom="paragraph">
            <wp:posOffset>-445770</wp:posOffset>
          </wp:positionV>
          <wp:extent cx="2911029" cy="864000"/>
          <wp:effectExtent l="0" t="0" r="3810" b="0"/>
          <wp:wrapNone/>
          <wp:docPr id="1" name="Picture 1" descr="http://intranet.fao.org/fileadmin/images/FAO_LOGO/FAO_logo_Blue_2lines_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fao.org/fileadmin/images/FAO_LOGO/FAO_logo_Blue_2lines_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1029" cy="864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922F9"/>
    <w:multiLevelType w:val="hybridMultilevel"/>
    <w:tmpl w:val="98CC606E"/>
    <w:lvl w:ilvl="0" w:tplc="79F070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466144"/>
    <w:multiLevelType w:val="hybridMultilevel"/>
    <w:tmpl w:val="85EE9B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4AB6FD8"/>
    <w:multiLevelType w:val="multilevel"/>
    <w:tmpl w:val="FD4E5348"/>
    <w:lvl w:ilvl="0">
      <w:start w:val="1"/>
      <w:numFmt w:val="lowerRoman"/>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559C0A2A"/>
    <w:multiLevelType w:val="hybridMultilevel"/>
    <w:tmpl w:val="9286C540"/>
    <w:lvl w:ilvl="0" w:tplc="04100001">
      <w:start w:val="1"/>
      <w:numFmt w:val="bullet"/>
      <w:lvlText w:val=""/>
      <w:lvlJc w:val="left"/>
      <w:pPr>
        <w:ind w:left="1080" w:hanging="360"/>
      </w:pPr>
      <w:rPr>
        <w:rFonts w:ascii="Symbol" w:hAnsi="Symbol" w:hint="default"/>
      </w:rPr>
    </w:lvl>
    <w:lvl w:ilvl="1" w:tplc="B2FC0404">
      <w:start w:val="1"/>
      <w:numFmt w:val="bullet"/>
      <w:lvlText w:val=""/>
      <w:lvlJc w:val="left"/>
      <w:pPr>
        <w:ind w:left="1800" w:hanging="360"/>
      </w:pPr>
      <w:rPr>
        <w:rFonts w:ascii="Symbol" w:hAnsi="Symbol"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74B214BE"/>
    <w:multiLevelType w:val="hybridMultilevel"/>
    <w:tmpl w:val="BF8C08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463E09"/>
    <w:multiLevelType w:val="hybridMultilevel"/>
    <w:tmpl w:val="186C48FE"/>
    <w:lvl w:ilvl="0" w:tplc="9E083FDA">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729323D"/>
    <w:multiLevelType w:val="multilevel"/>
    <w:tmpl w:val="2A94CF5E"/>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3"/>
  </w:num>
  <w:num w:numId="3">
    <w:abstractNumId w:val="6"/>
  </w:num>
  <w:num w:numId="4">
    <w:abstractNumId w:val="2"/>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A89"/>
    <w:rsid w:val="00022E08"/>
    <w:rsid w:val="00023B34"/>
    <w:rsid w:val="000409B2"/>
    <w:rsid w:val="0005714C"/>
    <w:rsid w:val="00064193"/>
    <w:rsid w:val="00081993"/>
    <w:rsid w:val="0008280E"/>
    <w:rsid w:val="000D43E7"/>
    <w:rsid w:val="000D58D6"/>
    <w:rsid w:val="000F01AB"/>
    <w:rsid w:val="000F136D"/>
    <w:rsid w:val="000F3B69"/>
    <w:rsid w:val="00100E9A"/>
    <w:rsid w:val="001133C9"/>
    <w:rsid w:val="00167FCE"/>
    <w:rsid w:val="00170E83"/>
    <w:rsid w:val="001735F5"/>
    <w:rsid w:val="001E52CE"/>
    <w:rsid w:val="00205D0D"/>
    <w:rsid w:val="00234764"/>
    <w:rsid w:val="00251F93"/>
    <w:rsid w:val="002A09E5"/>
    <w:rsid w:val="002E4610"/>
    <w:rsid w:val="003329AC"/>
    <w:rsid w:val="003721B8"/>
    <w:rsid w:val="00392F55"/>
    <w:rsid w:val="00394452"/>
    <w:rsid w:val="003E0497"/>
    <w:rsid w:val="00452256"/>
    <w:rsid w:val="00456CBC"/>
    <w:rsid w:val="004827ED"/>
    <w:rsid w:val="004E0DD1"/>
    <w:rsid w:val="00540D70"/>
    <w:rsid w:val="005412F2"/>
    <w:rsid w:val="0061625C"/>
    <w:rsid w:val="0064282E"/>
    <w:rsid w:val="006A6163"/>
    <w:rsid w:val="006B6D76"/>
    <w:rsid w:val="00711058"/>
    <w:rsid w:val="00712E74"/>
    <w:rsid w:val="00735A89"/>
    <w:rsid w:val="00785883"/>
    <w:rsid w:val="007949B2"/>
    <w:rsid w:val="007F0C88"/>
    <w:rsid w:val="007F1BCC"/>
    <w:rsid w:val="0084215E"/>
    <w:rsid w:val="00860588"/>
    <w:rsid w:val="008852F8"/>
    <w:rsid w:val="008E2D41"/>
    <w:rsid w:val="008E5A20"/>
    <w:rsid w:val="00910A28"/>
    <w:rsid w:val="0092728E"/>
    <w:rsid w:val="009462A2"/>
    <w:rsid w:val="009561F0"/>
    <w:rsid w:val="009568FA"/>
    <w:rsid w:val="00977A8F"/>
    <w:rsid w:val="009C671B"/>
    <w:rsid w:val="009F736A"/>
    <w:rsid w:val="00A1570D"/>
    <w:rsid w:val="00A30E92"/>
    <w:rsid w:val="00A3252D"/>
    <w:rsid w:val="00A36DDC"/>
    <w:rsid w:val="00A73FE8"/>
    <w:rsid w:val="00A815F1"/>
    <w:rsid w:val="00B25B1E"/>
    <w:rsid w:val="00B36215"/>
    <w:rsid w:val="00B40853"/>
    <w:rsid w:val="00BB7F06"/>
    <w:rsid w:val="00BE62D8"/>
    <w:rsid w:val="00BF036C"/>
    <w:rsid w:val="00C03CB4"/>
    <w:rsid w:val="00C04BAF"/>
    <w:rsid w:val="00C3253C"/>
    <w:rsid w:val="00C33BC6"/>
    <w:rsid w:val="00C53771"/>
    <w:rsid w:val="00C62FBB"/>
    <w:rsid w:val="00C90525"/>
    <w:rsid w:val="00CA6030"/>
    <w:rsid w:val="00CB2AEC"/>
    <w:rsid w:val="00CF173E"/>
    <w:rsid w:val="00D026D4"/>
    <w:rsid w:val="00D07293"/>
    <w:rsid w:val="00D45DC5"/>
    <w:rsid w:val="00D85682"/>
    <w:rsid w:val="00DD4191"/>
    <w:rsid w:val="00DF6528"/>
    <w:rsid w:val="00E20BE8"/>
    <w:rsid w:val="00E515C1"/>
    <w:rsid w:val="00E937EA"/>
    <w:rsid w:val="00EE476D"/>
    <w:rsid w:val="00F17B1D"/>
    <w:rsid w:val="00FB443A"/>
    <w:rsid w:val="00FC6E8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4956B"/>
  <w15:chartTrackingRefBased/>
  <w15:docId w15:val="{E72A59D2-1529-48D9-93EE-F3FEFB7BC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rsid w:val="0064282E"/>
    <w:pPr>
      <w:keepNext/>
      <w:keepLines/>
      <w:spacing w:before="240" w:after="0"/>
      <w:outlineLvl w:val="0"/>
    </w:pPr>
    <w:rPr>
      <w:rFonts w:ascii="Calibri" w:eastAsia="Calibri" w:hAnsi="Calibri" w:cs="Calibri"/>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5A89"/>
    <w:pPr>
      <w:ind w:left="720"/>
      <w:contextualSpacing/>
    </w:pPr>
  </w:style>
  <w:style w:type="character" w:customStyle="1" w:styleId="m7eme">
    <w:name w:val="m7eme"/>
    <w:basedOn w:val="DefaultParagraphFont"/>
    <w:rsid w:val="00735A89"/>
  </w:style>
  <w:style w:type="paragraph" w:styleId="Revision">
    <w:name w:val="Revision"/>
    <w:hidden/>
    <w:uiPriority w:val="99"/>
    <w:semiHidden/>
    <w:rsid w:val="009F736A"/>
    <w:pPr>
      <w:spacing w:after="0" w:line="240" w:lineRule="auto"/>
    </w:pPr>
  </w:style>
  <w:style w:type="paragraph" w:styleId="BalloonText">
    <w:name w:val="Balloon Text"/>
    <w:basedOn w:val="Normal"/>
    <w:link w:val="BalloonTextChar"/>
    <w:uiPriority w:val="99"/>
    <w:semiHidden/>
    <w:unhideWhenUsed/>
    <w:rsid w:val="003329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29AC"/>
    <w:rPr>
      <w:rFonts w:ascii="Segoe UI" w:hAnsi="Segoe UI" w:cs="Segoe UI"/>
      <w:sz w:val="18"/>
      <w:szCs w:val="18"/>
    </w:rPr>
  </w:style>
  <w:style w:type="character" w:styleId="Hyperlink">
    <w:name w:val="Hyperlink"/>
    <w:basedOn w:val="DefaultParagraphFont"/>
    <w:uiPriority w:val="99"/>
    <w:unhideWhenUsed/>
    <w:rsid w:val="00D07293"/>
    <w:rPr>
      <w:color w:val="0563C1" w:themeColor="hyperlink"/>
      <w:u w:val="single"/>
    </w:rPr>
  </w:style>
  <w:style w:type="paragraph" w:styleId="NormalWeb">
    <w:name w:val="Normal (Web)"/>
    <w:basedOn w:val="Normal"/>
    <w:uiPriority w:val="99"/>
    <w:unhideWhenUsed/>
    <w:rsid w:val="006428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64282E"/>
    <w:rPr>
      <w:rFonts w:ascii="Calibri" w:eastAsia="Calibri" w:hAnsi="Calibri" w:cs="Calibri"/>
      <w:color w:val="2F5496"/>
      <w:sz w:val="32"/>
      <w:szCs w:val="32"/>
    </w:rPr>
  </w:style>
  <w:style w:type="paragraph" w:styleId="Header">
    <w:name w:val="header"/>
    <w:basedOn w:val="Normal"/>
    <w:link w:val="HeaderChar"/>
    <w:uiPriority w:val="99"/>
    <w:unhideWhenUsed/>
    <w:rsid w:val="00456C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6CBC"/>
  </w:style>
  <w:style w:type="paragraph" w:styleId="Footer">
    <w:name w:val="footer"/>
    <w:basedOn w:val="Normal"/>
    <w:link w:val="FooterChar"/>
    <w:uiPriority w:val="99"/>
    <w:unhideWhenUsed/>
    <w:rsid w:val="00456C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6CBC"/>
  </w:style>
  <w:style w:type="paragraph" w:styleId="FootnoteText">
    <w:name w:val="footnote text"/>
    <w:basedOn w:val="Normal"/>
    <w:link w:val="FootnoteTextChar"/>
    <w:uiPriority w:val="99"/>
    <w:semiHidden/>
    <w:unhideWhenUsed/>
    <w:rsid w:val="009272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2728E"/>
    <w:rPr>
      <w:sz w:val="20"/>
      <w:szCs w:val="20"/>
    </w:rPr>
  </w:style>
  <w:style w:type="character" w:styleId="FootnoteReference">
    <w:name w:val="footnote reference"/>
    <w:basedOn w:val="DefaultParagraphFont"/>
    <w:uiPriority w:val="99"/>
    <w:semiHidden/>
    <w:unhideWhenUsed/>
    <w:rsid w:val="0092728E"/>
    <w:rPr>
      <w:vertAlign w:val="superscript"/>
    </w:rPr>
  </w:style>
  <w:style w:type="character" w:styleId="CommentReference">
    <w:name w:val="annotation reference"/>
    <w:basedOn w:val="DefaultParagraphFont"/>
    <w:uiPriority w:val="99"/>
    <w:semiHidden/>
    <w:unhideWhenUsed/>
    <w:rsid w:val="00CA6030"/>
    <w:rPr>
      <w:sz w:val="16"/>
      <w:szCs w:val="16"/>
    </w:rPr>
  </w:style>
  <w:style w:type="paragraph" w:styleId="CommentText">
    <w:name w:val="annotation text"/>
    <w:basedOn w:val="Normal"/>
    <w:link w:val="CommentTextChar"/>
    <w:uiPriority w:val="99"/>
    <w:semiHidden/>
    <w:unhideWhenUsed/>
    <w:rsid w:val="00CA6030"/>
    <w:pPr>
      <w:spacing w:line="240" w:lineRule="auto"/>
    </w:pPr>
    <w:rPr>
      <w:sz w:val="20"/>
      <w:szCs w:val="20"/>
    </w:rPr>
  </w:style>
  <w:style w:type="character" w:customStyle="1" w:styleId="CommentTextChar">
    <w:name w:val="Comment Text Char"/>
    <w:basedOn w:val="DefaultParagraphFont"/>
    <w:link w:val="CommentText"/>
    <w:uiPriority w:val="99"/>
    <w:semiHidden/>
    <w:rsid w:val="00CA6030"/>
    <w:rPr>
      <w:sz w:val="20"/>
      <w:szCs w:val="20"/>
    </w:rPr>
  </w:style>
  <w:style w:type="paragraph" w:styleId="CommentSubject">
    <w:name w:val="annotation subject"/>
    <w:basedOn w:val="CommentText"/>
    <w:next w:val="CommentText"/>
    <w:link w:val="CommentSubjectChar"/>
    <w:uiPriority w:val="99"/>
    <w:semiHidden/>
    <w:unhideWhenUsed/>
    <w:rsid w:val="00CA6030"/>
    <w:rPr>
      <w:b/>
      <w:bCs/>
    </w:rPr>
  </w:style>
  <w:style w:type="character" w:customStyle="1" w:styleId="CommentSubjectChar">
    <w:name w:val="Comment Subject Char"/>
    <w:basedOn w:val="CommentTextChar"/>
    <w:link w:val="CommentSubject"/>
    <w:uiPriority w:val="99"/>
    <w:semiHidden/>
    <w:rsid w:val="00CA6030"/>
    <w:rPr>
      <w:b/>
      <w:bCs/>
      <w:sz w:val="20"/>
      <w:szCs w:val="20"/>
    </w:rPr>
  </w:style>
  <w:style w:type="character" w:styleId="FollowedHyperlink">
    <w:name w:val="FollowedHyperlink"/>
    <w:basedOn w:val="DefaultParagraphFont"/>
    <w:uiPriority w:val="99"/>
    <w:semiHidden/>
    <w:unhideWhenUsed/>
    <w:rsid w:val="000828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795973">
      <w:bodyDiv w:val="1"/>
      <w:marLeft w:val="0"/>
      <w:marRight w:val="0"/>
      <w:marTop w:val="0"/>
      <w:marBottom w:val="0"/>
      <w:divBdr>
        <w:top w:val="none" w:sz="0" w:space="0" w:color="auto"/>
        <w:left w:val="none" w:sz="0" w:space="0" w:color="auto"/>
        <w:bottom w:val="none" w:sz="0" w:space="0" w:color="auto"/>
        <w:right w:val="none" w:sz="0" w:space="0" w:color="auto"/>
      </w:divBdr>
      <w:divsChild>
        <w:div w:id="205990045">
          <w:marLeft w:val="0"/>
          <w:marRight w:val="0"/>
          <w:marTop w:val="0"/>
          <w:marBottom w:val="0"/>
          <w:divBdr>
            <w:top w:val="none" w:sz="0" w:space="0" w:color="auto"/>
            <w:left w:val="none" w:sz="0" w:space="0" w:color="auto"/>
            <w:bottom w:val="none" w:sz="0" w:space="0" w:color="auto"/>
            <w:right w:val="none" w:sz="0" w:space="0" w:color="auto"/>
          </w:divBdr>
          <w:divsChild>
            <w:div w:id="821771896">
              <w:marLeft w:val="0"/>
              <w:marRight w:val="0"/>
              <w:marTop w:val="0"/>
              <w:marBottom w:val="0"/>
              <w:divBdr>
                <w:top w:val="none" w:sz="0" w:space="0" w:color="auto"/>
                <w:left w:val="none" w:sz="0" w:space="0" w:color="auto"/>
                <w:bottom w:val="none" w:sz="0" w:space="0" w:color="auto"/>
                <w:right w:val="none" w:sz="0" w:space="0" w:color="auto"/>
              </w:divBdr>
              <w:divsChild>
                <w:div w:id="142858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441385">
      <w:bodyDiv w:val="1"/>
      <w:marLeft w:val="0"/>
      <w:marRight w:val="0"/>
      <w:marTop w:val="0"/>
      <w:marBottom w:val="0"/>
      <w:divBdr>
        <w:top w:val="none" w:sz="0" w:space="0" w:color="auto"/>
        <w:left w:val="none" w:sz="0" w:space="0" w:color="auto"/>
        <w:bottom w:val="none" w:sz="0" w:space="0" w:color="auto"/>
        <w:right w:val="none" w:sz="0" w:space="0" w:color="auto"/>
      </w:divBdr>
      <w:divsChild>
        <w:div w:id="1171796859">
          <w:marLeft w:val="0"/>
          <w:marRight w:val="0"/>
          <w:marTop w:val="0"/>
          <w:marBottom w:val="0"/>
          <w:divBdr>
            <w:top w:val="none" w:sz="0" w:space="0" w:color="auto"/>
            <w:left w:val="none" w:sz="0" w:space="0" w:color="auto"/>
            <w:bottom w:val="none" w:sz="0" w:space="0" w:color="auto"/>
            <w:right w:val="none" w:sz="0" w:space="0" w:color="auto"/>
          </w:divBdr>
          <w:divsChild>
            <w:div w:id="757560680">
              <w:marLeft w:val="0"/>
              <w:marRight w:val="0"/>
              <w:marTop w:val="0"/>
              <w:marBottom w:val="0"/>
              <w:divBdr>
                <w:top w:val="none" w:sz="0" w:space="0" w:color="auto"/>
                <w:left w:val="none" w:sz="0" w:space="0" w:color="auto"/>
                <w:bottom w:val="none" w:sz="0" w:space="0" w:color="auto"/>
                <w:right w:val="none" w:sz="0" w:space="0" w:color="auto"/>
              </w:divBdr>
              <w:divsChild>
                <w:div w:id="85322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o.org/indigenous-peoples/global-hub/en/" TargetMode="External"/><Relationship Id="rId13" Type="http://schemas.openxmlformats.org/officeDocument/2006/relationships/hyperlink" Target="https://www.ilo.org/dyn/normlex/en/f?p=NORMLEXPUB:55:0::NO::P55_TYPE,P55_LANG,P55_DOCUMENT,P55_NODE:REV,en,C169,/Documen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org/development/desa/indigenouspeoples/wp-content/uploads/sites/19/2018/11/UNDRIP_E_web.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forms/d/e/1FAIpQLSeJicpioJabn5IXCWiV2ox1nRg-AAibT9NLsJrUZA6QaCndLw/viewform?usp=sf_link" TargetMode="External"/><Relationship Id="rId5" Type="http://schemas.openxmlformats.org/officeDocument/2006/relationships/webSettings" Target="webSettings.xml"/><Relationship Id="rId15" Type="http://schemas.openxmlformats.org/officeDocument/2006/relationships/hyperlink" Target="https://www.fao.org/documents/card/en/c/I4356EN" TargetMode="Externa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https://www.fao.org/documents/card/en/c/cb4932en/" TargetMode="External"/><Relationship Id="rId14" Type="http://schemas.openxmlformats.org/officeDocument/2006/relationships/hyperlink" Target="https://www.fao.org/3/i2801e/i2801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59E5A-3763-4EC6-9F0B-280C8C118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1187</Words>
  <Characters>6769</Characters>
  <Application>Microsoft Office Word</Application>
  <DocSecurity>0</DocSecurity>
  <Lines>56</Lines>
  <Paragraphs>15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mariapaola rizzo</dc:creator>
  <cp:keywords/>
  <dc:description/>
  <cp:lastModifiedBy>Brunel, Anne (PSUI)</cp:lastModifiedBy>
  <cp:revision>8</cp:revision>
  <cp:lastPrinted>2022-07-26T12:27:00Z</cp:lastPrinted>
  <dcterms:created xsi:type="dcterms:W3CDTF">2022-08-01T07:24:00Z</dcterms:created>
  <dcterms:modified xsi:type="dcterms:W3CDTF">2022-08-09T12:25:00Z</dcterms:modified>
</cp:coreProperties>
</file>