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C3334" w14:textId="62E28638" w:rsidR="00E40347" w:rsidRPr="00905633" w:rsidRDefault="0005751F">
      <w:pPr>
        <w:rPr>
          <w:b/>
          <w:u w:val="single"/>
        </w:rPr>
      </w:pPr>
      <w:r w:rsidRPr="00905633">
        <w:rPr>
          <w:b/>
          <w:u w:val="single"/>
        </w:rPr>
        <w:t xml:space="preserve">A proposal for reconstituting the Coordination </w:t>
      </w:r>
      <w:r w:rsidR="00905633" w:rsidRPr="00905633">
        <w:rPr>
          <w:b/>
          <w:u w:val="single"/>
        </w:rPr>
        <w:t xml:space="preserve">(‘Core Team’) </w:t>
      </w:r>
      <w:r w:rsidRPr="00905633">
        <w:rPr>
          <w:b/>
          <w:u w:val="single"/>
        </w:rPr>
        <w:t xml:space="preserve">of the </w:t>
      </w:r>
      <w:r w:rsidR="00905633" w:rsidRPr="00905633">
        <w:rPr>
          <w:b/>
          <w:u w:val="single"/>
        </w:rPr>
        <w:t xml:space="preserve">GCG and </w:t>
      </w:r>
      <w:r w:rsidRPr="00905633">
        <w:rPr>
          <w:b/>
          <w:u w:val="single"/>
        </w:rPr>
        <w:t>ISG</w:t>
      </w:r>
      <w:r w:rsidR="00905633">
        <w:rPr>
          <w:b/>
          <w:u w:val="single"/>
        </w:rPr>
        <w:t xml:space="preserve"> – DRAFT</w:t>
      </w:r>
      <w:r w:rsidR="005C3E74">
        <w:rPr>
          <w:b/>
          <w:u w:val="single"/>
        </w:rPr>
        <w:t xml:space="preserve"> as of 30</w:t>
      </w:r>
      <w:r w:rsidR="005C3E74" w:rsidRPr="005C3E74">
        <w:rPr>
          <w:b/>
          <w:u w:val="single"/>
          <w:vertAlign w:val="superscript"/>
        </w:rPr>
        <w:t>th</w:t>
      </w:r>
      <w:r w:rsidR="005C3E74">
        <w:rPr>
          <w:b/>
          <w:u w:val="single"/>
        </w:rPr>
        <w:t xml:space="preserve"> march 2022</w:t>
      </w:r>
    </w:p>
    <w:p w14:paraId="2CD5401D" w14:textId="77777777" w:rsidR="0005751F" w:rsidRDefault="0005751F"/>
    <w:p w14:paraId="0C09536F" w14:textId="3B196760" w:rsidR="0005751F" w:rsidRDefault="0005751F">
      <w:r>
        <w:t xml:space="preserve">This is a call for </w:t>
      </w:r>
      <w:r w:rsidR="00CD026D">
        <w:t xml:space="preserve">volunteers and </w:t>
      </w:r>
      <w:r>
        <w:t xml:space="preserve">nominations for candidates for the “Core Team” of the </w:t>
      </w:r>
      <w:r w:rsidR="0018122F">
        <w:t>IYRP International Support Group (</w:t>
      </w:r>
      <w:r>
        <w:t>ISG</w:t>
      </w:r>
      <w:r w:rsidR="0018122F">
        <w:t>)</w:t>
      </w:r>
      <w:r>
        <w:t>.  It is proposed that:</w:t>
      </w:r>
    </w:p>
    <w:p w14:paraId="5CD273F5" w14:textId="77777777" w:rsidR="0005751F" w:rsidRDefault="0005751F"/>
    <w:p w14:paraId="10B76568" w14:textId="59186E0D" w:rsidR="0005751F" w:rsidRDefault="0005751F" w:rsidP="0005751F">
      <w:pPr>
        <w:pStyle w:val="ListParagraph"/>
        <w:numPr>
          <w:ilvl w:val="0"/>
          <w:numId w:val="1"/>
        </w:numPr>
      </w:pPr>
      <w:r>
        <w:t xml:space="preserve">The Chair and Vice-Chair positions (held </w:t>
      </w:r>
      <w:r w:rsidR="0018122F">
        <w:t xml:space="preserve">thus far </w:t>
      </w:r>
      <w:r>
        <w:t xml:space="preserve">by </w:t>
      </w:r>
      <w:r w:rsidR="0018122F">
        <w:t xml:space="preserve">Jim </w:t>
      </w:r>
      <w:r>
        <w:t xml:space="preserve">O’Rourke and </w:t>
      </w:r>
      <w:r w:rsidR="0018122F">
        <w:t xml:space="preserve">Maryam </w:t>
      </w:r>
      <w:r>
        <w:t xml:space="preserve">Niamir-Fuller) be changed to </w:t>
      </w:r>
      <w:r w:rsidRPr="0005751F">
        <w:rPr>
          <w:b/>
        </w:rPr>
        <w:t>two Co-Chair positions</w:t>
      </w:r>
      <w:r>
        <w:t xml:space="preserve">. Candidates will be selected by the </w:t>
      </w:r>
      <w:r w:rsidR="0018122F">
        <w:t>Global Coordination Group (</w:t>
      </w:r>
      <w:r>
        <w:t>GCG</w:t>
      </w:r>
      <w:r w:rsidR="0018122F">
        <w:t>)</w:t>
      </w:r>
      <w:r>
        <w:t xml:space="preserve"> by consensus. The positions will be held for </w:t>
      </w:r>
      <w:r w:rsidR="0018122F">
        <w:t>one</w:t>
      </w:r>
      <w:r>
        <w:t xml:space="preserve"> year, renewable. The responsibilities of the two Co-</w:t>
      </w:r>
      <w:r w:rsidR="0018122F">
        <w:t>C</w:t>
      </w:r>
      <w:r>
        <w:t>hairs will be:</w:t>
      </w:r>
    </w:p>
    <w:p w14:paraId="66BA13BB" w14:textId="317F5C5D" w:rsidR="00EF11B5" w:rsidRDefault="00EF11B5" w:rsidP="00EF11B5">
      <w:pPr>
        <w:pStyle w:val="ListParagraph"/>
        <w:numPr>
          <w:ilvl w:val="1"/>
          <w:numId w:val="1"/>
        </w:numPr>
      </w:pPr>
      <w:r>
        <w:t>To oversee, coordinate and strategically lead all efforts undertaken by the GCG</w:t>
      </w:r>
      <w:r w:rsidR="0018122F">
        <w:t xml:space="preserve"> and</w:t>
      </w:r>
      <w:r>
        <w:t xml:space="preserve"> the </w:t>
      </w:r>
      <w:r w:rsidR="0018122F">
        <w:t>s</w:t>
      </w:r>
      <w:r>
        <w:t>ub-groups of the GCG</w:t>
      </w:r>
    </w:p>
    <w:p w14:paraId="0B93DBAE" w14:textId="75844E16" w:rsidR="0005751F" w:rsidRDefault="0005751F" w:rsidP="0005751F">
      <w:pPr>
        <w:pStyle w:val="ListParagraph"/>
        <w:numPr>
          <w:ilvl w:val="1"/>
          <w:numId w:val="1"/>
        </w:numPr>
      </w:pPr>
      <w:r>
        <w:t xml:space="preserve">To </w:t>
      </w:r>
      <w:r w:rsidR="0018122F">
        <w:t>help</w:t>
      </w:r>
      <w:r w:rsidR="00EF11B5">
        <w:t xml:space="preserve"> strengthen the</w:t>
      </w:r>
      <w:r>
        <w:t xml:space="preserve"> </w:t>
      </w:r>
      <w:r w:rsidR="0018122F">
        <w:t>Regional IYRP Support Groups (</w:t>
      </w:r>
      <w:r>
        <w:t>RISGs</w:t>
      </w:r>
      <w:r w:rsidR="0018122F">
        <w:t>)</w:t>
      </w:r>
    </w:p>
    <w:p w14:paraId="425F6785" w14:textId="2C84EC94" w:rsidR="0005751F" w:rsidRDefault="0005751F" w:rsidP="0005751F">
      <w:pPr>
        <w:pStyle w:val="ListParagraph"/>
        <w:numPr>
          <w:ilvl w:val="1"/>
          <w:numId w:val="1"/>
        </w:numPr>
      </w:pPr>
      <w:r>
        <w:t>To link</w:t>
      </w:r>
      <w:r w:rsidR="0018122F">
        <w:t xml:space="preserve"> with </w:t>
      </w:r>
      <w:r>
        <w:t>the Government of Mongolia and FAO</w:t>
      </w:r>
    </w:p>
    <w:p w14:paraId="611333D4" w14:textId="54FC8BCE" w:rsidR="0005751F" w:rsidRDefault="00EF11B5" w:rsidP="00EF11B5">
      <w:pPr>
        <w:pStyle w:val="ListParagraph"/>
        <w:numPr>
          <w:ilvl w:val="1"/>
          <w:numId w:val="1"/>
        </w:numPr>
      </w:pPr>
      <w:r>
        <w:t xml:space="preserve">To strengthen the overall ISG partnership, and regularly communicate with the ISG and the </w:t>
      </w:r>
      <w:r w:rsidR="0018122F">
        <w:t>IYRP g</w:t>
      </w:r>
      <w:r>
        <w:t>eneral</w:t>
      </w:r>
      <w:r w:rsidR="0018122F">
        <w:t xml:space="preserve"> mailing l</w:t>
      </w:r>
      <w:r>
        <w:t xml:space="preserve">ist. </w:t>
      </w:r>
    </w:p>
    <w:p w14:paraId="5021F1F5" w14:textId="77777777" w:rsidR="00B10C7F" w:rsidRDefault="00B10C7F" w:rsidP="00B10C7F">
      <w:pPr>
        <w:pStyle w:val="ListParagraph"/>
        <w:numPr>
          <w:ilvl w:val="1"/>
          <w:numId w:val="1"/>
        </w:numPr>
      </w:pPr>
      <w:r>
        <w:t>To maintain the Master List of IYRP supporters (whereby Maryam will provide support during a transition period)</w:t>
      </w:r>
    </w:p>
    <w:p w14:paraId="38B8360A" w14:textId="77777777" w:rsidR="0005751F" w:rsidRDefault="0005751F" w:rsidP="0005751F">
      <w:pPr>
        <w:pStyle w:val="ListParagraph"/>
        <w:ind w:left="1440"/>
      </w:pPr>
    </w:p>
    <w:p w14:paraId="0DFDF84D" w14:textId="11BA5F81" w:rsidR="0005751F" w:rsidRPr="001F7C87" w:rsidRDefault="0005751F" w:rsidP="0005751F">
      <w:pPr>
        <w:pStyle w:val="ListParagraph"/>
        <w:numPr>
          <w:ilvl w:val="0"/>
          <w:numId w:val="1"/>
        </w:numPr>
      </w:pPr>
      <w:r>
        <w:t xml:space="preserve">The functions of the Chair of the Global Communications Team (held </w:t>
      </w:r>
      <w:r w:rsidR="0018122F">
        <w:t xml:space="preserve">thus far </w:t>
      </w:r>
      <w:r>
        <w:t xml:space="preserve">by Ann Waters-Bayer) and the Secretary of the GCG (held </w:t>
      </w:r>
      <w:r w:rsidR="0018122F">
        <w:t xml:space="preserve">thus far </w:t>
      </w:r>
      <w:r>
        <w:t xml:space="preserve">by Barbara Hutchinson) will be rolled into one position of </w:t>
      </w:r>
      <w:r w:rsidR="008A3A3B" w:rsidRPr="00792DDC">
        <w:rPr>
          <w:b/>
        </w:rPr>
        <w:t xml:space="preserve">Global </w:t>
      </w:r>
      <w:r>
        <w:rPr>
          <w:b/>
        </w:rPr>
        <w:t xml:space="preserve">Communications Team </w:t>
      </w:r>
      <w:r w:rsidR="008A3A3B">
        <w:rPr>
          <w:b/>
        </w:rPr>
        <w:t xml:space="preserve">(GCT) </w:t>
      </w:r>
      <w:r>
        <w:rPr>
          <w:b/>
        </w:rPr>
        <w:t>Coordinator</w:t>
      </w:r>
      <w:r>
        <w:t xml:space="preserve">. The candidate will be selected by the GCG by consensus. The position will be held for </w:t>
      </w:r>
      <w:r w:rsidR="0018122F">
        <w:t>one</w:t>
      </w:r>
      <w:r>
        <w:t xml:space="preserve"> year, renewable. The responsibilities of the Comms Coordinator</w:t>
      </w:r>
      <w:r w:rsidR="00833339">
        <w:t xml:space="preserve">, together with the </w:t>
      </w:r>
      <w:r w:rsidR="008D131A">
        <w:t xml:space="preserve">other </w:t>
      </w:r>
      <w:r w:rsidR="00833339">
        <w:t xml:space="preserve">members of the </w:t>
      </w:r>
      <w:r w:rsidR="00833339" w:rsidRPr="001F7C87">
        <w:t>G</w:t>
      </w:r>
      <w:r w:rsidR="008D131A" w:rsidRPr="001F7C87">
        <w:t>CT</w:t>
      </w:r>
      <w:r w:rsidR="00833339" w:rsidRPr="001F7C87">
        <w:t>,</w:t>
      </w:r>
      <w:r w:rsidRPr="001F7C87">
        <w:t xml:space="preserve"> will be:</w:t>
      </w:r>
    </w:p>
    <w:p w14:paraId="632B4D34" w14:textId="68B0A309" w:rsidR="0005751F" w:rsidRPr="001F7C87" w:rsidRDefault="0018122F" w:rsidP="0005751F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 xml:space="preserve">oversee </w:t>
      </w:r>
      <w:r w:rsidR="0005751F" w:rsidRPr="001F7C87">
        <w:t>the IYRP website</w:t>
      </w:r>
      <w:r w:rsidR="00300C2B" w:rsidRPr="001F7C87">
        <w:t>s: “online booth” a</w:t>
      </w:r>
      <w:r w:rsidR="00B94D83" w:rsidRPr="001F7C87">
        <w:t>n</w:t>
      </w:r>
      <w:r w:rsidR="00300C2B" w:rsidRPr="001F7C87">
        <w:t>d archives</w:t>
      </w:r>
      <w:r w:rsidR="003C7002" w:rsidRPr="001F7C87">
        <w:t xml:space="preserve"> (</w:t>
      </w:r>
      <w:r w:rsidR="0023526F" w:rsidRPr="001F7C87">
        <w:t>these will continue to be hosted by Univ</w:t>
      </w:r>
      <w:r w:rsidR="00D15F21" w:rsidRPr="001F7C87">
        <w:t>ersity</w:t>
      </w:r>
      <w:r w:rsidR="0023526F" w:rsidRPr="001F7C87">
        <w:t xml:space="preserve"> of Arizona and managed by </w:t>
      </w:r>
      <w:r w:rsidR="003C7002" w:rsidRPr="001F7C87">
        <w:t>Barbara and Ann)</w:t>
      </w:r>
    </w:p>
    <w:p w14:paraId="2CCECF26" w14:textId="785E26F9" w:rsidR="003C7002" w:rsidRPr="001F7C87" w:rsidRDefault="003C7002" w:rsidP="003C7002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 xml:space="preserve">oversee </w:t>
      </w:r>
      <w:r w:rsidRPr="001F7C87">
        <w:t>the emailing lists (</w:t>
      </w:r>
      <w:proofErr w:type="spellStart"/>
      <w:r w:rsidRPr="001F7C87">
        <w:t>GeneralList</w:t>
      </w:r>
      <w:proofErr w:type="spellEnd"/>
      <w:r w:rsidRPr="001F7C87">
        <w:t xml:space="preserve">, </w:t>
      </w:r>
      <w:proofErr w:type="spellStart"/>
      <w:r w:rsidRPr="001F7C87">
        <w:t>ISGList</w:t>
      </w:r>
      <w:proofErr w:type="spellEnd"/>
      <w:r w:rsidR="00D15F21" w:rsidRPr="001F7C87">
        <w:t>,</w:t>
      </w:r>
      <w:r w:rsidRPr="001F7C87">
        <w:t xml:space="preserve"> </w:t>
      </w:r>
      <w:proofErr w:type="spellStart"/>
      <w:r w:rsidRPr="001F7C87">
        <w:t>GCGList</w:t>
      </w:r>
      <w:proofErr w:type="spellEnd"/>
      <w:r w:rsidR="00D15F21" w:rsidRPr="001F7C87">
        <w:t xml:space="preserve"> and GCTList</w:t>
      </w:r>
      <w:r w:rsidRPr="001F7C87">
        <w:t>) (</w:t>
      </w:r>
      <w:r w:rsidR="0023526F" w:rsidRPr="001F7C87">
        <w:t>these will continue to be hosted by the Univ</w:t>
      </w:r>
      <w:r w:rsidR="00D15F21" w:rsidRPr="001F7C87">
        <w:t>ersity</w:t>
      </w:r>
      <w:r w:rsidR="0023526F" w:rsidRPr="001F7C87">
        <w:t xml:space="preserve"> of Arizona and managed by </w:t>
      </w:r>
      <w:r w:rsidRPr="001F7C87">
        <w:t>Barbara and Ann)</w:t>
      </w:r>
    </w:p>
    <w:p w14:paraId="09783584" w14:textId="77777777" w:rsidR="001F7C87" w:rsidRDefault="0018122F" w:rsidP="0005751F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>oversee</w:t>
      </w:r>
      <w:r w:rsidR="0023526F">
        <w:t xml:space="preserve"> the </w:t>
      </w:r>
      <w:r>
        <w:t>d</w:t>
      </w:r>
      <w:r w:rsidR="0005751F">
        <w:t>evelop</w:t>
      </w:r>
      <w:r w:rsidR="0023526F">
        <w:t>ment</w:t>
      </w:r>
      <w:r w:rsidR="0005751F">
        <w:t xml:space="preserve"> and disseminat</w:t>
      </w:r>
      <w:r w:rsidR="0023526F">
        <w:t>ion of</w:t>
      </w:r>
      <w:r w:rsidR="0005751F">
        <w:t xml:space="preserve"> all media products</w:t>
      </w:r>
      <w:r w:rsidR="00905633">
        <w:t>, coordinatin</w:t>
      </w:r>
      <w:r>
        <w:t>g</w:t>
      </w:r>
      <w:r w:rsidR="00905633">
        <w:t xml:space="preserve"> the </w:t>
      </w:r>
      <w:r>
        <w:t>support provided by the</w:t>
      </w:r>
      <w:r w:rsidR="0023526F">
        <w:t xml:space="preserve"> RISG, the</w:t>
      </w:r>
      <w:r>
        <w:t xml:space="preserve"> </w:t>
      </w:r>
      <w:r w:rsidR="00905633">
        <w:t>GCG and its sub-groups</w:t>
      </w:r>
      <w:r>
        <w:t xml:space="preserve"> in this respect</w:t>
      </w:r>
    </w:p>
    <w:p w14:paraId="5CD9CBFE" w14:textId="63A9B622" w:rsidR="0005751F" w:rsidRDefault="003C7002" w:rsidP="0005751F">
      <w:pPr>
        <w:pStyle w:val="ListParagraph"/>
        <w:numPr>
          <w:ilvl w:val="1"/>
          <w:numId w:val="1"/>
        </w:numPr>
      </w:pPr>
      <w:r>
        <w:t>To c</w:t>
      </w:r>
      <w:r w:rsidR="0005751F">
        <w:t>oordinate the work of the communications teams in all RISG</w:t>
      </w:r>
      <w:r>
        <w:t>s</w:t>
      </w:r>
      <w:r w:rsidR="005A1EFE">
        <w:t>, 1–2 representatives of which are members of the GCT</w:t>
      </w:r>
    </w:p>
    <w:p w14:paraId="2A73C4C3" w14:textId="59D70BAF" w:rsidR="0005751F" w:rsidRDefault="003C7002" w:rsidP="0005751F">
      <w:pPr>
        <w:pStyle w:val="ListParagraph"/>
        <w:numPr>
          <w:ilvl w:val="1"/>
          <w:numId w:val="1"/>
        </w:numPr>
      </w:pPr>
      <w:r>
        <w:t xml:space="preserve">To </w:t>
      </w:r>
      <w:r w:rsidR="005A1EFE">
        <w:t>record</w:t>
      </w:r>
      <w:r w:rsidR="0005751F">
        <w:t xml:space="preserve"> minutes of all GCG meetings (</w:t>
      </w:r>
      <w:r w:rsidR="005A1EFE">
        <w:t xml:space="preserve">this </w:t>
      </w:r>
      <w:r w:rsidR="0005751F">
        <w:t xml:space="preserve">could be </w:t>
      </w:r>
      <w:r>
        <w:t xml:space="preserve">a task </w:t>
      </w:r>
      <w:r w:rsidR="00905633">
        <w:t>rotat</w:t>
      </w:r>
      <w:r>
        <w:t>ed</w:t>
      </w:r>
      <w:r w:rsidR="00905633">
        <w:t xml:space="preserve"> among the comms team members</w:t>
      </w:r>
      <w:r w:rsidR="0005751F">
        <w:t>)</w:t>
      </w:r>
      <w:r>
        <w:t>.</w:t>
      </w:r>
    </w:p>
    <w:p w14:paraId="36503F7D" w14:textId="77777777" w:rsidR="00E44499" w:rsidRDefault="00E44499" w:rsidP="00E44499">
      <w:pPr>
        <w:pStyle w:val="ListParagraph"/>
        <w:ind w:left="1440"/>
      </w:pPr>
    </w:p>
    <w:p w14:paraId="3FA05F4C" w14:textId="504041F2" w:rsidR="00E44499" w:rsidRDefault="00E44499" w:rsidP="00E44499">
      <w:pPr>
        <w:pStyle w:val="ListParagraph"/>
        <w:numPr>
          <w:ilvl w:val="0"/>
          <w:numId w:val="1"/>
        </w:numPr>
      </w:pPr>
      <w:r>
        <w:t xml:space="preserve">A </w:t>
      </w:r>
      <w:r w:rsidR="003C7002">
        <w:t>s</w:t>
      </w:r>
      <w:r>
        <w:t xml:space="preserve">ub-group </w:t>
      </w:r>
      <w:r w:rsidR="004C6BCD">
        <w:t xml:space="preserve">has </w:t>
      </w:r>
      <w:r>
        <w:t>be</w:t>
      </w:r>
      <w:r w:rsidR="004C6BCD">
        <w:t>en</w:t>
      </w:r>
      <w:r>
        <w:t xml:space="preserve"> established </w:t>
      </w:r>
      <w:r w:rsidR="004C6BCD">
        <w:t xml:space="preserve">as of March 2022 to </w:t>
      </w:r>
      <w:r>
        <w:t xml:space="preserve">focus on inter-regional, international and global events and </w:t>
      </w:r>
      <w:proofErr w:type="gramStart"/>
      <w:r>
        <w:t>activities</w:t>
      </w:r>
      <w:r w:rsidR="004C6BCD">
        <w:t>, that</w:t>
      </w:r>
      <w:proofErr w:type="gramEnd"/>
      <w:r w:rsidR="004C6BCD">
        <w:t xml:space="preserve"> would complement the work of the Regions</w:t>
      </w:r>
      <w:r>
        <w:t xml:space="preserve">. </w:t>
      </w:r>
      <w:r w:rsidR="004C6BCD">
        <w:t xml:space="preserve">This will be called the “Global Events” Sub-group. </w:t>
      </w:r>
      <w:r>
        <w:t xml:space="preserve">The </w:t>
      </w:r>
      <w:r w:rsidRPr="00E44499">
        <w:rPr>
          <w:b/>
        </w:rPr>
        <w:t>Global Events Coordinator</w:t>
      </w:r>
      <w:r>
        <w:t xml:space="preserve"> will be selected by the GCG</w:t>
      </w:r>
      <w:r w:rsidRPr="00E44499">
        <w:t xml:space="preserve"> </w:t>
      </w:r>
      <w:r>
        <w:t xml:space="preserve">by consensus. The position will be held for </w:t>
      </w:r>
      <w:r w:rsidR="003C7002">
        <w:t>one</w:t>
      </w:r>
      <w:r>
        <w:t xml:space="preserve"> year, renewable. The responsibilities of the Global Events Coordinator</w:t>
      </w:r>
      <w:r w:rsidR="00905633">
        <w:t>, together with a 3</w:t>
      </w:r>
      <w:r w:rsidR="00833339">
        <w:t>–</w:t>
      </w:r>
      <w:r w:rsidR="00905633">
        <w:t xml:space="preserve">4 </w:t>
      </w:r>
      <w:r w:rsidR="00833339">
        <w:t xml:space="preserve">other </w:t>
      </w:r>
      <w:r w:rsidR="00905633">
        <w:t>person</w:t>
      </w:r>
      <w:r w:rsidR="00833339">
        <w:t>s in this</w:t>
      </w:r>
      <w:r w:rsidR="00905633">
        <w:t xml:space="preserve"> </w:t>
      </w:r>
      <w:r w:rsidR="00833339">
        <w:t>s</w:t>
      </w:r>
      <w:r w:rsidR="00905633">
        <w:t>ub-group, will be</w:t>
      </w:r>
      <w:r>
        <w:t>:</w:t>
      </w:r>
    </w:p>
    <w:p w14:paraId="0674CBFE" w14:textId="4C2ED3DB" w:rsidR="00E44499" w:rsidRDefault="00833339" w:rsidP="00E44499">
      <w:pPr>
        <w:pStyle w:val="ListParagraph"/>
        <w:numPr>
          <w:ilvl w:val="1"/>
          <w:numId w:val="1"/>
        </w:numPr>
      </w:pPr>
      <w:r>
        <w:t>To d</w:t>
      </w:r>
      <w:r w:rsidR="00905633">
        <w:t>evelop a strategy for the GCG for engaging with global events 2022</w:t>
      </w:r>
      <w:r>
        <w:t>–</w:t>
      </w:r>
      <w:r w:rsidR="00905633">
        <w:t>2026, with consistent messaging, and clear objectives and expected impacts</w:t>
      </w:r>
    </w:p>
    <w:p w14:paraId="49C27988" w14:textId="3B824476" w:rsidR="00905633" w:rsidRDefault="00833339" w:rsidP="00E44499">
      <w:pPr>
        <w:pStyle w:val="ListParagraph"/>
        <w:numPr>
          <w:ilvl w:val="1"/>
          <w:numId w:val="1"/>
        </w:numPr>
      </w:pPr>
      <w:r>
        <w:t>To a</w:t>
      </w:r>
      <w:r w:rsidR="00905633">
        <w:t>ssist the GCG in implementing this strategy</w:t>
      </w:r>
    </w:p>
    <w:p w14:paraId="44BD4154" w14:textId="1EED9D4C" w:rsidR="00905633" w:rsidRDefault="00833339" w:rsidP="00E44499">
      <w:pPr>
        <w:pStyle w:val="ListParagraph"/>
        <w:numPr>
          <w:ilvl w:val="1"/>
          <w:numId w:val="1"/>
        </w:numPr>
      </w:pPr>
      <w:r>
        <w:t>To d</w:t>
      </w:r>
      <w:r w:rsidR="00905633">
        <w:t>evelop a roster of speakers (spokespersons) from among the ISG members who, in addition to the GCG Co-</w:t>
      </w:r>
      <w:r>
        <w:t>C</w:t>
      </w:r>
      <w:r w:rsidR="00905633">
        <w:t>hairs and members, can represent the IYRP ISG at different events and engage with media</w:t>
      </w:r>
    </w:p>
    <w:p w14:paraId="2B801513" w14:textId="1CB841E1" w:rsidR="0005751F" w:rsidRDefault="00833339" w:rsidP="00EF11B5">
      <w:pPr>
        <w:pStyle w:val="ListParagraph"/>
        <w:numPr>
          <w:ilvl w:val="1"/>
          <w:numId w:val="1"/>
        </w:numPr>
      </w:pPr>
      <w:r>
        <w:t>To w</w:t>
      </w:r>
      <w:r w:rsidR="00EF11B5">
        <w:t xml:space="preserve">ork with the Comms teams </w:t>
      </w:r>
      <w:r w:rsidR="003E7AA2">
        <w:t xml:space="preserve">(global and regional) </w:t>
      </w:r>
      <w:r w:rsidR="00EF11B5">
        <w:t xml:space="preserve">to develop media packages and other messaging such as posters, flyers, etc. </w:t>
      </w:r>
    </w:p>
    <w:p w14:paraId="48AADC1F" w14:textId="77777777" w:rsidR="003E7AA2" w:rsidRDefault="003E7AA2" w:rsidP="00EF11B5">
      <w:pPr>
        <w:jc w:val="center"/>
        <w:rPr>
          <w:b/>
          <w:u w:val="single"/>
        </w:rPr>
      </w:pPr>
    </w:p>
    <w:p w14:paraId="732DF66C" w14:textId="77777777" w:rsidR="001F7C87" w:rsidRDefault="001F7C87" w:rsidP="00EF11B5">
      <w:pPr>
        <w:jc w:val="center"/>
        <w:rPr>
          <w:b/>
          <w:u w:val="single"/>
        </w:rPr>
      </w:pPr>
    </w:p>
    <w:p w14:paraId="455388B8" w14:textId="77777777" w:rsidR="001F7C87" w:rsidRDefault="001F7C87" w:rsidP="00EF11B5">
      <w:pPr>
        <w:jc w:val="center"/>
        <w:rPr>
          <w:b/>
          <w:u w:val="single"/>
        </w:rPr>
      </w:pPr>
    </w:p>
    <w:p w14:paraId="30B0C70C" w14:textId="77777777" w:rsidR="001F7C87" w:rsidRDefault="001F7C87" w:rsidP="00EF11B5">
      <w:pPr>
        <w:jc w:val="center"/>
        <w:rPr>
          <w:b/>
          <w:u w:val="single"/>
        </w:rPr>
      </w:pPr>
    </w:p>
    <w:p w14:paraId="6BB54068" w14:textId="60FB34D5" w:rsidR="00EF11B5" w:rsidRPr="00EF11B5" w:rsidRDefault="00EF11B5" w:rsidP="00EF11B5">
      <w:pPr>
        <w:jc w:val="center"/>
        <w:rPr>
          <w:b/>
          <w:u w:val="single"/>
        </w:rPr>
      </w:pPr>
      <w:bookmarkStart w:id="0" w:name="_GoBack"/>
      <w:bookmarkEnd w:id="0"/>
      <w:r w:rsidRPr="00EF11B5">
        <w:rPr>
          <w:b/>
          <w:u w:val="single"/>
        </w:rPr>
        <w:t xml:space="preserve">Simple diagram of IYRP </w:t>
      </w:r>
      <w:r w:rsidR="00D15F21">
        <w:rPr>
          <w:b/>
          <w:u w:val="single"/>
        </w:rPr>
        <w:t>partnership structure</w:t>
      </w:r>
    </w:p>
    <w:p w14:paraId="34D57A00" w14:textId="4DDC63AD" w:rsidR="00EF11B5" w:rsidRDefault="005A1EFE" w:rsidP="00D04B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EEDF3" wp14:editId="711E8543">
                <wp:simplePos x="0" y="0"/>
                <wp:positionH relativeFrom="column">
                  <wp:posOffset>2990850</wp:posOffset>
                </wp:positionH>
                <wp:positionV relativeFrom="paragraph">
                  <wp:posOffset>4817745</wp:posOffset>
                </wp:positionV>
                <wp:extent cx="1695450" cy="532130"/>
                <wp:effectExtent l="50800" t="25400" r="82550" b="1282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2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8A0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35.5pt;margin-top:379.35pt;width:133.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119C" wp14:editId="1AE8B11A">
                <wp:simplePos x="0" y="0"/>
                <wp:positionH relativeFrom="column">
                  <wp:posOffset>3886200</wp:posOffset>
                </wp:positionH>
                <wp:positionV relativeFrom="paragraph">
                  <wp:posOffset>5464175</wp:posOffset>
                </wp:positionV>
                <wp:extent cx="2152650" cy="1370965"/>
                <wp:effectExtent l="0" t="0" r="31750" b="26035"/>
                <wp:wrapThrough wrapText="bothSides">
                  <wp:wrapPolygon edited="0">
                    <wp:start x="0" y="0"/>
                    <wp:lineTo x="0" y="21610"/>
                    <wp:lineTo x="21664" y="21610"/>
                    <wp:lineTo x="2166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70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FE50E" w14:textId="086A577B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Regional IYRP Support Groups (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RISG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231038" w14:textId="1C80900D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Each 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onsisting of Chair(s), members,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ub-groups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(policy working group,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omms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team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04320EC9" w14:textId="6A048B0C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Each RISG maintains own mailing 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06pt;margin-top:430.25pt;width:169.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" fillcolor="white [3201]" strokecolor="#9bbb59 [3206]" strokeweight="2pt">
                <v:textbox>
                  <w:txbxContent>
                    <w:p w14:paraId="239FE50E" w14:textId="086A577B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Regional IYRP Support Groups (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RISG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8231038" w14:textId="1C80900D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Each c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onsisting of Chair(s), members,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D0D9B">
                        <w:rPr>
                          <w:sz w:val="20"/>
                          <w:szCs w:val="20"/>
                        </w:rPr>
                        <w:t>ub-groups</w:t>
                      </w:r>
                      <w:r>
                        <w:rPr>
                          <w:sz w:val="20"/>
                          <w:szCs w:val="20"/>
                        </w:rPr>
                        <w:t xml:space="preserve"> (policy working group,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9D0D9B">
                        <w:rPr>
                          <w:sz w:val="20"/>
                          <w:szCs w:val="20"/>
                        </w:rPr>
                        <w:t>omms</w:t>
                      </w:r>
                      <w:r>
                        <w:rPr>
                          <w:sz w:val="20"/>
                          <w:szCs w:val="20"/>
                        </w:rPr>
                        <w:t xml:space="preserve"> team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04320EC9" w14:textId="6A048B0C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Each RISG maintains own mailing list.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E06F3" wp14:editId="6FCD5FAE">
                <wp:simplePos x="0" y="0"/>
                <wp:positionH relativeFrom="column">
                  <wp:posOffset>2895600</wp:posOffset>
                </wp:positionH>
                <wp:positionV relativeFrom="paragraph">
                  <wp:posOffset>4811395</wp:posOffset>
                </wp:positionV>
                <wp:extent cx="0" cy="647700"/>
                <wp:effectExtent l="127000" t="25400" r="1016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1DB5F" id="Straight Arrow Connector 8" o:spid="_x0000_s1026" type="#_x0000_t32" style="position:absolute;margin-left:228pt;margin-top:378.85pt;width:0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C9A63" wp14:editId="0E1B8B54">
                <wp:simplePos x="0" y="0"/>
                <wp:positionH relativeFrom="column">
                  <wp:posOffset>1181100</wp:posOffset>
                </wp:positionH>
                <wp:positionV relativeFrom="paragraph">
                  <wp:posOffset>4798695</wp:posOffset>
                </wp:positionV>
                <wp:extent cx="1625600" cy="501650"/>
                <wp:effectExtent l="50800" t="25400" r="7620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2A30C" id="Straight Arrow Connector 7" o:spid="_x0000_s1026" type="#_x0000_t32" style="position:absolute;margin-left:93pt;margin-top:377.85pt;width:128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D44E" wp14:editId="5429966B">
                <wp:simplePos x="0" y="0"/>
                <wp:positionH relativeFrom="column">
                  <wp:posOffset>1162050</wp:posOffset>
                </wp:positionH>
                <wp:positionV relativeFrom="paragraph">
                  <wp:posOffset>1317625</wp:posOffset>
                </wp:positionV>
                <wp:extent cx="3981450" cy="1550670"/>
                <wp:effectExtent l="0" t="0" r="31750" b="24130"/>
                <wp:wrapThrough wrapText="bothSides">
                  <wp:wrapPolygon edited="0">
                    <wp:start x="0" y="0"/>
                    <wp:lineTo x="0" y="21582"/>
                    <wp:lineTo x="21634" y="21582"/>
                    <wp:lineTo x="2163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55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EB1E8" w14:textId="2026BEF3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nternational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upport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roup (ISG)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55BBC25" w14:textId="75971043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List of 2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 xml:space="preserve"> names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active partners.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Includes GCG members.</w:t>
                            </w:r>
                          </w:p>
                          <w:p w14:paraId="2B4D8706" w14:textId="77777777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6DD">
                              <w:rPr>
                                <w:sz w:val="20"/>
                                <w:szCs w:val="20"/>
                              </w:rPr>
                              <w:t>Members added only by permission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41B1C4" w14:textId="77777777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Emails sent out as necessary (e.g. start of media campaigns, or specific requests such as contribution of ideas and resources, participation in events, and the monthly updates)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91.5pt;margin-top:103.75pt;width:313.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" fillcolor="white [3201]" strokecolor="#4bacc6 [3208]" strokeweight="2pt">
                <v:textbox>
                  <w:txbxContent>
                    <w:p w14:paraId="07DEB1E8" w14:textId="2026BEF3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nternational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upport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roup (ISG)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55BBC25" w14:textId="75971043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List of 2</w:t>
                      </w:r>
                      <w:r w:rsidRPr="00F446DD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+</w:t>
                      </w:r>
                      <w:r w:rsidRPr="00F446DD">
                        <w:rPr>
                          <w:sz w:val="20"/>
                          <w:szCs w:val="20"/>
                        </w:rPr>
                        <w:t xml:space="preserve"> names</w:t>
                      </w:r>
                      <w:r>
                        <w:rPr>
                          <w:sz w:val="20"/>
                          <w:szCs w:val="20"/>
                        </w:rPr>
                        <w:t xml:space="preserve"> of active partners.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Includes GCG members.</w:t>
                      </w:r>
                    </w:p>
                    <w:p w14:paraId="2B4D8706" w14:textId="77777777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6DD">
                        <w:rPr>
                          <w:sz w:val="20"/>
                          <w:szCs w:val="20"/>
                        </w:rPr>
                        <w:t>Members added only by permission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41B1C4" w14:textId="77777777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Emails sent out as necessary (e.g. start of media campaigns, or specific requests such as contribution of ideas and resources, participation in events, and the monthly updates)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57CB" wp14:editId="6F40E72D">
                <wp:simplePos x="0" y="0"/>
                <wp:positionH relativeFrom="column">
                  <wp:posOffset>647700</wp:posOffset>
                </wp:positionH>
                <wp:positionV relativeFrom="paragraph">
                  <wp:posOffset>3164205</wp:posOffset>
                </wp:positionV>
                <wp:extent cx="4940300" cy="1625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162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93FA6" w14:textId="77777777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Global Coordinating Group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(GCG)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FBB865E" w14:textId="3F57C2DD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 of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~20 members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consisting of</w:t>
                            </w:r>
                          </w:p>
                          <w:p w14:paraId="481E8D6E" w14:textId="293EC156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Co-chairs, Comms Coordinator, Chairs of RISGs, and a rep from key supporting partners (currently Govt of Mongolia, WAMIP, FAO, ILRI, UNEP, IUCN).</w:t>
                            </w:r>
                          </w:p>
                          <w:p w14:paraId="57248129" w14:textId="77777777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0D9B">
                              <w:rPr>
                                <w:sz w:val="20"/>
                                <w:szCs w:val="20"/>
                              </w:rPr>
                              <w:t>Monthly meetings.</w:t>
                            </w:r>
                          </w:p>
                          <w:p w14:paraId="2E7BF7AF" w14:textId="77777777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Frequent emails (e.g. strategizing, reviews, vetting messages, coordinating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events, etc.)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51pt;margin-top:249.15pt;width:389pt;height:1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" fillcolor="white [3201]" strokecolor="#8064a2 [3207]" strokeweight="2pt">
                <v:textbox>
                  <w:txbxContent>
                    <w:p w14:paraId="1B693FA6" w14:textId="77777777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Global Coordinating Group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(GCG)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FBB865E" w14:textId="3F57C2DD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 of </w:t>
                      </w:r>
                      <w:r w:rsidRPr="009D0D9B">
                        <w:rPr>
                          <w:sz w:val="20"/>
                          <w:szCs w:val="20"/>
                        </w:rPr>
                        <w:t>~20 members</w:t>
                      </w:r>
                      <w:r>
                        <w:rPr>
                          <w:sz w:val="20"/>
                          <w:szCs w:val="20"/>
                        </w:rPr>
                        <w:t xml:space="preserve"> consisting of</w:t>
                      </w:r>
                    </w:p>
                    <w:p w14:paraId="481E8D6E" w14:textId="293EC156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Co-chairs, Comms Coordinator, Chairs of RISGs, and a rep from key supporting partners (currently Govt of Mongolia, WAMIP, FAO, ILRI, UNEP, IUCN).</w:t>
                      </w:r>
                    </w:p>
                    <w:p w14:paraId="57248129" w14:textId="77777777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D0D9B">
                        <w:rPr>
                          <w:sz w:val="20"/>
                          <w:szCs w:val="20"/>
                        </w:rPr>
                        <w:t>Monthly meetings.</w:t>
                      </w:r>
                    </w:p>
                    <w:p w14:paraId="2E7BF7AF" w14:textId="77777777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D0D9B">
                        <w:rPr>
                          <w:sz w:val="20"/>
                          <w:szCs w:val="20"/>
                        </w:rPr>
                        <w:t xml:space="preserve">Frequent emails (e.g. strategizing, reviews, vetting messages, coordinating </w:t>
                      </w:r>
                      <w:r>
                        <w:rPr>
                          <w:sz w:val="20"/>
                          <w:szCs w:val="20"/>
                        </w:rPr>
                        <w:t xml:space="preserve">international </w:t>
                      </w:r>
                      <w:r w:rsidRPr="009D0D9B">
                        <w:rPr>
                          <w:sz w:val="20"/>
                          <w:szCs w:val="20"/>
                        </w:rPr>
                        <w:t>events, etc.)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1A0C9" wp14:editId="7BB2072C">
                <wp:simplePos x="0" y="0"/>
                <wp:positionH relativeFrom="column">
                  <wp:posOffset>1960880</wp:posOffset>
                </wp:positionH>
                <wp:positionV relativeFrom="paragraph">
                  <wp:posOffset>5562600</wp:posOffset>
                </wp:positionV>
                <wp:extent cx="1753235" cy="1200150"/>
                <wp:effectExtent l="0" t="0" r="24765" b="19050"/>
                <wp:wrapThrough wrapText="bothSides">
                  <wp:wrapPolygon edited="0">
                    <wp:start x="0" y="0"/>
                    <wp:lineTo x="0" y="21486"/>
                    <wp:lineTo x="21592" y="21486"/>
                    <wp:lineTo x="2159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A28B4" w14:textId="77777777" w:rsidR="001F7C87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Global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Events </w:t>
                            </w:r>
                          </w:p>
                          <w:p w14:paraId="3C6841E8" w14:textId="59BD2D24" w:rsidR="001F7C87" w:rsidRPr="00A06409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Sub-group</w:t>
                            </w: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B523D2" w14:textId="57F6ED5A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Consisting of Coordinator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C5D60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 other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9" style="position:absolute;left:0;text-align:left;margin-left:154.4pt;margin-top:438pt;width:138.05pt;height:9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" fillcolor="white [3201]" strokecolor="#c0504d [3205]" strokeweight="2pt">
                <v:textbox>
                  <w:txbxContent>
                    <w:p w14:paraId="102A28B4" w14:textId="77777777" w:rsidR="001F7C87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Global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Events </w:t>
                      </w:r>
                    </w:p>
                    <w:p w14:paraId="3C6841E8" w14:textId="59BD2D24" w:rsidR="001F7C87" w:rsidRPr="00A06409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Sub-group</w:t>
                      </w: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B523D2" w14:textId="57F6ED5A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Consisting of Coordinator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DC5D60">
                        <w:rPr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sz w:val="20"/>
                          <w:szCs w:val="20"/>
                        </w:rPr>
                        <w:t>4 other members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A201D" wp14:editId="203EDF90">
                <wp:simplePos x="0" y="0"/>
                <wp:positionH relativeFrom="column">
                  <wp:posOffset>93980</wp:posOffset>
                </wp:positionH>
                <wp:positionV relativeFrom="paragraph">
                  <wp:posOffset>5409565</wp:posOffset>
                </wp:positionV>
                <wp:extent cx="1753235" cy="1471295"/>
                <wp:effectExtent l="0" t="0" r="24765" b="27305"/>
                <wp:wrapThrough wrapText="bothSides">
                  <wp:wrapPolygon edited="0">
                    <wp:start x="0" y="0"/>
                    <wp:lineTo x="0" y="21628"/>
                    <wp:lineTo x="21592" y="21628"/>
                    <wp:lineTo x="2159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47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3738" w14:textId="77777777" w:rsidR="001F7C87" w:rsidRPr="00A06409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Global Communications Team (GCT): </w:t>
                            </w:r>
                          </w:p>
                          <w:p w14:paraId="3ABF2C4C" w14:textId="77777777" w:rsidR="001F7C87" w:rsidRPr="00DC5D60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D60">
                              <w:rPr>
                                <w:sz w:val="20"/>
                                <w:szCs w:val="20"/>
                              </w:rPr>
                              <w:t>Consisting of Coordinator and 1–2 reps from each RISG and reps from other GCG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7.4pt;margin-top:425.95pt;width:138.05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" fillcolor="white [3201]" strokecolor="#c0504d [3205]" strokeweight="2pt">
                <v:textbox>
                  <w:txbxContent>
                    <w:p w14:paraId="265C3738" w14:textId="77777777" w:rsidR="001F7C87" w:rsidRPr="00A06409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Global Communications Team (GCT): </w:t>
                      </w:r>
                    </w:p>
                    <w:p w14:paraId="3ABF2C4C" w14:textId="77777777" w:rsidR="001F7C87" w:rsidRPr="00DC5D60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D60">
                        <w:rPr>
                          <w:sz w:val="20"/>
                          <w:szCs w:val="20"/>
                        </w:rPr>
                        <w:t>Consisting of Coordinator and 1–2 reps from each RISG and reps from other GCG members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367DD" wp14:editId="412157F4">
                <wp:simplePos x="0" y="0"/>
                <wp:positionH relativeFrom="column">
                  <wp:posOffset>698500</wp:posOffset>
                </wp:positionH>
                <wp:positionV relativeFrom="paragraph">
                  <wp:posOffset>220345</wp:posOffset>
                </wp:positionV>
                <wp:extent cx="4768850" cy="977900"/>
                <wp:effectExtent l="0" t="0" r="31750" b="38100"/>
                <wp:wrapThrough wrapText="bothSides">
                  <wp:wrapPolygon edited="0">
                    <wp:start x="0" y="0"/>
                    <wp:lineTo x="0" y="21881"/>
                    <wp:lineTo x="21629" y="21881"/>
                    <wp:lineTo x="2162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0096" w14:textId="36FC8B42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General Member List:</w:t>
                            </w:r>
                          </w:p>
                          <w:p w14:paraId="7F0D2EA4" w14:textId="77777777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6DD">
                              <w:rPr>
                                <w:sz w:val="20"/>
                                <w:szCs w:val="20"/>
                              </w:rPr>
                              <w:t>500+ names mostly ‘for information only’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C3339A" w14:textId="77777777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Members added on request only.</w:t>
                            </w:r>
                          </w:p>
                          <w:p w14:paraId="569F75AF" w14:textId="11773C98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Includes all ISG names; some RISGs have also asked that their members be added.</w:t>
                            </w:r>
                          </w:p>
                          <w:p w14:paraId="3E729324" w14:textId="4D29EAD5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Used for m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onthly updates or very important news flashes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left:0;text-align:left;margin-left:55pt;margin-top:17.35pt;width:375.5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" fillcolor="white [3201]" strokecolor="#f79646 [3209]" strokeweight="2pt">
                <v:textbox>
                  <w:txbxContent>
                    <w:p w14:paraId="20F20096" w14:textId="36FC8B42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General Member List:</w:t>
                      </w:r>
                    </w:p>
                    <w:p w14:paraId="7F0D2EA4" w14:textId="77777777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6DD">
                        <w:rPr>
                          <w:sz w:val="20"/>
                          <w:szCs w:val="20"/>
                        </w:rPr>
                        <w:t>500+ names mostly ‘for information only’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C3339A" w14:textId="77777777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Members added on request only.</w:t>
                      </w:r>
                    </w:p>
                    <w:p w14:paraId="569F75AF" w14:textId="11773C98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Includes all ISG names; some RISGs have also asked that their members be added.</w:t>
                      </w:r>
                    </w:p>
                    <w:p w14:paraId="3E729324" w14:textId="4D29EAD5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Used for m</w:t>
                      </w:r>
                      <w:r w:rsidRPr="00F446DD">
                        <w:rPr>
                          <w:sz w:val="20"/>
                          <w:szCs w:val="20"/>
                        </w:rPr>
                        <w:t>onthly updates or very important news flashes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EF11B5" w:rsidSect="001F7C87">
      <w:pgSz w:w="12240" w:h="15840"/>
      <w:pgMar w:top="720" w:right="720" w:bottom="720" w:left="720" w:header="720" w:footer="720" w:gutter="0"/>
      <w:cols w:space="720"/>
      <w:docGrid w:linePitch="360"/>
      <w:printerSettings r:id="rId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13972B" w15:done="0"/>
  <w15:commentEx w15:paraId="35BBE2B1" w15:done="0"/>
  <w15:commentEx w15:paraId="41608E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9466" w16cex:dateUtc="2022-03-30T15:33:00Z"/>
  <w16cex:commentExtensible w16cex:durableId="25EE9493" w16cex:dateUtc="2022-03-30T15:34:00Z"/>
  <w16cex:commentExtensible w16cex:durableId="25EE94FD" w16cex:dateUtc="2022-03-30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13972B" w16cid:durableId="25EE9466"/>
  <w16cid:commentId w16cid:paraId="35BBE2B1" w16cid:durableId="25EE9493"/>
  <w16cid:commentId w16cid:paraId="41608E4C" w16cid:durableId="25EE94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E56"/>
    <w:multiLevelType w:val="hybridMultilevel"/>
    <w:tmpl w:val="4126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Hutchinson">
    <w15:presenceInfo w15:providerId="Windows Live" w15:userId="23f08febe84359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F"/>
    <w:rsid w:val="0005751F"/>
    <w:rsid w:val="0018122F"/>
    <w:rsid w:val="001F7C87"/>
    <w:rsid w:val="0023526F"/>
    <w:rsid w:val="00300C2B"/>
    <w:rsid w:val="00387786"/>
    <w:rsid w:val="003C7002"/>
    <w:rsid w:val="003E7AA2"/>
    <w:rsid w:val="004C6BCD"/>
    <w:rsid w:val="005A1EFE"/>
    <w:rsid w:val="005C3E74"/>
    <w:rsid w:val="00792DDC"/>
    <w:rsid w:val="00833339"/>
    <w:rsid w:val="008A3A3B"/>
    <w:rsid w:val="008D131A"/>
    <w:rsid w:val="00905633"/>
    <w:rsid w:val="00B10C7F"/>
    <w:rsid w:val="00B94D83"/>
    <w:rsid w:val="00CD026D"/>
    <w:rsid w:val="00D04B26"/>
    <w:rsid w:val="00D15F21"/>
    <w:rsid w:val="00DF18EA"/>
    <w:rsid w:val="00E40347"/>
    <w:rsid w:val="00E44499"/>
    <w:rsid w:val="00E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27D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8/08/relationships/commentsExtensible" Target="commentsExtensible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2022-03-31T14:49:00Z</dcterms:created>
  <dcterms:modified xsi:type="dcterms:W3CDTF">2022-03-31T14:49:00Z</dcterms:modified>
</cp:coreProperties>
</file>