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673F3" w14:textId="20600E3D" w:rsidR="00E40347" w:rsidRPr="00791EEE" w:rsidRDefault="00F16003">
      <w:pPr>
        <w:rPr>
          <w:b/>
          <w:color w:val="800000"/>
          <w:u w:val="single"/>
        </w:rPr>
      </w:pPr>
      <w:r w:rsidRPr="00791EEE">
        <w:rPr>
          <w:rFonts w:ascii="Adobe Gothic Std B" w:eastAsia="Adobe Gothic Std B" w:hAnsi="Adobe Gothic Std B"/>
          <w:b/>
          <w:noProof/>
          <w:color w:val="800000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60E4557" wp14:editId="7B293091">
            <wp:simplePos x="0" y="0"/>
            <wp:positionH relativeFrom="margin">
              <wp:posOffset>4457700</wp:posOffset>
            </wp:positionH>
            <wp:positionV relativeFrom="margin">
              <wp:posOffset>-579755</wp:posOffset>
            </wp:positionV>
            <wp:extent cx="1734820" cy="1079500"/>
            <wp:effectExtent l="0" t="0" r="0" b="12700"/>
            <wp:wrapTight wrapText="bothSides">
              <wp:wrapPolygon edited="0">
                <wp:start x="0" y="0"/>
                <wp:lineTo x="0" y="21346"/>
                <wp:lineTo x="21189" y="21346"/>
                <wp:lineTo x="2118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F18" w:rsidRPr="00791EEE">
        <w:rPr>
          <w:b/>
          <w:color w:val="800000"/>
          <w:u w:val="single"/>
        </w:rPr>
        <w:t>Guidance on Letters of Support for IYRP proposal - as of March 2021</w:t>
      </w:r>
    </w:p>
    <w:p w14:paraId="12AB2319" w14:textId="77777777" w:rsidR="00FE0F18" w:rsidRDefault="00FE0F18"/>
    <w:p w14:paraId="4A6E2630" w14:textId="77777777" w:rsidR="00FE0F18" w:rsidRDefault="00FE0F18">
      <w:r>
        <w:t>The letters should describe:</w:t>
      </w:r>
    </w:p>
    <w:p w14:paraId="7EBBCA70" w14:textId="04203B95" w:rsidR="00FE0F18" w:rsidRDefault="00FE0F18" w:rsidP="00FE0F18">
      <w:pPr>
        <w:pStyle w:val="ListParagraph"/>
        <w:numPr>
          <w:ilvl w:val="0"/>
          <w:numId w:val="1"/>
        </w:numPr>
      </w:pPr>
      <w:r>
        <w:t xml:space="preserve">the importance of IYRP to your </w:t>
      </w:r>
      <w:r w:rsidR="005F544B">
        <w:t>government/</w:t>
      </w:r>
      <w:r>
        <w:t xml:space="preserve">organization </w:t>
      </w:r>
    </w:p>
    <w:p w14:paraId="05522413" w14:textId="77777777" w:rsidR="00FE0F18" w:rsidRDefault="00FE0F18" w:rsidP="00FE0F18">
      <w:pPr>
        <w:pStyle w:val="ListParagraph"/>
        <w:numPr>
          <w:ilvl w:val="0"/>
          <w:numId w:val="1"/>
        </w:numPr>
      </w:pPr>
      <w:r>
        <w:t>the types of activities you could carry out or participate in – both before and during the IYRP-2026</w:t>
      </w:r>
    </w:p>
    <w:p w14:paraId="3B3EAA45" w14:textId="77777777" w:rsidR="00FE0F18" w:rsidRDefault="00FE0F18" w:rsidP="00FE0F18">
      <w:pPr>
        <w:pStyle w:val="ListParagraph"/>
        <w:numPr>
          <w:ilvl w:val="0"/>
          <w:numId w:val="1"/>
        </w:numPr>
      </w:pPr>
      <w:r>
        <w:t xml:space="preserve">the indicative amount of financing available from your organization, or the potential funding strategy that your organization can count on </w:t>
      </w:r>
    </w:p>
    <w:p w14:paraId="6E16E9D6" w14:textId="77777777" w:rsidR="00FE0F18" w:rsidRDefault="00FE0F18" w:rsidP="00FE0F18">
      <w:pPr>
        <w:pStyle w:val="ListParagraph"/>
      </w:pPr>
    </w:p>
    <w:p w14:paraId="0015AF9B" w14:textId="77777777" w:rsidR="00FE0F18" w:rsidRDefault="00FE0F18">
      <w:r>
        <w:t>Please address the letter to:</w:t>
      </w:r>
    </w:p>
    <w:p w14:paraId="5AFE8055" w14:textId="77777777" w:rsidR="00FE0F18" w:rsidRDefault="00FE0F18"/>
    <w:p w14:paraId="708E3177" w14:textId="77777777" w:rsidR="00FE0F18" w:rsidRDefault="00FE0F18">
      <w:r>
        <w:t xml:space="preserve">H.E.  Mr. </w:t>
      </w:r>
      <w:proofErr w:type="spellStart"/>
      <w:r>
        <w:t>Mendsaikhan</w:t>
      </w:r>
      <w:proofErr w:type="spellEnd"/>
      <w:r>
        <w:t xml:space="preserve"> </w:t>
      </w:r>
      <w:proofErr w:type="spellStart"/>
      <w:r>
        <w:t>Zagdjav</w:t>
      </w:r>
      <w:proofErr w:type="spellEnd"/>
    </w:p>
    <w:p w14:paraId="1A0CA1FC" w14:textId="77777777" w:rsidR="00FE0F18" w:rsidRDefault="00FE0F18">
      <w:r>
        <w:t>Minister of Food, Agriculture and Light Industry of Mongolia</w:t>
      </w:r>
      <w:r w:rsidR="00AF5623">
        <w:t xml:space="preserve"> (</w:t>
      </w:r>
      <w:proofErr w:type="spellStart"/>
      <w:r>
        <w:t>MoFALI</w:t>
      </w:r>
      <w:proofErr w:type="spellEnd"/>
      <w:r w:rsidR="00AF5623">
        <w:t>)</w:t>
      </w:r>
    </w:p>
    <w:p w14:paraId="71AF0ED8" w14:textId="77777777" w:rsidR="00C350E1" w:rsidRDefault="00FE0F18">
      <w:r>
        <w:t>13381</w:t>
      </w:r>
      <w:r w:rsidR="00F8601B" w:rsidRPr="00F8601B">
        <w:t xml:space="preserve"> </w:t>
      </w:r>
      <w:r w:rsidR="00F8601B">
        <w:t>Governmental building 9</w:t>
      </w:r>
      <w:r w:rsidR="00F8601B" w:rsidRPr="00F8601B">
        <w:rPr>
          <w:vertAlign w:val="superscript"/>
        </w:rPr>
        <w:t>th</w:t>
      </w:r>
      <w:r w:rsidR="00F8601B">
        <w:t>,</w:t>
      </w:r>
      <w:r w:rsidR="00C350E1">
        <w:t xml:space="preserve"> </w:t>
      </w:r>
      <w:r w:rsidR="00AF5623">
        <w:t>P</w:t>
      </w:r>
      <w:r w:rsidR="00C350E1">
        <w:t xml:space="preserve">eace avenue 16a, </w:t>
      </w:r>
    </w:p>
    <w:p w14:paraId="63D96D8D" w14:textId="77777777" w:rsidR="00FE0F18" w:rsidRDefault="00AF5623">
      <w:r>
        <w:t>B</w:t>
      </w:r>
      <w:r w:rsidR="00C350E1">
        <w:t xml:space="preserve">ayanzurkh district, </w:t>
      </w:r>
      <w:r w:rsidR="00FE0F18">
        <w:t>Ulaanbaatar, Mongolia</w:t>
      </w:r>
    </w:p>
    <w:p w14:paraId="274CA872" w14:textId="77777777" w:rsidR="00FE0F18" w:rsidRDefault="00791EEE">
      <w:hyperlink r:id="rId7" w:history="1">
        <w:r w:rsidR="00AF5623" w:rsidRPr="001723B1">
          <w:rPr>
            <w:rStyle w:val="Hyperlink"/>
          </w:rPr>
          <w:t>info@mofa.gov.mn</w:t>
        </w:r>
      </w:hyperlink>
    </w:p>
    <w:p w14:paraId="42E6D84F" w14:textId="77777777" w:rsidR="00FE0F18" w:rsidRDefault="00FE0F18"/>
    <w:p w14:paraId="2D051FB3" w14:textId="77777777" w:rsidR="00FE0F18" w:rsidRDefault="00FE0F18">
      <w:r>
        <w:t>Please copy the letter to:</w:t>
      </w:r>
    </w:p>
    <w:p w14:paraId="389DD711" w14:textId="77777777" w:rsidR="00FE0F18" w:rsidRDefault="00FE0F18"/>
    <w:p w14:paraId="1A507421" w14:textId="77777777" w:rsidR="00C350E1" w:rsidRPr="00C350E1" w:rsidRDefault="00C350E1">
      <w:pPr>
        <w:pStyle w:val="Default"/>
        <w:numPr>
          <w:ilvl w:val="0"/>
          <w:numId w:val="2"/>
        </w:numPr>
        <w:spacing w:after="70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 xml:space="preserve">Dr. </w:t>
      </w:r>
      <w:proofErr w:type="spellStart"/>
      <w:r>
        <w:rPr>
          <w:rFonts w:asciiTheme="minorHAnsi" w:hAnsiTheme="minorHAnsi" w:cstheme="minorBidi"/>
          <w:color w:val="auto"/>
        </w:rPr>
        <w:t>Batmunkh</w:t>
      </w:r>
      <w:proofErr w:type="spellEnd"/>
      <w:r w:rsidRPr="00FE0F18">
        <w:rPr>
          <w:rFonts w:asciiTheme="minorHAnsi" w:hAnsiTheme="minorHAnsi" w:cstheme="minorBidi"/>
          <w:color w:val="auto"/>
        </w:rPr>
        <w:t xml:space="preserve"> </w:t>
      </w:r>
      <w:proofErr w:type="spellStart"/>
      <w:r w:rsidRPr="00FE0F18">
        <w:rPr>
          <w:rFonts w:asciiTheme="minorHAnsi" w:hAnsiTheme="minorHAnsi" w:cstheme="minorBidi"/>
          <w:color w:val="auto"/>
        </w:rPr>
        <w:t>Damdindorj</w:t>
      </w:r>
      <w:proofErr w:type="spellEnd"/>
      <w:r w:rsidRPr="00FE0F18">
        <w:rPr>
          <w:rFonts w:asciiTheme="minorHAnsi" w:hAnsiTheme="minorHAnsi" w:cstheme="minorBidi"/>
          <w:color w:val="auto"/>
        </w:rPr>
        <w:t xml:space="preserve">, Director of Livestock </w:t>
      </w:r>
      <w:r>
        <w:rPr>
          <w:rFonts w:asciiTheme="minorHAnsi" w:hAnsiTheme="minorHAnsi" w:cstheme="minorBidi"/>
          <w:color w:val="auto"/>
        </w:rPr>
        <w:t xml:space="preserve">policy implementation and coordination </w:t>
      </w:r>
      <w:r w:rsidRPr="00FE0F18">
        <w:rPr>
          <w:rFonts w:asciiTheme="minorHAnsi" w:hAnsiTheme="minorHAnsi" w:cstheme="minorBidi"/>
          <w:color w:val="auto"/>
        </w:rPr>
        <w:t>Departm</w:t>
      </w:r>
      <w:r>
        <w:rPr>
          <w:rFonts w:asciiTheme="minorHAnsi" w:hAnsiTheme="minorHAnsi" w:cstheme="minorBidi"/>
          <w:color w:val="auto"/>
        </w:rPr>
        <w:t xml:space="preserve">ent, </w:t>
      </w:r>
      <w:proofErr w:type="spellStart"/>
      <w:proofErr w:type="gramStart"/>
      <w:r>
        <w:rPr>
          <w:rFonts w:asciiTheme="minorHAnsi" w:hAnsiTheme="minorHAnsi" w:cstheme="minorBidi"/>
          <w:color w:val="auto"/>
        </w:rPr>
        <w:t>MoFALI</w:t>
      </w:r>
      <w:proofErr w:type="spellEnd"/>
      <w:r>
        <w:rPr>
          <w:rFonts w:asciiTheme="minorHAnsi" w:hAnsiTheme="minorHAnsi" w:cstheme="minorBidi"/>
          <w:color w:val="auto"/>
        </w:rPr>
        <w:t xml:space="preserve"> </w:t>
      </w:r>
      <w:r w:rsidRPr="00FE0F18">
        <w:rPr>
          <w:rFonts w:asciiTheme="minorHAnsi" w:hAnsiTheme="minorHAnsi" w:cstheme="minorBidi"/>
          <w:color w:val="auto"/>
        </w:rPr>
        <w:t>,</w:t>
      </w:r>
      <w:proofErr w:type="gramEnd"/>
      <w:r w:rsidRPr="00FE0F18">
        <w:rPr>
          <w:rFonts w:asciiTheme="minorHAnsi" w:hAnsiTheme="minorHAnsi" w:cstheme="minorBidi"/>
          <w:color w:val="auto"/>
        </w:rPr>
        <w:t xml:space="preserve"> and Chair of the </w:t>
      </w:r>
      <w:r>
        <w:rPr>
          <w:rFonts w:asciiTheme="minorHAnsi" w:hAnsiTheme="minorHAnsi" w:cstheme="minorBidi"/>
          <w:color w:val="auto"/>
        </w:rPr>
        <w:t xml:space="preserve">Mongolia </w:t>
      </w:r>
      <w:r w:rsidRPr="00FE0F18">
        <w:rPr>
          <w:rFonts w:asciiTheme="minorHAnsi" w:hAnsiTheme="minorHAnsi" w:cstheme="minorBidi"/>
          <w:color w:val="auto"/>
        </w:rPr>
        <w:t>Nati</w:t>
      </w:r>
      <w:r>
        <w:rPr>
          <w:rFonts w:asciiTheme="minorHAnsi" w:hAnsiTheme="minorHAnsi" w:cstheme="minorBidi"/>
          <w:color w:val="auto"/>
        </w:rPr>
        <w:t xml:space="preserve">onal task force of the IYRP </w:t>
      </w:r>
      <w:r w:rsidRPr="00FE0F18">
        <w:rPr>
          <w:rFonts w:asciiTheme="minorHAnsi" w:hAnsiTheme="minorHAnsi" w:cstheme="minorBidi"/>
          <w:color w:val="auto"/>
        </w:rPr>
        <w:t>(</w:t>
      </w:r>
      <w:hyperlink r:id="rId8" w:history="1">
        <w:r>
          <w:rPr>
            <w:rStyle w:val="Hyperlink"/>
            <w:rFonts w:asciiTheme="minorHAnsi" w:hAnsiTheme="minorHAnsi" w:cstheme="minorBidi"/>
            <w:color w:val="auto"/>
            <w:u w:val="none"/>
          </w:rPr>
          <w:t>batmunh@mofa.gov.mn</w:t>
        </w:r>
      </w:hyperlink>
      <w:r w:rsidRPr="00FE0F18">
        <w:rPr>
          <w:rFonts w:asciiTheme="minorHAnsi" w:hAnsiTheme="minorHAnsi" w:cstheme="minorBidi"/>
          <w:color w:val="auto"/>
        </w:rPr>
        <w:t xml:space="preserve">) </w:t>
      </w:r>
    </w:p>
    <w:p w14:paraId="1B83DE5F" w14:textId="16D9E48E" w:rsidR="00FE0F18" w:rsidRDefault="00FE0F18" w:rsidP="00042DCA">
      <w:pPr>
        <w:pStyle w:val="ListParagraph"/>
        <w:numPr>
          <w:ilvl w:val="0"/>
          <w:numId w:val="2"/>
        </w:numPr>
        <w:spacing w:before="240"/>
      </w:pPr>
      <w:r w:rsidRPr="00FE0F18">
        <w:t>Mr.</w:t>
      </w:r>
      <w:r w:rsidR="00AF5623">
        <w:t xml:space="preserve"> </w:t>
      </w:r>
      <w:proofErr w:type="spellStart"/>
      <w:r w:rsidRPr="00FE0F18">
        <w:t>Ganzorig</w:t>
      </w:r>
      <w:proofErr w:type="spellEnd"/>
      <w:r>
        <w:t xml:space="preserve">, </w:t>
      </w:r>
      <w:r w:rsidRPr="00FE0F18">
        <w:t xml:space="preserve">Director of International </w:t>
      </w:r>
      <w:r>
        <w:t xml:space="preserve">Cooperation Division of </w:t>
      </w:r>
      <w:proofErr w:type="spellStart"/>
      <w:proofErr w:type="gramStart"/>
      <w:r>
        <w:t>MoFALI</w:t>
      </w:r>
      <w:proofErr w:type="spellEnd"/>
      <w:r>
        <w:t xml:space="preserve"> :</w:t>
      </w:r>
      <w:proofErr w:type="gramEnd"/>
      <w:r>
        <w:t xml:space="preserve"> (</w:t>
      </w:r>
      <w:hyperlink r:id="rId9" w:history="1">
        <w:r w:rsidR="00F8601B" w:rsidRPr="00042DCA">
          <w:rPr>
            <w:rStyle w:val="Hyperlink"/>
          </w:rPr>
          <w:t>ganzorig@mofa.gov.mn</w:t>
        </w:r>
      </w:hyperlink>
      <w:r w:rsidR="00791EEE">
        <w:t>)</w:t>
      </w:r>
    </w:p>
    <w:p w14:paraId="621D3DD4" w14:textId="77777777" w:rsidR="00791EEE" w:rsidRDefault="00791EEE" w:rsidP="00791EEE">
      <w:pPr>
        <w:pStyle w:val="ListParagraph"/>
        <w:spacing w:before="240"/>
      </w:pPr>
    </w:p>
    <w:p w14:paraId="377BDDCF" w14:textId="477C13E2" w:rsidR="00791EEE" w:rsidRPr="00FE0F18" w:rsidRDefault="00791EEE" w:rsidP="00042DCA">
      <w:pPr>
        <w:pStyle w:val="ListParagraph"/>
        <w:numPr>
          <w:ilvl w:val="0"/>
          <w:numId w:val="2"/>
        </w:numPr>
        <w:spacing w:before="240"/>
      </w:pPr>
      <w:r>
        <w:t xml:space="preserve">H.E. Mr. </w:t>
      </w:r>
      <w:proofErr w:type="spellStart"/>
      <w:r>
        <w:t>Enkhbolt</w:t>
      </w:r>
      <w:proofErr w:type="spellEnd"/>
      <w:r>
        <w:t xml:space="preserve">, Ambassador and Permanent Representative, Permanent Mission of Mongolia to the </w:t>
      </w:r>
      <w:bookmarkStart w:id="0" w:name="_GoBack"/>
      <w:bookmarkEnd w:id="0"/>
      <w:r>
        <w:t>United Nations (</w:t>
      </w:r>
      <w:hyperlink r:id="rId10" w:history="1">
        <w:r w:rsidRPr="00076234">
          <w:rPr>
            <w:rStyle w:val="Hyperlink"/>
          </w:rPr>
          <w:t>newyork1@mfa.gov.mn</w:t>
        </w:r>
      </w:hyperlink>
      <w:r>
        <w:t xml:space="preserve">)  </w:t>
      </w:r>
    </w:p>
    <w:p w14:paraId="2CF6A7D2" w14:textId="77777777" w:rsidR="00FE0F18" w:rsidRPr="00FE0F18" w:rsidRDefault="00FE0F18" w:rsidP="00FE0F18">
      <w:pPr>
        <w:pStyle w:val="Default"/>
        <w:rPr>
          <w:rFonts w:asciiTheme="minorHAnsi" w:hAnsiTheme="minorHAnsi" w:cstheme="minorBidi"/>
          <w:color w:val="auto"/>
        </w:rPr>
      </w:pPr>
    </w:p>
    <w:p w14:paraId="0D90FDCE" w14:textId="77777777" w:rsidR="00FE0F18" w:rsidRPr="00FE0F18" w:rsidRDefault="00C350E1" w:rsidP="00FE0F18">
      <w:pPr>
        <w:pStyle w:val="Default"/>
        <w:numPr>
          <w:ilvl w:val="0"/>
          <w:numId w:val="2"/>
        </w:numPr>
        <w:spacing w:after="70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D</w:t>
      </w:r>
      <w:r w:rsidR="00FE0F18">
        <w:rPr>
          <w:rFonts w:asciiTheme="minorHAnsi" w:hAnsiTheme="minorHAnsi" w:cstheme="minorBidi"/>
          <w:color w:val="auto"/>
        </w:rPr>
        <w:t xml:space="preserve">r. </w:t>
      </w:r>
      <w:proofErr w:type="spellStart"/>
      <w:r w:rsidR="00FE0F18">
        <w:rPr>
          <w:rFonts w:asciiTheme="minorHAnsi" w:hAnsiTheme="minorHAnsi" w:cstheme="minorBidi"/>
          <w:color w:val="auto"/>
        </w:rPr>
        <w:t>Munkhnasan</w:t>
      </w:r>
      <w:proofErr w:type="spellEnd"/>
      <w:r w:rsidR="00FE0F18">
        <w:rPr>
          <w:rFonts w:asciiTheme="minorHAnsi" w:hAnsiTheme="minorHAnsi" w:cstheme="minorBidi"/>
          <w:color w:val="auto"/>
        </w:rPr>
        <w:t xml:space="preserve"> </w:t>
      </w:r>
      <w:proofErr w:type="spellStart"/>
      <w:r w:rsidR="00092E97">
        <w:rPr>
          <w:rFonts w:asciiTheme="minorHAnsi" w:hAnsiTheme="minorHAnsi" w:cstheme="minorBidi"/>
          <w:color w:val="auto"/>
        </w:rPr>
        <w:t>Tsevegmed</w:t>
      </w:r>
      <w:proofErr w:type="spellEnd"/>
      <w:r w:rsidR="00092E97">
        <w:rPr>
          <w:rFonts w:asciiTheme="minorHAnsi" w:hAnsiTheme="minorHAnsi" w:cstheme="minorBidi"/>
          <w:color w:val="auto"/>
        </w:rPr>
        <w:t>, O</w:t>
      </w:r>
      <w:r w:rsidR="00F8601B">
        <w:rPr>
          <w:rFonts w:asciiTheme="minorHAnsi" w:hAnsiTheme="minorHAnsi" w:cstheme="minorBidi"/>
          <w:color w:val="auto"/>
        </w:rPr>
        <w:t xml:space="preserve">fficer at </w:t>
      </w:r>
      <w:proofErr w:type="spellStart"/>
      <w:r w:rsidR="00FE0F18">
        <w:rPr>
          <w:rFonts w:asciiTheme="minorHAnsi" w:hAnsiTheme="minorHAnsi" w:cstheme="minorBidi"/>
          <w:color w:val="auto"/>
        </w:rPr>
        <w:t>MoFALI</w:t>
      </w:r>
      <w:proofErr w:type="spellEnd"/>
      <w:r w:rsidR="00FE0F18">
        <w:rPr>
          <w:rFonts w:asciiTheme="minorHAnsi" w:hAnsiTheme="minorHAnsi" w:cstheme="minorBidi"/>
          <w:color w:val="auto"/>
        </w:rPr>
        <w:t xml:space="preserve">, and Secretary of Mongolia National </w:t>
      </w:r>
      <w:r w:rsidR="00F8601B">
        <w:rPr>
          <w:rFonts w:asciiTheme="minorHAnsi" w:hAnsiTheme="minorHAnsi" w:cstheme="minorBidi"/>
          <w:color w:val="auto"/>
        </w:rPr>
        <w:t>task force</w:t>
      </w:r>
      <w:r w:rsidR="00FE0F18">
        <w:rPr>
          <w:rFonts w:asciiTheme="minorHAnsi" w:hAnsiTheme="minorHAnsi" w:cstheme="minorBidi"/>
          <w:color w:val="auto"/>
        </w:rPr>
        <w:t xml:space="preserve"> of IYRP: (</w:t>
      </w:r>
      <w:hyperlink r:id="rId11" w:history="1">
        <w:r w:rsidR="007A444B" w:rsidRPr="001723B1">
          <w:rPr>
            <w:rStyle w:val="Hyperlink"/>
            <w:rFonts w:asciiTheme="minorHAnsi" w:hAnsiTheme="minorHAnsi" w:cstheme="minorBidi"/>
          </w:rPr>
          <w:t>munkhnasan@mofa.gov.mn</w:t>
        </w:r>
      </w:hyperlink>
      <w:r w:rsidR="007A444B">
        <w:rPr>
          <w:rFonts w:asciiTheme="minorHAnsi" w:hAnsiTheme="minorHAnsi" w:cstheme="minorBidi"/>
          <w:color w:val="auto"/>
        </w:rPr>
        <w:t xml:space="preserve">, </w:t>
      </w:r>
      <w:r w:rsidR="00FE0F18">
        <w:rPr>
          <w:rFonts w:asciiTheme="minorHAnsi" w:hAnsiTheme="minorHAnsi" w:cstheme="minorBidi"/>
          <w:color w:val="auto"/>
        </w:rPr>
        <w:t>munkhnasan2025@gmail.com)</w:t>
      </w:r>
    </w:p>
    <w:p w14:paraId="0E658B80" w14:textId="77777777" w:rsidR="00FE0F18" w:rsidRPr="00FE0F18" w:rsidRDefault="00FE0F18" w:rsidP="00FE0F18">
      <w:pPr>
        <w:pStyle w:val="Default"/>
        <w:spacing w:after="70"/>
        <w:rPr>
          <w:rFonts w:asciiTheme="minorHAnsi" w:hAnsiTheme="minorHAnsi" w:cstheme="minorBidi"/>
          <w:color w:val="auto"/>
        </w:rPr>
      </w:pPr>
    </w:p>
    <w:p w14:paraId="68A561CC" w14:textId="77777777" w:rsidR="00FE0F18" w:rsidRDefault="00FE0F18" w:rsidP="00FE0F18">
      <w:pPr>
        <w:pStyle w:val="Default"/>
        <w:numPr>
          <w:ilvl w:val="0"/>
          <w:numId w:val="2"/>
        </w:numPr>
        <w:spacing w:after="70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Gregorio Velasco-Gil, AGAG, FAO: (</w:t>
      </w:r>
      <w:r w:rsidRPr="00FE0F18">
        <w:rPr>
          <w:rFonts w:asciiTheme="minorHAnsi" w:hAnsiTheme="minorHAnsi" w:cstheme="minorBidi"/>
          <w:color w:val="auto"/>
        </w:rPr>
        <w:t xml:space="preserve">gregorio.velascogil@fao.org) </w:t>
      </w:r>
    </w:p>
    <w:p w14:paraId="2BA5C712" w14:textId="77777777" w:rsidR="00FE0F18" w:rsidRPr="00FE0F18" w:rsidRDefault="00FE0F18" w:rsidP="00FE0F18">
      <w:pPr>
        <w:pStyle w:val="Default"/>
        <w:spacing w:after="70"/>
        <w:rPr>
          <w:rFonts w:asciiTheme="minorHAnsi" w:hAnsiTheme="minorHAnsi" w:cstheme="minorBidi"/>
          <w:color w:val="auto"/>
        </w:rPr>
      </w:pPr>
    </w:p>
    <w:p w14:paraId="11D2CFF7" w14:textId="77777777" w:rsidR="00FE0F18" w:rsidRDefault="00FE0F18" w:rsidP="00FE0F18">
      <w:pPr>
        <w:pStyle w:val="Default"/>
        <w:numPr>
          <w:ilvl w:val="0"/>
          <w:numId w:val="2"/>
        </w:numPr>
        <w:rPr>
          <w:rFonts w:asciiTheme="minorHAnsi" w:hAnsiTheme="minorHAnsi" w:cstheme="minorBidi"/>
          <w:color w:val="auto"/>
        </w:rPr>
      </w:pPr>
      <w:r w:rsidRPr="00FE0F18">
        <w:rPr>
          <w:rFonts w:asciiTheme="minorHAnsi" w:hAnsiTheme="minorHAnsi" w:cstheme="minorBidi"/>
          <w:color w:val="auto"/>
        </w:rPr>
        <w:t xml:space="preserve">Maryam Niamir-Fuller, Vice-Chair ISG for the IYRP (mniafull2@gmail.com) </w:t>
      </w:r>
    </w:p>
    <w:p w14:paraId="5F80E2B6" w14:textId="77777777" w:rsidR="005A06C9" w:rsidRDefault="005A06C9" w:rsidP="00042DCA">
      <w:pPr>
        <w:pStyle w:val="ListParagraph"/>
      </w:pPr>
    </w:p>
    <w:p w14:paraId="6E8651DB" w14:textId="77777777" w:rsidR="005A06C9" w:rsidRPr="00FE0F18" w:rsidRDefault="005A06C9" w:rsidP="00092E97">
      <w:pPr>
        <w:pStyle w:val="Default"/>
        <w:ind w:left="720"/>
        <w:rPr>
          <w:rFonts w:asciiTheme="minorHAnsi" w:hAnsiTheme="minorHAnsi" w:cstheme="minorBidi"/>
          <w:color w:val="auto"/>
        </w:rPr>
      </w:pPr>
    </w:p>
    <w:p w14:paraId="31FF346C" w14:textId="77777777" w:rsidR="00FE0F18" w:rsidRDefault="00FE0F18"/>
    <w:p w14:paraId="268AE26F" w14:textId="77777777" w:rsidR="00FE0F18" w:rsidRDefault="00FE0F18"/>
    <w:p w14:paraId="391D95F0" w14:textId="77777777" w:rsidR="00FE0F18" w:rsidRDefault="00FE0F18"/>
    <w:sectPr w:rsidR="00FE0F18" w:rsidSect="00E403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05003"/>
    <w:multiLevelType w:val="hybridMultilevel"/>
    <w:tmpl w:val="4F40C1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41795"/>
    <w:multiLevelType w:val="hybridMultilevel"/>
    <w:tmpl w:val="81DC5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fa_maa">
    <w15:presenceInfo w15:providerId="None" w15:userId="mofa_m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F18"/>
    <w:rsid w:val="00042DCA"/>
    <w:rsid w:val="00092E97"/>
    <w:rsid w:val="0041386D"/>
    <w:rsid w:val="00426FB7"/>
    <w:rsid w:val="005A06C9"/>
    <w:rsid w:val="005F544B"/>
    <w:rsid w:val="00791EEE"/>
    <w:rsid w:val="007A444B"/>
    <w:rsid w:val="00AF5623"/>
    <w:rsid w:val="00B34BF5"/>
    <w:rsid w:val="00C350E1"/>
    <w:rsid w:val="00E40347"/>
    <w:rsid w:val="00F16003"/>
    <w:rsid w:val="00F56AA0"/>
    <w:rsid w:val="00F8601B"/>
    <w:rsid w:val="00FE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6F38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F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0F18"/>
    <w:rPr>
      <w:color w:val="0000FF" w:themeColor="hyperlink"/>
      <w:u w:val="single"/>
    </w:rPr>
  </w:style>
  <w:style w:type="paragraph" w:customStyle="1" w:styleId="Default">
    <w:name w:val="Default"/>
    <w:rsid w:val="00FE0F1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01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C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F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0F18"/>
    <w:rPr>
      <w:color w:val="0000FF" w:themeColor="hyperlink"/>
      <w:u w:val="single"/>
    </w:rPr>
  </w:style>
  <w:style w:type="paragraph" w:customStyle="1" w:styleId="Default">
    <w:name w:val="Default"/>
    <w:rsid w:val="00FE0F1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01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C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unkhnasan@mofa.gov.mn8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info@mofa.gov.mn" TargetMode="External"/><Relationship Id="rId8" Type="http://schemas.openxmlformats.org/officeDocument/2006/relationships/hyperlink" Target="mailto:batmunkhdamdindorj@yahoo.com" TargetMode="External"/><Relationship Id="rId9" Type="http://schemas.openxmlformats.org/officeDocument/2006/relationships/hyperlink" Target="mailto:ganzorig@mofa.gov.mn" TargetMode="External"/><Relationship Id="rId10" Type="http://schemas.openxmlformats.org/officeDocument/2006/relationships/hyperlink" Target="mailto:newyork1@mfa.gov.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Niamir-Fuller</dc:creator>
  <cp:keywords/>
  <dc:description/>
  <cp:lastModifiedBy>Maryam Niamir-Fuller</cp:lastModifiedBy>
  <cp:revision>2</cp:revision>
  <dcterms:created xsi:type="dcterms:W3CDTF">2021-09-13T14:04:00Z</dcterms:created>
  <dcterms:modified xsi:type="dcterms:W3CDTF">2021-09-13T14:04:00Z</dcterms:modified>
</cp:coreProperties>
</file>