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2D1DF8" w:rsidRDefault="00000000">
      <w:pPr>
        <w:spacing w:after="240" w:line="240" w:lineRule="auto"/>
        <w:jc w:val="center"/>
        <w:rPr>
          <w:b/>
          <w:sz w:val="28"/>
          <w:szCs w:val="28"/>
        </w:rPr>
      </w:pPr>
      <w:r>
        <w:rPr>
          <w:b/>
          <w:sz w:val="28"/>
          <w:szCs w:val="28"/>
        </w:rPr>
        <w:t>Summary notes from the Faculty Senate meeting</w:t>
      </w:r>
    </w:p>
    <w:p w14:paraId="00000002" w14:textId="77777777" w:rsidR="002D1DF8" w:rsidRDefault="00000000">
      <w:pPr>
        <w:spacing w:before="240" w:line="240" w:lineRule="auto"/>
        <w:jc w:val="center"/>
      </w:pPr>
      <w:r>
        <w:t>held on Monday, March 3</w:t>
      </w:r>
      <w:proofErr w:type="gramStart"/>
      <w:r>
        <w:t xml:space="preserve"> 2025</w:t>
      </w:r>
      <w:proofErr w:type="gramEnd"/>
      <w:r>
        <w:t>, from 3:00 to 5:00 pm via</w:t>
      </w:r>
    </w:p>
    <w:p w14:paraId="00000003" w14:textId="77777777" w:rsidR="002D1DF8" w:rsidRDefault="00000000">
      <w:pPr>
        <w:spacing w:before="240" w:line="240" w:lineRule="auto"/>
        <w:jc w:val="center"/>
      </w:pPr>
      <w:r>
        <w:t xml:space="preserve">Zoom and in Old Main, </w:t>
      </w:r>
      <w:proofErr w:type="gramStart"/>
      <w:r>
        <w:t>Silver</w:t>
      </w:r>
      <w:proofErr w:type="gramEnd"/>
      <w:r>
        <w:t xml:space="preserve"> and Sage Room.</w:t>
      </w:r>
    </w:p>
    <w:p w14:paraId="00000004" w14:textId="77777777" w:rsidR="002D1DF8" w:rsidRDefault="002D1DF8">
      <w:pPr>
        <w:spacing w:after="240" w:line="240" w:lineRule="auto"/>
        <w:jc w:val="center"/>
        <w:rPr>
          <w:b/>
          <w:sz w:val="28"/>
          <w:szCs w:val="28"/>
        </w:rPr>
      </w:pPr>
    </w:p>
    <w:p w14:paraId="00000005" w14:textId="77777777" w:rsidR="002D1DF8" w:rsidRDefault="00000000">
      <w:pPr>
        <w:numPr>
          <w:ilvl w:val="0"/>
          <w:numId w:val="2"/>
        </w:numPr>
        <w:shd w:val="clear" w:color="auto" w:fill="FFFFFF"/>
        <w:spacing w:line="240" w:lineRule="auto"/>
        <w:rPr>
          <w:rFonts w:ascii="Calibri" w:eastAsia="Calibri" w:hAnsi="Calibri" w:cs="Calibri"/>
          <w:color w:val="403635"/>
          <w:sz w:val="24"/>
          <w:szCs w:val="24"/>
        </w:rPr>
      </w:pPr>
      <w:r>
        <w:rPr>
          <w:rFonts w:ascii="Calibri" w:eastAsia="Calibri" w:hAnsi="Calibri" w:cs="Calibri"/>
          <w:color w:val="403635"/>
          <w:sz w:val="24"/>
          <w:szCs w:val="24"/>
        </w:rPr>
        <w:t xml:space="preserve"> Call to order.</w:t>
      </w:r>
      <w:r>
        <w:rPr>
          <w:rFonts w:ascii="Calibri" w:eastAsia="Calibri" w:hAnsi="Calibri" w:cs="Calibri"/>
          <w:color w:val="403635"/>
          <w:sz w:val="24"/>
          <w:szCs w:val="24"/>
        </w:rPr>
        <w:br/>
        <w:t xml:space="preserve"> </w:t>
      </w:r>
    </w:p>
    <w:p w14:paraId="00000006" w14:textId="77777777" w:rsidR="002D1DF8" w:rsidRDefault="00000000">
      <w:pPr>
        <w:numPr>
          <w:ilvl w:val="0"/>
          <w:numId w:val="2"/>
        </w:numPr>
        <w:shd w:val="clear" w:color="auto" w:fill="FFFFFF"/>
        <w:spacing w:line="240" w:lineRule="auto"/>
        <w:rPr>
          <w:rFonts w:ascii="Calibri" w:eastAsia="Calibri" w:hAnsi="Calibri" w:cs="Calibri"/>
          <w:color w:val="403635"/>
          <w:sz w:val="24"/>
          <w:szCs w:val="24"/>
        </w:rPr>
      </w:pPr>
      <w:r>
        <w:rPr>
          <w:rFonts w:ascii="Calibri" w:eastAsia="Calibri" w:hAnsi="Calibri" w:cs="Calibri"/>
          <w:color w:val="403635"/>
          <w:sz w:val="24"/>
          <w:szCs w:val="24"/>
        </w:rPr>
        <w:t xml:space="preserve">Approval of the Agenda: Vice Chair of the Faculty, Presiding Officer Mona Hymel (30 discretionary minutes will be allotted) </w:t>
      </w:r>
      <w:r>
        <w:rPr>
          <w:rFonts w:ascii="Calibri" w:eastAsia="Calibri" w:hAnsi="Calibri" w:cs="Calibri"/>
          <w:i/>
          <w:color w:val="403635"/>
          <w:sz w:val="24"/>
          <w:szCs w:val="24"/>
        </w:rPr>
        <w:t>Time limits will be enforced.</w:t>
      </w:r>
      <w:r>
        <w:rPr>
          <w:rFonts w:ascii="Calibri" w:eastAsia="Calibri" w:hAnsi="Calibri" w:cs="Calibri"/>
          <w:i/>
          <w:color w:val="403635"/>
          <w:sz w:val="24"/>
          <w:szCs w:val="24"/>
        </w:rPr>
        <w:br/>
      </w:r>
      <w:r>
        <w:rPr>
          <w:rFonts w:ascii="Calibri" w:eastAsia="Calibri" w:hAnsi="Calibri" w:cs="Calibri"/>
          <w:color w:val="403635"/>
          <w:sz w:val="24"/>
          <w:szCs w:val="24"/>
        </w:rPr>
        <w:t xml:space="preserve"> </w:t>
      </w:r>
    </w:p>
    <w:p w14:paraId="00000007"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t xml:space="preserve">Approval of the </w:t>
      </w:r>
      <w:hyperlink r:id="rId7">
        <w:r>
          <w:rPr>
            <w:rFonts w:ascii="Calibri" w:eastAsia="Calibri" w:hAnsi="Calibri" w:cs="Calibri"/>
            <w:b/>
            <w:color w:val="8B0015"/>
            <w:sz w:val="24"/>
            <w:szCs w:val="24"/>
            <w:u w:val="single"/>
          </w:rPr>
          <w:t>minutes of January 27, 2025</w:t>
        </w:r>
      </w:hyperlink>
      <w:r>
        <w:rPr>
          <w:rFonts w:ascii="Calibri" w:eastAsia="Calibri" w:hAnsi="Calibri" w:cs="Calibri"/>
          <w:color w:val="403635"/>
          <w:sz w:val="24"/>
          <w:szCs w:val="24"/>
        </w:rPr>
        <w:t xml:space="preserve"> (2 minutes)</w:t>
      </w:r>
    </w:p>
    <w:p w14:paraId="00000008" w14:textId="77777777" w:rsidR="002D1DF8" w:rsidRDefault="00000000">
      <w:pPr>
        <w:shd w:val="clear" w:color="auto" w:fill="FFFFFF"/>
        <w:spacing w:after="240" w:line="240" w:lineRule="auto"/>
        <w:ind w:firstLine="720"/>
        <w:rPr>
          <w:rFonts w:ascii="Calibri" w:eastAsia="Calibri" w:hAnsi="Calibri" w:cs="Calibri"/>
          <w:color w:val="403635"/>
          <w:sz w:val="24"/>
          <w:szCs w:val="24"/>
        </w:rPr>
      </w:pPr>
      <w:r>
        <w:rPr>
          <w:rFonts w:ascii="Calibri" w:eastAsia="Calibri" w:hAnsi="Calibri" w:cs="Calibri"/>
          <w:b/>
          <w:color w:val="403635"/>
          <w:sz w:val="24"/>
          <w:szCs w:val="24"/>
        </w:rPr>
        <w:t>The minutes were approved.</w:t>
      </w:r>
    </w:p>
    <w:p w14:paraId="00000009"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t>Open Session. Senator Ted Downing, Senator Mae Smith, Matthew Abraham. Time limit is 2 minutes. Maximum number of speakers is four. No comments or votes will be taken. (8 minutes)</w:t>
      </w:r>
    </w:p>
    <w:p w14:paraId="0000000A" w14:textId="77777777" w:rsidR="002D1DF8" w:rsidRDefault="00000000">
      <w:pPr>
        <w:shd w:val="clear" w:color="auto" w:fill="FFFFFF"/>
        <w:spacing w:after="240" w:line="240" w:lineRule="auto"/>
        <w:ind w:left="720"/>
        <w:rPr>
          <w:rFonts w:ascii="Calibri" w:eastAsia="Calibri" w:hAnsi="Calibri" w:cs="Calibri"/>
          <w:color w:val="403635"/>
          <w:sz w:val="24"/>
          <w:szCs w:val="24"/>
        </w:rPr>
      </w:pPr>
      <w:r>
        <w:rPr>
          <w:rFonts w:ascii="Calibri" w:eastAsia="Calibri" w:hAnsi="Calibri" w:cs="Calibri"/>
          <w:b/>
          <w:color w:val="403635"/>
          <w:sz w:val="24"/>
          <w:szCs w:val="24"/>
        </w:rPr>
        <w:t>Various speakers commented on political events, the University of General Education Program, conflict of commitment disclosures at University of Arizona (specifically, outside employment and consulting).</w:t>
      </w:r>
    </w:p>
    <w:p w14:paraId="0000000B"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t>Report from the Chair of the Faculty – Leila Hudson (10 minutes)</w:t>
      </w:r>
    </w:p>
    <w:p w14:paraId="0000000C" w14:textId="77777777" w:rsidR="002D1DF8" w:rsidRDefault="00000000">
      <w:pPr>
        <w:shd w:val="clear" w:color="auto" w:fill="FFFFFF"/>
        <w:spacing w:after="240" w:line="240" w:lineRule="auto"/>
        <w:ind w:left="720"/>
        <w:rPr>
          <w:rFonts w:ascii="Calibri" w:eastAsia="Calibri" w:hAnsi="Calibri" w:cs="Calibri"/>
          <w:b/>
          <w:color w:val="403635"/>
          <w:sz w:val="24"/>
          <w:szCs w:val="24"/>
        </w:rPr>
      </w:pPr>
      <w:r>
        <w:rPr>
          <w:rFonts w:ascii="Calibri" w:eastAsia="Calibri" w:hAnsi="Calibri" w:cs="Calibri"/>
          <w:b/>
          <w:color w:val="403635"/>
          <w:sz w:val="24"/>
          <w:szCs w:val="24"/>
        </w:rPr>
        <w:t xml:space="preserve">Chair Hudson encouraged us to reaffirm our values and </w:t>
      </w:r>
      <w:proofErr w:type="gramStart"/>
      <w:r>
        <w:rPr>
          <w:rFonts w:ascii="Calibri" w:eastAsia="Calibri" w:hAnsi="Calibri" w:cs="Calibri"/>
          <w:b/>
          <w:color w:val="403635"/>
          <w:sz w:val="24"/>
          <w:szCs w:val="24"/>
        </w:rPr>
        <w:t>goals, and</w:t>
      </w:r>
      <w:proofErr w:type="gramEnd"/>
      <w:r>
        <w:rPr>
          <w:rFonts w:ascii="Calibri" w:eastAsia="Calibri" w:hAnsi="Calibri" w:cs="Calibri"/>
          <w:b/>
          <w:color w:val="403635"/>
          <w:sz w:val="24"/>
          <w:szCs w:val="24"/>
        </w:rPr>
        <w:t xml:space="preserve"> thanked the President and his team for attending the Senate meeting to discuss IT centralization. She also spoke to the role of DEI at universities.</w:t>
      </w:r>
    </w:p>
    <w:p w14:paraId="0000000D"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b/>
          <w:sz w:val="18"/>
          <w:szCs w:val="18"/>
          <w:shd w:val="clear" w:color="auto" w:fill="F19E1F"/>
        </w:rPr>
        <w:br/>
      </w:r>
      <w:hyperlink r:id="rId8">
        <w:r>
          <w:rPr>
            <w:rFonts w:ascii="Calibri" w:eastAsia="Calibri" w:hAnsi="Calibri" w:cs="Calibri"/>
            <w:b/>
            <w:color w:val="8B0015"/>
            <w:sz w:val="24"/>
            <w:szCs w:val="24"/>
            <w:u w:val="single"/>
          </w:rPr>
          <w:t>IT Restructure Presentation</w:t>
        </w:r>
      </w:hyperlink>
    </w:p>
    <w:p w14:paraId="0000000E" w14:textId="77777777" w:rsidR="002D1DF8" w:rsidRDefault="00000000">
      <w:pPr>
        <w:shd w:val="clear" w:color="auto" w:fill="FFFFFF"/>
        <w:spacing w:after="240" w:line="240" w:lineRule="auto"/>
        <w:ind w:left="720"/>
        <w:rPr>
          <w:b/>
        </w:rPr>
      </w:pPr>
      <w:r>
        <w:rPr>
          <w:b/>
        </w:rPr>
        <w:t xml:space="preserve">The President mentioned development of UA strategic imperatives, a $20M investment by ABOR (with TRIF funds) in research at </w:t>
      </w:r>
      <w:proofErr w:type="gramStart"/>
      <w:r>
        <w:rPr>
          <w:b/>
        </w:rPr>
        <w:t>UA, and</w:t>
      </w:r>
      <w:proofErr w:type="gramEnd"/>
      <w:r>
        <w:rPr>
          <w:b/>
        </w:rPr>
        <w:t xml:space="preserve"> adjusting salaries for UA employees upward.</w:t>
      </w:r>
    </w:p>
    <w:p w14:paraId="0000000F" w14:textId="77777777" w:rsidR="002D1DF8" w:rsidRDefault="00000000">
      <w:pPr>
        <w:shd w:val="clear" w:color="auto" w:fill="FFFFFF"/>
        <w:spacing w:after="240" w:line="240" w:lineRule="auto"/>
        <w:ind w:left="720"/>
        <w:rPr>
          <w:b/>
        </w:rPr>
      </w:pPr>
      <w:r>
        <w:rPr>
          <w:b/>
        </w:rPr>
        <w:t xml:space="preserve">Centralization issues include IT, Finance and HR. The point is not to centralize everything, but to have more alignment and coordination between our operations with some of the things we want to achieve. </w:t>
      </w:r>
    </w:p>
    <w:p w14:paraId="00000010" w14:textId="77777777" w:rsidR="002D1DF8" w:rsidRDefault="00000000">
      <w:pPr>
        <w:shd w:val="clear" w:color="auto" w:fill="FFFFFF"/>
        <w:spacing w:after="240" w:line="240" w:lineRule="auto"/>
        <w:ind w:left="720"/>
        <w:rPr>
          <w:b/>
        </w:rPr>
      </w:pPr>
      <w:r>
        <w:rPr>
          <w:b/>
        </w:rPr>
        <w:t xml:space="preserve">Elliot </w:t>
      </w:r>
      <w:proofErr w:type="spellStart"/>
      <w:r>
        <w:rPr>
          <w:b/>
        </w:rPr>
        <w:t>Cheu</w:t>
      </w:r>
      <w:proofErr w:type="spellEnd"/>
      <w:r>
        <w:rPr>
          <w:b/>
        </w:rPr>
        <w:t>, Interim CIO, presented about IT Centralization. Slides are embedded in this agenda, and available on the Faculty Senate website.</w:t>
      </w:r>
    </w:p>
    <w:p w14:paraId="00000011" w14:textId="77777777" w:rsidR="002D1DF8" w:rsidRDefault="00000000">
      <w:pPr>
        <w:numPr>
          <w:ilvl w:val="0"/>
          <w:numId w:val="1"/>
        </w:numPr>
        <w:shd w:val="clear" w:color="auto" w:fill="FFFFFF"/>
        <w:spacing w:line="240" w:lineRule="auto"/>
        <w:rPr>
          <w:rFonts w:ascii="Calibri" w:eastAsia="Calibri" w:hAnsi="Calibri" w:cs="Calibri"/>
          <w:sz w:val="24"/>
          <w:szCs w:val="24"/>
        </w:rPr>
      </w:pPr>
      <w:r>
        <w:rPr>
          <w:b/>
        </w:rPr>
        <w:t>IT is spread across the university very unevenly. Giving a more uniform experience across the institution is one of the goals.</w:t>
      </w:r>
    </w:p>
    <w:p w14:paraId="00000012" w14:textId="77777777" w:rsidR="002D1DF8" w:rsidRDefault="00000000">
      <w:pPr>
        <w:numPr>
          <w:ilvl w:val="0"/>
          <w:numId w:val="1"/>
        </w:numPr>
        <w:shd w:val="clear" w:color="auto" w:fill="FFFFFF"/>
        <w:spacing w:line="240" w:lineRule="auto"/>
        <w:rPr>
          <w:rFonts w:ascii="Calibri" w:eastAsia="Calibri" w:hAnsi="Calibri" w:cs="Calibri"/>
          <w:sz w:val="24"/>
          <w:szCs w:val="24"/>
        </w:rPr>
      </w:pPr>
      <w:r>
        <w:rPr>
          <w:b/>
        </w:rPr>
        <w:t>Reduce security risks.</w:t>
      </w:r>
    </w:p>
    <w:p w14:paraId="00000013" w14:textId="77777777" w:rsidR="002D1DF8" w:rsidRDefault="00000000">
      <w:pPr>
        <w:numPr>
          <w:ilvl w:val="0"/>
          <w:numId w:val="1"/>
        </w:numPr>
        <w:shd w:val="clear" w:color="auto" w:fill="FFFFFF"/>
        <w:spacing w:line="240" w:lineRule="auto"/>
        <w:rPr>
          <w:rFonts w:ascii="Calibri" w:eastAsia="Calibri" w:hAnsi="Calibri" w:cs="Calibri"/>
          <w:sz w:val="24"/>
          <w:szCs w:val="24"/>
        </w:rPr>
      </w:pPr>
      <w:r>
        <w:rPr>
          <w:b/>
        </w:rPr>
        <w:t>Optimize and streamline how we utilize IT across campus.</w:t>
      </w:r>
      <w:hyperlink r:id="rId9">
        <w:r>
          <w:rPr>
            <w:rFonts w:ascii="Calibri" w:eastAsia="Calibri" w:hAnsi="Calibri" w:cs="Calibri"/>
            <w:b/>
            <w:color w:val="8B0015"/>
            <w:sz w:val="24"/>
            <w:szCs w:val="24"/>
            <w:u w:val="single"/>
          </w:rPr>
          <w:br/>
        </w:r>
      </w:hyperlink>
      <w:r>
        <w:rPr>
          <w:rFonts w:ascii="Calibri" w:eastAsia="Calibri" w:hAnsi="Calibri" w:cs="Calibri"/>
          <w:color w:val="403635"/>
          <w:sz w:val="24"/>
          <w:szCs w:val="24"/>
        </w:rPr>
        <w:t xml:space="preserve"> </w:t>
      </w:r>
    </w:p>
    <w:p w14:paraId="00000014"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t>Report from the Provost – Interim Provost Ron Marx (10 minutes)</w:t>
      </w:r>
    </w:p>
    <w:p w14:paraId="00000015" w14:textId="77777777" w:rsidR="002D1DF8" w:rsidRDefault="00000000">
      <w:pPr>
        <w:shd w:val="clear" w:color="auto" w:fill="FFFFFF"/>
        <w:spacing w:after="240" w:line="240" w:lineRule="auto"/>
        <w:ind w:left="720"/>
        <w:rPr>
          <w:rFonts w:ascii="Calibri" w:eastAsia="Calibri" w:hAnsi="Calibri" w:cs="Calibri"/>
          <w:color w:val="403635"/>
          <w:sz w:val="24"/>
          <w:szCs w:val="24"/>
        </w:rPr>
      </w:pPr>
      <w:r>
        <w:rPr>
          <w:rFonts w:ascii="Calibri" w:eastAsia="Calibri" w:hAnsi="Calibri" w:cs="Calibri"/>
          <w:b/>
          <w:color w:val="403635"/>
          <w:sz w:val="24"/>
          <w:szCs w:val="24"/>
        </w:rPr>
        <w:t xml:space="preserve">The </w:t>
      </w:r>
      <w:proofErr w:type="gramStart"/>
      <w:r>
        <w:rPr>
          <w:rFonts w:ascii="Calibri" w:eastAsia="Calibri" w:hAnsi="Calibri" w:cs="Calibri"/>
          <w:b/>
          <w:color w:val="403635"/>
          <w:sz w:val="24"/>
          <w:szCs w:val="24"/>
        </w:rPr>
        <w:t>Provost</w:t>
      </w:r>
      <w:proofErr w:type="gramEnd"/>
      <w:r>
        <w:rPr>
          <w:rFonts w:ascii="Calibri" w:eastAsia="Calibri" w:hAnsi="Calibri" w:cs="Calibri"/>
          <w:b/>
          <w:color w:val="403635"/>
          <w:sz w:val="24"/>
          <w:szCs w:val="24"/>
        </w:rPr>
        <w:t xml:space="preserve"> gave back his time. No report was provided.</w:t>
      </w:r>
      <w:r>
        <w:rPr>
          <w:rFonts w:ascii="Calibri" w:eastAsia="Calibri" w:hAnsi="Calibri" w:cs="Calibri"/>
          <w:b/>
          <w:color w:val="403635"/>
          <w:sz w:val="24"/>
          <w:szCs w:val="24"/>
        </w:rPr>
        <w:br/>
      </w:r>
      <w:r>
        <w:rPr>
          <w:rFonts w:ascii="Calibri" w:eastAsia="Calibri" w:hAnsi="Calibri" w:cs="Calibri"/>
          <w:color w:val="403635"/>
          <w:sz w:val="24"/>
          <w:szCs w:val="24"/>
        </w:rPr>
        <w:t xml:space="preserve"> </w:t>
      </w:r>
    </w:p>
    <w:p w14:paraId="00000016"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lastRenderedPageBreak/>
        <w:t xml:space="preserve">Report from Research, Innovation, Impact – Senior Vice President for Research, </w:t>
      </w:r>
      <w:proofErr w:type="gramStart"/>
      <w:r>
        <w:rPr>
          <w:rFonts w:ascii="Calibri" w:eastAsia="Calibri" w:hAnsi="Calibri" w:cs="Calibri"/>
          <w:color w:val="403635"/>
          <w:sz w:val="24"/>
          <w:szCs w:val="24"/>
        </w:rPr>
        <w:t>Innovation</w:t>
      </w:r>
      <w:proofErr w:type="gramEnd"/>
      <w:r>
        <w:rPr>
          <w:rFonts w:ascii="Calibri" w:eastAsia="Calibri" w:hAnsi="Calibri" w:cs="Calibri"/>
          <w:color w:val="403635"/>
          <w:sz w:val="24"/>
          <w:szCs w:val="24"/>
        </w:rPr>
        <w:t xml:space="preserve"> and Impact, Tomás Díaz de la Rubia (15 minutes)</w:t>
      </w:r>
    </w:p>
    <w:p w14:paraId="00000017" w14:textId="77777777" w:rsidR="002D1DF8" w:rsidRDefault="00000000">
      <w:pPr>
        <w:shd w:val="clear" w:color="auto" w:fill="FFFFFF"/>
        <w:spacing w:after="240" w:line="240" w:lineRule="auto"/>
        <w:ind w:left="720"/>
        <w:rPr>
          <w:rFonts w:ascii="Calibri" w:eastAsia="Calibri" w:hAnsi="Calibri" w:cs="Calibri"/>
          <w:b/>
          <w:color w:val="403635"/>
          <w:sz w:val="24"/>
          <w:szCs w:val="24"/>
        </w:rPr>
      </w:pPr>
      <w:r>
        <w:rPr>
          <w:rFonts w:ascii="Calibri" w:eastAsia="Calibri" w:hAnsi="Calibri" w:cs="Calibri"/>
          <w:b/>
          <w:color w:val="403635"/>
          <w:sz w:val="24"/>
          <w:szCs w:val="24"/>
        </w:rPr>
        <w:t xml:space="preserve">The SVPR gave a brief update re: research and how they are handling executive orders. Dr. Diaz de la Rubia encouraged all PIs to be in contact with their respective program officers for updates. The SVPR is working with faculty and graduate students to bridge student funding. With F &amp; A rate, we are operating at the same rate (53.5%). The SVPR took questions from Senators, some of whom hadn’t heard about resources available to the faculty and staff and students conducting research at our </w:t>
      </w:r>
      <w:proofErr w:type="gramStart"/>
      <w:r>
        <w:rPr>
          <w:rFonts w:ascii="Calibri" w:eastAsia="Calibri" w:hAnsi="Calibri" w:cs="Calibri"/>
          <w:b/>
          <w:color w:val="403635"/>
          <w:sz w:val="24"/>
          <w:szCs w:val="24"/>
        </w:rPr>
        <w:t>University</w:t>
      </w:r>
      <w:proofErr w:type="gramEnd"/>
      <w:r>
        <w:rPr>
          <w:rFonts w:ascii="Calibri" w:eastAsia="Calibri" w:hAnsi="Calibri" w:cs="Calibri"/>
          <w:b/>
          <w:color w:val="403635"/>
          <w:sz w:val="24"/>
          <w:szCs w:val="24"/>
        </w:rPr>
        <w:t xml:space="preserve">; the SVPR said this is not in place yet, but forthcoming. </w:t>
      </w:r>
      <w:r>
        <w:rPr>
          <w:rFonts w:ascii="Calibri" w:eastAsia="Calibri" w:hAnsi="Calibri" w:cs="Calibri"/>
          <w:b/>
          <w:color w:val="403635"/>
          <w:sz w:val="24"/>
          <w:szCs w:val="24"/>
        </w:rPr>
        <w:br/>
        <w:t xml:space="preserve"> </w:t>
      </w:r>
    </w:p>
    <w:p w14:paraId="00000018"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t xml:space="preserve">Consent agenda – Co-chairs of the Undergraduate Joost van </w:t>
      </w:r>
      <w:proofErr w:type="spellStart"/>
      <w:r>
        <w:rPr>
          <w:rFonts w:ascii="Calibri" w:eastAsia="Calibri" w:hAnsi="Calibri" w:cs="Calibri"/>
          <w:color w:val="403635"/>
          <w:sz w:val="24"/>
          <w:szCs w:val="24"/>
        </w:rPr>
        <w:t>Haren</w:t>
      </w:r>
      <w:proofErr w:type="spellEnd"/>
      <w:r>
        <w:rPr>
          <w:rFonts w:ascii="Calibri" w:eastAsia="Calibri" w:hAnsi="Calibri" w:cs="Calibri"/>
          <w:color w:val="403635"/>
          <w:sz w:val="24"/>
          <w:szCs w:val="24"/>
        </w:rPr>
        <w:t xml:space="preserve"> and Lisa Rezende, and Graduate Council, Philip Waddell and </w:t>
      </w:r>
      <w:proofErr w:type="spellStart"/>
      <w:r>
        <w:rPr>
          <w:rFonts w:ascii="Calibri" w:eastAsia="Calibri" w:hAnsi="Calibri" w:cs="Calibri"/>
          <w:color w:val="403635"/>
          <w:sz w:val="24"/>
          <w:szCs w:val="24"/>
        </w:rPr>
        <w:t>Sanlyn</w:t>
      </w:r>
      <w:proofErr w:type="spellEnd"/>
      <w:r>
        <w:rPr>
          <w:rFonts w:ascii="Calibri" w:eastAsia="Calibri" w:hAnsi="Calibri" w:cs="Calibri"/>
          <w:color w:val="403635"/>
          <w:sz w:val="24"/>
          <w:szCs w:val="24"/>
        </w:rPr>
        <w:t xml:space="preserve"> </w:t>
      </w:r>
      <w:proofErr w:type="spellStart"/>
      <w:r>
        <w:rPr>
          <w:rFonts w:ascii="Calibri" w:eastAsia="Calibri" w:hAnsi="Calibri" w:cs="Calibri"/>
          <w:color w:val="403635"/>
          <w:sz w:val="24"/>
          <w:szCs w:val="24"/>
        </w:rPr>
        <w:t>Buxner</w:t>
      </w:r>
      <w:proofErr w:type="spellEnd"/>
      <w:r>
        <w:rPr>
          <w:rFonts w:ascii="Calibri" w:eastAsia="Calibri" w:hAnsi="Calibri" w:cs="Calibri"/>
          <w:color w:val="403635"/>
          <w:sz w:val="24"/>
          <w:szCs w:val="24"/>
        </w:rPr>
        <w:t xml:space="preserve"> (5 minutes)</w:t>
      </w:r>
    </w:p>
    <w:p w14:paraId="00000019" w14:textId="77777777" w:rsidR="002D1DF8" w:rsidRDefault="00000000">
      <w:pPr>
        <w:shd w:val="clear" w:color="auto" w:fill="FFFFFF"/>
        <w:spacing w:after="240" w:line="240" w:lineRule="auto"/>
        <w:ind w:left="720"/>
        <w:rPr>
          <w:rFonts w:ascii="Calibri" w:eastAsia="Calibri" w:hAnsi="Calibri" w:cs="Calibri"/>
          <w:b/>
          <w:color w:val="403635"/>
          <w:sz w:val="24"/>
          <w:szCs w:val="24"/>
        </w:rPr>
      </w:pPr>
      <w:r>
        <w:rPr>
          <w:rFonts w:ascii="Calibri" w:eastAsia="Calibri" w:hAnsi="Calibri" w:cs="Calibri"/>
          <w:b/>
          <w:color w:val="403635"/>
          <w:sz w:val="24"/>
          <w:szCs w:val="24"/>
        </w:rPr>
        <w:t>In Favor: 44; Opposed: 0; Abstentions: 3 - the consent agenda passed.</w:t>
      </w:r>
    </w:p>
    <w:p w14:paraId="0000001A" w14:textId="77777777" w:rsidR="002D1DF8" w:rsidRDefault="00000000">
      <w:pPr>
        <w:shd w:val="clear" w:color="auto" w:fill="FFFFFF"/>
        <w:spacing w:after="240" w:line="240" w:lineRule="auto"/>
        <w:ind w:left="720"/>
        <w:rPr>
          <w:rFonts w:ascii="Calibri" w:eastAsia="Calibri" w:hAnsi="Calibri" w:cs="Calibri"/>
          <w:color w:val="403635"/>
          <w:sz w:val="24"/>
          <w:szCs w:val="24"/>
        </w:rPr>
      </w:pPr>
      <w:r>
        <w:rPr>
          <w:rFonts w:ascii="Calibri" w:eastAsia="Calibri" w:hAnsi="Calibri" w:cs="Calibri"/>
          <w:color w:val="403635"/>
          <w:sz w:val="24"/>
          <w:szCs w:val="24"/>
        </w:rPr>
        <w:br/>
      </w:r>
      <w:hyperlink r:id="rId10">
        <w:r>
          <w:rPr>
            <w:rFonts w:ascii="Calibri" w:eastAsia="Calibri" w:hAnsi="Calibri" w:cs="Calibri"/>
            <w:b/>
            <w:i/>
            <w:color w:val="8B0015"/>
            <w:sz w:val="24"/>
            <w:szCs w:val="24"/>
            <w:u w:val="single"/>
          </w:rPr>
          <w:t>Ph.D. Minor in Sport, Recreation, and Leadership</w:t>
        </w:r>
        <w:r>
          <w:rPr>
            <w:rFonts w:ascii="Calibri" w:eastAsia="Calibri" w:hAnsi="Calibri" w:cs="Calibri"/>
            <w:b/>
            <w:i/>
            <w:color w:val="8B0015"/>
            <w:sz w:val="24"/>
            <w:szCs w:val="24"/>
            <w:u w:val="single"/>
          </w:rPr>
          <w:br/>
        </w:r>
      </w:hyperlink>
      <w:hyperlink r:id="rId11">
        <w:r>
          <w:rPr>
            <w:rFonts w:ascii="Calibri" w:eastAsia="Calibri" w:hAnsi="Calibri" w:cs="Calibri"/>
            <w:b/>
            <w:i/>
            <w:color w:val="8B0015"/>
            <w:sz w:val="24"/>
            <w:szCs w:val="24"/>
            <w:u w:val="single"/>
          </w:rPr>
          <w:t>UG Minor in Musical Theater</w:t>
        </w:r>
        <w:r>
          <w:rPr>
            <w:rFonts w:ascii="Calibri" w:eastAsia="Calibri" w:hAnsi="Calibri" w:cs="Calibri"/>
            <w:b/>
            <w:i/>
            <w:color w:val="8B0015"/>
            <w:sz w:val="24"/>
            <w:szCs w:val="24"/>
            <w:u w:val="single"/>
          </w:rPr>
          <w:br/>
        </w:r>
      </w:hyperlink>
      <w:hyperlink r:id="rId12">
        <w:r>
          <w:rPr>
            <w:rFonts w:ascii="Calibri" w:eastAsia="Calibri" w:hAnsi="Calibri" w:cs="Calibri"/>
            <w:b/>
            <w:i/>
            <w:color w:val="8B0015"/>
            <w:sz w:val="24"/>
            <w:szCs w:val="24"/>
            <w:u w:val="single"/>
          </w:rPr>
          <w:t>New Academic Unit-Dept. of ENT COM-P</w:t>
        </w:r>
      </w:hyperlink>
      <w:r>
        <w:rPr>
          <w:rFonts w:ascii="Calibri" w:eastAsia="Calibri" w:hAnsi="Calibri" w:cs="Calibri"/>
          <w:i/>
          <w:color w:val="403635"/>
          <w:sz w:val="24"/>
          <w:szCs w:val="24"/>
        </w:rPr>
        <w:t xml:space="preserve"> (Information only)</w:t>
      </w:r>
      <w:r>
        <w:rPr>
          <w:rFonts w:ascii="Calibri" w:eastAsia="Calibri" w:hAnsi="Calibri" w:cs="Calibri"/>
          <w:i/>
          <w:color w:val="403635"/>
          <w:sz w:val="24"/>
          <w:szCs w:val="24"/>
        </w:rPr>
        <w:br/>
      </w:r>
      <w:r>
        <w:rPr>
          <w:rFonts w:ascii="Calibri" w:eastAsia="Calibri" w:hAnsi="Calibri" w:cs="Calibri"/>
          <w:color w:val="403635"/>
          <w:sz w:val="24"/>
          <w:szCs w:val="24"/>
        </w:rPr>
        <w:t xml:space="preserve"> </w:t>
      </w:r>
    </w:p>
    <w:p w14:paraId="0000001B" w14:textId="77777777" w:rsidR="002D1DF8" w:rsidRDefault="00000000">
      <w:pPr>
        <w:numPr>
          <w:ilvl w:val="0"/>
          <w:numId w:val="2"/>
        </w:numPr>
        <w:shd w:val="clear" w:color="auto" w:fill="FFFFFF"/>
        <w:spacing w:after="240" w:line="240" w:lineRule="auto"/>
        <w:rPr>
          <w:rFonts w:ascii="Calibri" w:eastAsia="Calibri" w:hAnsi="Calibri" w:cs="Calibri"/>
          <w:color w:val="403635"/>
          <w:sz w:val="24"/>
          <w:szCs w:val="24"/>
        </w:rPr>
      </w:pPr>
      <w:r>
        <w:rPr>
          <w:rFonts w:ascii="Calibri" w:eastAsia="Calibri" w:hAnsi="Calibri" w:cs="Calibri"/>
          <w:color w:val="403635"/>
          <w:sz w:val="24"/>
          <w:szCs w:val="24"/>
        </w:rPr>
        <w:t>New Business</w:t>
      </w:r>
      <w:r>
        <w:rPr>
          <w:rFonts w:ascii="Calibri" w:eastAsia="Calibri" w:hAnsi="Calibri" w:cs="Calibri"/>
          <w:color w:val="403635"/>
          <w:sz w:val="24"/>
          <w:szCs w:val="24"/>
        </w:rPr>
        <w:br/>
        <w:t xml:space="preserve">A. </w:t>
      </w:r>
      <w:hyperlink r:id="rId13">
        <w:r>
          <w:rPr>
            <w:rFonts w:ascii="Calibri" w:eastAsia="Calibri" w:hAnsi="Calibri" w:cs="Calibri"/>
            <w:b/>
            <w:color w:val="8B0015"/>
            <w:sz w:val="24"/>
            <w:szCs w:val="24"/>
            <w:u w:val="single"/>
          </w:rPr>
          <w:t>Update</w:t>
        </w:r>
      </w:hyperlink>
      <w:r>
        <w:rPr>
          <w:rFonts w:ascii="Calibri" w:eastAsia="Calibri" w:hAnsi="Calibri" w:cs="Calibri"/>
          <w:color w:val="403635"/>
          <w:sz w:val="24"/>
          <w:szCs w:val="24"/>
        </w:rPr>
        <w:t xml:space="preserve"> from Career Track Faculty Working Group – Co-Chairs </w:t>
      </w:r>
      <w:proofErr w:type="spellStart"/>
      <w:r>
        <w:rPr>
          <w:rFonts w:ascii="Calibri" w:eastAsia="Calibri" w:hAnsi="Calibri" w:cs="Calibri"/>
          <w:color w:val="403635"/>
          <w:sz w:val="24"/>
          <w:szCs w:val="24"/>
        </w:rPr>
        <w:t>Romi</w:t>
      </w:r>
      <w:proofErr w:type="spellEnd"/>
      <w:r>
        <w:rPr>
          <w:rFonts w:ascii="Calibri" w:eastAsia="Calibri" w:hAnsi="Calibri" w:cs="Calibri"/>
          <w:color w:val="403635"/>
          <w:sz w:val="24"/>
          <w:szCs w:val="24"/>
        </w:rPr>
        <w:t xml:space="preserve"> Wittman and Kristin Little (15 minutes)</w:t>
      </w:r>
    </w:p>
    <w:p w14:paraId="0000001C" w14:textId="77777777" w:rsidR="002D1DF8" w:rsidRDefault="00000000">
      <w:pPr>
        <w:shd w:val="clear" w:color="auto" w:fill="FFFFFF"/>
        <w:spacing w:after="240" w:line="240" w:lineRule="auto"/>
        <w:ind w:left="720"/>
        <w:rPr>
          <w:rFonts w:ascii="Calibri" w:eastAsia="Calibri" w:hAnsi="Calibri" w:cs="Calibri"/>
          <w:b/>
          <w:color w:val="403635"/>
          <w:sz w:val="24"/>
          <w:szCs w:val="24"/>
        </w:rPr>
      </w:pPr>
      <w:r>
        <w:rPr>
          <w:rFonts w:ascii="Calibri" w:eastAsia="Calibri" w:hAnsi="Calibri" w:cs="Calibri"/>
          <w:b/>
          <w:color w:val="403635"/>
          <w:sz w:val="24"/>
          <w:szCs w:val="24"/>
        </w:rPr>
        <w:t>The CT Faculty Needs Ad Hoc Committee was convened in 2024. The co-Chairs of this committee reviewed the findings of the CT Working Group.</w:t>
      </w:r>
    </w:p>
    <w:p w14:paraId="0000001D" w14:textId="77777777" w:rsidR="002D1DF8" w:rsidRDefault="00000000">
      <w:pPr>
        <w:shd w:val="clear" w:color="auto" w:fill="FFFFFF"/>
        <w:spacing w:after="240" w:line="240" w:lineRule="auto"/>
        <w:ind w:left="720"/>
        <w:rPr>
          <w:rFonts w:ascii="Calibri" w:eastAsia="Calibri" w:hAnsi="Calibri" w:cs="Calibri"/>
          <w:b/>
          <w:color w:val="403635"/>
          <w:sz w:val="24"/>
          <w:szCs w:val="24"/>
        </w:rPr>
      </w:pPr>
      <w:hyperlink r:id="rId14">
        <w:r>
          <w:rPr>
            <w:rFonts w:ascii="Calibri" w:eastAsia="Calibri" w:hAnsi="Calibri" w:cs="Calibri"/>
            <w:b/>
            <w:color w:val="1155CC"/>
            <w:sz w:val="24"/>
            <w:szCs w:val="24"/>
            <w:u w:val="single"/>
          </w:rPr>
          <w:t>https://facultygovernance.arizona.edu/sites/default/files/2025-02/CT-Presentation-3-3-25.pdf</w:t>
        </w:r>
      </w:hyperlink>
      <w:r>
        <w:rPr>
          <w:rFonts w:ascii="Calibri" w:eastAsia="Calibri" w:hAnsi="Calibri" w:cs="Calibri"/>
          <w:b/>
          <w:color w:val="403635"/>
          <w:sz w:val="24"/>
          <w:szCs w:val="24"/>
        </w:rPr>
        <w:t xml:space="preserve"> </w:t>
      </w:r>
    </w:p>
    <w:p w14:paraId="0000001E" w14:textId="77777777" w:rsidR="002D1DF8" w:rsidRDefault="00000000">
      <w:pPr>
        <w:shd w:val="clear" w:color="auto" w:fill="FFFFFF"/>
        <w:spacing w:after="240" w:line="240" w:lineRule="auto"/>
        <w:rPr>
          <w:rFonts w:ascii="Calibri" w:eastAsia="Calibri" w:hAnsi="Calibri" w:cs="Calibri"/>
          <w:b/>
          <w:color w:val="403635"/>
          <w:sz w:val="24"/>
          <w:szCs w:val="24"/>
        </w:rPr>
      </w:pPr>
      <w:r>
        <w:rPr>
          <w:rFonts w:ascii="Calibri" w:eastAsia="Calibri" w:hAnsi="Calibri" w:cs="Calibri"/>
          <w:b/>
          <w:color w:val="403635"/>
          <w:sz w:val="24"/>
          <w:szCs w:val="24"/>
        </w:rPr>
        <w:t>----------------------------------------------------------------------------------------------------------------------------</w:t>
      </w:r>
    </w:p>
    <w:p w14:paraId="0000001F" w14:textId="77777777" w:rsidR="002D1DF8" w:rsidRDefault="00000000">
      <w:pPr>
        <w:shd w:val="clear" w:color="auto" w:fill="FFFFFF"/>
        <w:spacing w:after="240" w:line="240" w:lineRule="auto"/>
        <w:ind w:left="720"/>
        <w:rPr>
          <w:rFonts w:ascii="Calibri" w:eastAsia="Calibri" w:hAnsi="Calibri" w:cs="Calibri"/>
          <w:b/>
          <w:color w:val="403635"/>
          <w:sz w:val="24"/>
          <w:szCs w:val="24"/>
        </w:rPr>
      </w:pPr>
      <w:r>
        <w:rPr>
          <w:rFonts w:ascii="Calibri" w:eastAsia="Calibri" w:hAnsi="Calibri" w:cs="Calibri"/>
          <w:b/>
          <w:color w:val="403635"/>
          <w:sz w:val="24"/>
          <w:szCs w:val="24"/>
        </w:rPr>
        <w:t>Faculty Senate went into Executive Session.</w:t>
      </w:r>
    </w:p>
    <w:p w14:paraId="00000020" w14:textId="77777777" w:rsidR="002D1DF8" w:rsidRDefault="002D1DF8"/>
    <w:sectPr w:rsidR="002D1DF8">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190DB" w14:textId="77777777" w:rsidR="00962FB1" w:rsidRDefault="00962FB1" w:rsidP="001140EC">
      <w:pPr>
        <w:spacing w:line="240" w:lineRule="auto"/>
      </w:pPr>
      <w:r>
        <w:separator/>
      </w:r>
    </w:p>
  </w:endnote>
  <w:endnote w:type="continuationSeparator" w:id="0">
    <w:p w14:paraId="1253744A" w14:textId="77777777" w:rsidR="00962FB1" w:rsidRDefault="00962FB1" w:rsidP="00114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27EE2" w14:textId="77777777" w:rsidR="001140EC" w:rsidRDefault="0011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510B8" w14:textId="77777777" w:rsidR="001140EC" w:rsidRDefault="0011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F1B95" w14:textId="77777777" w:rsidR="001140EC" w:rsidRDefault="0011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1901A" w14:textId="77777777" w:rsidR="00962FB1" w:rsidRDefault="00962FB1" w:rsidP="001140EC">
      <w:pPr>
        <w:spacing w:line="240" w:lineRule="auto"/>
      </w:pPr>
      <w:r>
        <w:separator/>
      </w:r>
    </w:p>
  </w:footnote>
  <w:footnote w:type="continuationSeparator" w:id="0">
    <w:p w14:paraId="280FCA76" w14:textId="77777777" w:rsidR="00962FB1" w:rsidRDefault="00962FB1" w:rsidP="00114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2B07" w14:textId="77777777" w:rsidR="001140EC" w:rsidRDefault="0011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EE53" w14:textId="77777777" w:rsidR="001140EC" w:rsidRDefault="00114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32524" w14:textId="77777777" w:rsidR="001140EC" w:rsidRDefault="0011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20D"/>
    <w:multiLevelType w:val="multilevel"/>
    <w:tmpl w:val="9C7843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F7C28B8"/>
    <w:multiLevelType w:val="multilevel"/>
    <w:tmpl w:val="89703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04064835">
    <w:abstractNumId w:val="0"/>
  </w:num>
  <w:num w:numId="2" w16cid:durableId="143978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F8"/>
    <w:rsid w:val="000E699D"/>
    <w:rsid w:val="001140EC"/>
    <w:rsid w:val="002D1DF8"/>
    <w:rsid w:val="0096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381D4AA-B4B4-A249-A290-00E29ADB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140EC"/>
    <w:pPr>
      <w:tabs>
        <w:tab w:val="center" w:pos="4680"/>
        <w:tab w:val="right" w:pos="9360"/>
      </w:tabs>
      <w:spacing w:line="240" w:lineRule="auto"/>
    </w:pPr>
  </w:style>
  <w:style w:type="character" w:customStyle="1" w:styleId="HeaderChar">
    <w:name w:val="Header Char"/>
    <w:basedOn w:val="DefaultParagraphFont"/>
    <w:link w:val="Header"/>
    <w:uiPriority w:val="99"/>
    <w:rsid w:val="001140EC"/>
  </w:style>
  <w:style w:type="paragraph" w:styleId="Footer">
    <w:name w:val="footer"/>
    <w:basedOn w:val="Normal"/>
    <w:link w:val="FooterChar"/>
    <w:uiPriority w:val="99"/>
    <w:unhideWhenUsed/>
    <w:rsid w:val="001140EC"/>
    <w:pPr>
      <w:tabs>
        <w:tab w:val="center" w:pos="4680"/>
        <w:tab w:val="right" w:pos="9360"/>
      </w:tabs>
      <w:spacing w:line="240" w:lineRule="auto"/>
    </w:pPr>
  </w:style>
  <w:style w:type="character" w:customStyle="1" w:styleId="FooterChar">
    <w:name w:val="Footer Char"/>
    <w:basedOn w:val="DefaultParagraphFont"/>
    <w:link w:val="Footer"/>
    <w:uiPriority w:val="99"/>
    <w:rsid w:val="00114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facultygovernance.arizona.edu/sites/default/files/2025-03/Faculty-Senate_IT-Restructure.pdf" TargetMode="External"/><Relationship Id="rId13" Type="http://schemas.openxmlformats.org/officeDocument/2006/relationships/hyperlink" Target="https://facultygovernance.arizona.edu/sites/default/files/2025-02/CT-Presentation-3-3-25.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acultygovernance.arizona.edu/sites/default/files/2025-02/SenMin-1.27.25-1_0.pdf" TargetMode="External"/><Relationship Id="rId12" Type="http://schemas.openxmlformats.org/officeDocument/2006/relationships/hyperlink" Target="https://facultygovernance.arizona.edu/sites/default/files/2025-02/Proposal_New-Acad-Unit_Dept-of-ENT_COM-Phx.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ultygovernance.arizona.edu/sites/default/files/2025-02/Proposal_UG-Minor-in-Musical-Theatr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acultygovernance.arizona.edu/sites/default/files/2025-02/Proposal_Grad-Minor-SRL.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facultygovernance.arizona.edu/sites/default/files/2025-03/Faculty-Senate_IT-Restructure.pdf" TargetMode="External"/><Relationship Id="rId14" Type="http://schemas.openxmlformats.org/officeDocument/2006/relationships/hyperlink" Target="https://facultygovernance.arizona.edu/sites/default/files/2025-02/CT-Presentation-3-3-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Hingle, Melanie D - (hinglem)</cp:lastModifiedBy>
  <cp:revision>2</cp:revision>
  <dcterms:created xsi:type="dcterms:W3CDTF">2025-03-07T21:24:00Z</dcterms:created>
  <dcterms:modified xsi:type="dcterms:W3CDTF">2025-03-07T21:24:00Z</dcterms:modified>
</cp:coreProperties>
</file>