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13AF" w14:textId="5B90EF3C" w:rsidR="008C1572" w:rsidRPr="002B62BF" w:rsidRDefault="0003355B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CURRICULUM VITAE</w:t>
      </w:r>
      <w:r w:rsidR="00EE4091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 xml:space="preserve"> – SPRING 20** to WINTER 20**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8C1572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Name</w:t>
      </w:r>
    </w:p>
    <w:p w14:paraId="5E873497" w14:textId="77777777" w:rsidR="008C1572" w:rsidRPr="002B62BF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Title</w:t>
      </w:r>
    </w:p>
    <w:p w14:paraId="1752CC60" w14:textId="77777777" w:rsidR="008C1572" w:rsidRPr="002B62BF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School/Dept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University of Arizona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Address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Phone</w:t>
      </w:r>
    </w:p>
    <w:p w14:paraId="43753260" w14:textId="17D82B03" w:rsidR="008C1572" w:rsidRPr="002B62BF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Email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2C9B5C3F" w14:textId="114EAE7F" w:rsidR="008E471D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EDUCATION</w:t>
      </w:r>
    </w:p>
    <w:p w14:paraId="1288F18A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449F7B99" w14:textId="2AA705D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*list most recent first (e.g., Ph.D. on top, followed by Masters, followed by 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Bachelors)*</w:t>
      </w:r>
      <w:proofErr w:type="gramEnd"/>
    </w:p>
    <w:p w14:paraId="6497C040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D6E382" w14:textId="049366EC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Degree, Dissertation or Thesis Title, Advisor Name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EMPLOYMENT</w:t>
      </w:r>
    </w:p>
    <w:p w14:paraId="25E01E50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4F69C713" w14:textId="21F7ADD8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list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most recent first; be sure to include GIDP and/or Joint Appointments*</w:t>
      </w:r>
    </w:p>
    <w:p w14:paraId="35D4F596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83A032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*Postdoctoral employment goes into this section*</w:t>
      </w:r>
    </w:p>
    <w:p w14:paraId="45C62EF5" w14:textId="5B3E0B80" w:rsidR="008E471D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HONORS AND AWARDS</w:t>
      </w:r>
    </w:p>
    <w:p w14:paraId="764C03BD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30792B0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title of award, name of presenting agency</w:t>
      </w:r>
    </w:p>
    <w:p w14:paraId="47963627" w14:textId="77777777" w:rsidR="00AF1C01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SERVICE AND OUTREACH</w:t>
      </w:r>
    </w:p>
    <w:p w14:paraId="1ABC1DCA" w14:textId="77777777" w:rsidR="00AF1C01" w:rsidRPr="002B62BF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0F4843C1" w14:textId="77777777" w:rsidR="00AF1C01" w:rsidRPr="002B62BF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1CCCBA0D" w14:textId="2AC98035" w:rsidR="00D0281E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Local/State </w:t>
      </w:r>
      <w:r w:rsidR="00AF1C01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Service and </w:t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Outreach</w:t>
      </w:r>
    </w:p>
    <w:p w14:paraId="1DC15820" w14:textId="77777777" w:rsidR="00D0281E" w:rsidRPr="002B62BF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 (e.g., 2020 to present), Service title (e.g., Peer Reviewer, Co-organizer), Name of Agency or group, City and State (if Applicable)</w:t>
      </w:r>
    </w:p>
    <w:p w14:paraId="50F139BB" w14:textId="77777777" w:rsidR="00D0281E" w:rsidRPr="002B62BF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55494C43" w14:textId="77777777" w:rsidR="008D517F" w:rsidRPr="002B62BF" w:rsidRDefault="00D0281E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For example:</w:t>
      </w:r>
    </w:p>
    <w:p w14:paraId="48EFFDAF" w14:textId="77777777" w:rsidR="00AF1C01" w:rsidRPr="002B62BF" w:rsidRDefault="008D517F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ab/>
        <w:t>2016-Present, Member, City of Tucson Citizen’s Water Advisory Committee, Tucson, Arizona; Committee Chair 2019-2020</w:t>
      </w:r>
    </w:p>
    <w:p w14:paraId="7D429E8D" w14:textId="77777777" w:rsidR="00AF1C01" w:rsidRPr="002B62BF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3BE32C3E" w14:textId="77777777" w:rsidR="004B7C47" w:rsidRPr="002B62BF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A211AEF" w14:textId="77777777" w:rsidR="004B7C47" w:rsidRPr="002B62BF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01CCD79" w14:textId="77777777" w:rsidR="004B7C47" w:rsidRPr="002B62BF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90AC607" w14:textId="7313226E" w:rsidR="004B7C47" w:rsidRPr="002B62BF" w:rsidRDefault="00AF1C01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>National/International Service and Outreach</w:t>
      </w:r>
    </w:p>
    <w:p w14:paraId="388DE177" w14:textId="5B341B5E" w:rsidR="006A17DF" w:rsidRPr="002B62BF" w:rsidRDefault="006A17DF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*This section would include most peer review activities (journals, grants) </w:t>
      </w:r>
      <w:proofErr w:type="gramStart"/>
      <w:r w:rsidRPr="002B62BF">
        <w:rPr>
          <w:rFonts w:ascii="Palatino Linotype" w:eastAsia="Times New Roman" w:hAnsi="Palatino Linotype" w:cs="Times New Roman"/>
          <w:sz w:val="24"/>
          <w:szCs w:val="24"/>
        </w:rPr>
        <w:t>with the exception of</w:t>
      </w:r>
      <w:proofErr w:type="gramEnd"/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D60B35"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review of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local or statewide </w:t>
      </w:r>
      <w:r w:rsidR="00D60B35"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agency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>publications or funding – these would be listed in the section above*</w:t>
      </w:r>
    </w:p>
    <w:p w14:paraId="059F3D23" w14:textId="5C64BCCA" w:rsidR="00AF1C01" w:rsidRPr="002B62BF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AB8A18" w14:textId="037B8E18" w:rsidR="00E14CB6" w:rsidRPr="002B62BF" w:rsidRDefault="00E14CB6" w:rsidP="00E14C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*This section would also include development of symposia for national/international meetings*</w:t>
      </w:r>
    </w:p>
    <w:p w14:paraId="547992EA" w14:textId="77777777" w:rsidR="00E14CB6" w:rsidRPr="002B62BF" w:rsidRDefault="00E14CB6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6CB7FD6" w14:textId="77777777" w:rsidR="00AF1C01" w:rsidRPr="002B62BF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Memberships in Professional Societies</w:t>
      </w:r>
    </w:p>
    <w:p w14:paraId="4B6C6EB3" w14:textId="77777777" w:rsidR="00754880" w:rsidRPr="002B62BF" w:rsidRDefault="00AF1C01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years, Name of Society – also include leadership positions, if applicable</w:t>
      </w:r>
    </w:p>
    <w:p w14:paraId="344CA6C0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6A42BFF7" w14:textId="6BC414AF" w:rsidR="00754880" w:rsidRPr="002B62BF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Departmental Committees</w:t>
      </w:r>
    </w:p>
    <w:p w14:paraId="1F16320D" w14:textId="1A3BD79C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Year(s), Name of committee – also include leadership positions, if applicable</w:t>
      </w:r>
    </w:p>
    <w:p w14:paraId="4A119D59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A3FF91E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College Committees</w:t>
      </w:r>
    </w:p>
    <w:p w14:paraId="053BD34E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B924F6D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University Committees</w:t>
      </w:r>
    </w:p>
    <w:p w14:paraId="50F9817E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FBC1666" w14:textId="5C5A5BC2" w:rsidR="00754880" w:rsidRPr="002B62BF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Service</w:t>
      </w:r>
    </w:p>
    <w:p w14:paraId="7ECF3C21" w14:textId="4B1FE99C" w:rsidR="00DE3CB0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DE3CB0"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PROFESSIONAL DEVELOPMENT</w:t>
      </w:r>
    </w:p>
    <w:p w14:paraId="2251DBEB" w14:textId="1FBEEC7A" w:rsidR="00DE3CB0" w:rsidRPr="002B62BF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*Participation in seminars for teaching or research skills; training in classroom/laboratory management; peer review training*</w:t>
      </w:r>
    </w:p>
    <w:p w14:paraId="2C4331D6" w14:textId="6675F9BC" w:rsidR="00DE3CB0" w:rsidRPr="002B62BF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*Seminars could be offered by U</w:t>
      </w:r>
      <w:r w:rsidR="008A3C0F">
        <w:rPr>
          <w:rFonts w:ascii="Palatino Linotype" w:eastAsia="Times New Roman" w:hAnsi="Palatino Linotype" w:cs="Times New Roman"/>
          <w:sz w:val="24"/>
          <w:szCs w:val="24"/>
        </w:rPr>
        <w:t xml:space="preserve"> of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>A or by another professional group*</w:t>
      </w:r>
    </w:p>
    <w:p w14:paraId="6FD4A08B" w14:textId="77777777" w:rsidR="00DE3CB0" w:rsidRPr="002B62BF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31ED4CD7" w14:textId="6F42C6E1" w:rsidR="00103081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TEACHING, ADVISING, AND MENTORSHIP</w:t>
      </w:r>
    </w:p>
    <w:p w14:paraId="3FA33B34" w14:textId="117F07C2" w:rsidR="00103081" w:rsidRPr="002B62BF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1594EA1" w14:textId="3B05E1B8" w:rsidR="00264D51" w:rsidRPr="002B62BF" w:rsidRDefault="00264D5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Teaching</w:t>
      </w:r>
    </w:p>
    <w:p w14:paraId="77CFC44F" w14:textId="6680F7F5" w:rsidR="00103081" w:rsidRPr="002B62BF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*Instructional details (e.g., class size) will be uploaded </w:t>
      </w:r>
      <w:r w:rsidR="008A3C0F">
        <w:rPr>
          <w:rFonts w:ascii="Palatino Linotype" w:eastAsia="Times New Roman" w:hAnsi="Palatino Linotype" w:cs="Times New Roman"/>
          <w:sz w:val="24"/>
          <w:szCs w:val="24"/>
        </w:rPr>
        <w:t>automatically into Faculty Portfolio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>. T</w:t>
      </w:r>
      <w:r w:rsidR="00F36B70" w:rsidRPr="002B62BF">
        <w:rPr>
          <w:rFonts w:ascii="Palatino Linotype" w:eastAsia="Times New Roman" w:hAnsi="Palatino Linotype" w:cs="Times New Roman"/>
          <w:sz w:val="24"/>
          <w:szCs w:val="24"/>
        </w:rPr>
        <w:t>hus, completion this section is optional, but t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o facilitate a review, you may want to </w:t>
      </w:r>
      <w:r w:rsidR="00F36B70" w:rsidRPr="002B62BF">
        <w:rPr>
          <w:rFonts w:ascii="Palatino Linotype" w:eastAsia="Times New Roman" w:hAnsi="Palatino Linotype" w:cs="Times New Roman"/>
          <w:sz w:val="24"/>
          <w:szCs w:val="24"/>
        </w:rPr>
        <w:t>complete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this section with course name, semester taught for the period under review*</w:t>
      </w:r>
    </w:p>
    <w:p w14:paraId="5307E619" w14:textId="77777777" w:rsidR="00103081" w:rsidRPr="002B62BF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527D3C0" w14:textId="77777777" w:rsidR="00103081" w:rsidRPr="002B62BF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For example:</w:t>
      </w:r>
    </w:p>
    <w:p w14:paraId="28DA4B97" w14:textId="2E44B837" w:rsidR="00264D51" w:rsidRPr="002B62BF" w:rsidRDefault="00264D51" w:rsidP="00264D51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Spring 2022: </w:t>
      </w:r>
      <w:r w:rsidR="00103081"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Scientific Writing for the Agricultural, Environmental, and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Life Sciences </w:t>
      </w:r>
      <w:r w:rsidR="00103081" w:rsidRPr="002B62BF">
        <w:rPr>
          <w:rFonts w:ascii="Palatino Linotype" w:eastAsia="Times New Roman" w:hAnsi="Palatino Linotype" w:cs="Times New Roman"/>
          <w:sz w:val="24"/>
          <w:szCs w:val="24"/>
        </w:rPr>
        <w:t>(ENVS 508): 3-unit, graduate level cours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>e, 20 students.</w:t>
      </w:r>
    </w:p>
    <w:p w14:paraId="67E5CD24" w14:textId="77777777" w:rsidR="00264D51" w:rsidRPr="002B62BF" w:rsidRDefault="00264D51" w:rsidP="00264D51">
      <w:pPr>
        <w:shd w:val="clear" w:color="auto" w:fill="FFFFFF"/>
        <w:spacing w:after="0" w:line="240" w:lineRule="auto"/>
        <w:ind w:firstLine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B4465D1" w14:textId="301BC0F0" w:rsidR="00264D51" w:rsidRPr="002B62BF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Advising</w:t>
      </w:r>
    </w:p>
    <w:p w14:paraId="33C579CD" w14:textId="1D674D6D" w:rsidR="00264D51" w:rsidRPr="002B62BF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*Number of postdoctoral researchers, Ph.D. students, Masters students, Honors College students, </w:t>
      </w:r>
      <w:r w:rsidR="001D5D1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research project 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undergraduates advised during review period*</w:t>
      </w:r>
    </w:p>
    <w:p w14:paraId="6864134C" w14:textId="62454A49" w:rsidR="00264D51" w:rsidRPr="002B62BF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173FC024" w14:textId="2F745A3D" w:rsidR="00264D51" w:rsidRPr="002B62BF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For the year under review, list names, ranks, and expected graduation dates of advisees.</w:t>
      </w:r>
    </w:p>
    <w:p w14:paraId="1527AFF4" w14:textId="77777777" w:rsidR="00264D51" w:rsidRPr="002B62BF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2B9AB87F" w14:textId="77777777" w:rsidR="001D5D1B" w:rsidRPr="002B62BF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Mentoring</w:t>
      </w:r>
    </w:p>
    <w:p w14:paraId="476ACECA" w14:textId="77777777" w:rsidR="00DE3CB0" w:rsidRPr="002B62BF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*Include work with student clubs, academic advising*</w:t>
      </w:r>
    </w:p>
    <w:p w14:paraId="332EC677" w14:textId="77777777" w:rsidR="00DE3CB0" w:rsidRPr="002B62BF" w:rsidRDefault="00DE3CB0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*Can also include mentoring fellow faculty, preceptors, TAs, or other*</w:t>
      </w:r>
    </w:p>
    <w:p w14:paraId="1E6F6205" w14:textId="17477178" w:rsidR="001D5D1B" w:rsidRPr="002B62BF" w:rsidRDefault="00DE3CB0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*Can also include writing letters of support (for graduate school, for 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promotion)*</w:t>
      </w:r>
      <w:proofErr w:type="gramEnd"/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5C99E7D0" w14:textId="77777777" w:rsidR="004B7C47" w:rsidRPr="002B62B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PUBLICATIONS</w:t>
      </w:r>
    </w:p>
    <w:p w14:paraId="56CE99BA" w14:textId="73E0416B" w:rsidR="008A3C0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8A3C0F">
        <w:rPr>
          <w:rFonts w:ascii="Palatino Linotype" w:eastAsia="Times New Roman" w:hAnsi="Palatino Linotype" w:cs="Times New Roman"/>
          <w:color w:val="222222"/>
          <w:sz w:val="24"/>
          <w:szCs w:val="24"/>
        </w:rPr>
        <w:t>This information should be pre-loaded into Faculty Portfolio – but you can also add it here to facilitate review</w:t>
      </w:r>
    </w:p>
    <w:p w14:paraId="4C799A57" w14:textId="77777777" w:rsidR="008A3C0F" w:rsidRDefault="008A3C0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59230F3" w14:textId="7CB56AC9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In this section,</w:t>
      </w:r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author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who are</w:t>
      </w:r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current/former undergraduate or graduate student </w:t>
      </w:r>
      <w:proofErr w:type="gramStart"/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advisee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s</w:t>
      </w:r>
      <w:proofErr w:type="gramEnd"/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or mentee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s should be 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  <w:u w:val="single"/>
        </w:rPr>
        <w:t>underlined</w:t>
      </w:r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5EBA3CFD" w14:textId="4BA726EE" w:rsidR="001D5D1B" w:rsidRPr="002B62B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*Publications substantially based </w:t>
      </w:r>
      <w:r w:rsidR="001D5D1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on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work done as a graduate student</w:t>
      </w:r>
      <w:r w:rsidR="001D5D1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should be marked with an asterisk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668D4FE7" w14:textId="563F40C9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53A54020" w14:textId="6D40D0CF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List publications in order, beginning with most recent.</w:t>
      </w:r>
    </w:p>
    <w:p w14:paraId="29BAF749" w14:textId="7777777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1F025C95" w14:textId="4AC640C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It may be a good idea to begin this section with your Google Scholar career statistics – e.g. citations: 2351</w:t>
      </w:r>
      <w:r w:rsidRPr="002B62BF">
        <w:rPr>
          <w:rFonts w:ascii="Palatino Linotype" w:eastAsia="Times New Roman" w:hAnsi="Palatino Linotype" w:cs="Courier New"/>
          <w:color w:val="222222"/>
          <w:sz w:val="24"/>
          <w:szCs w:val="24"/>
        </w:rPr>
        <w:t xml:space="preserve"> 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// h-index: 26 // i-10 index: 45 (this </w:t>
      </w:r>
      <w:r w:rsidR="00F36B70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information 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is not yet required</w:t>
      </w:r>
      <w:r w:rsidR="00F36B70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by the University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, but it may be </w:t>
      </w:r>
      <w:proofErr w:type="gramStart"/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in the near future</w:t>
      </w:r>
      <w:proofErr w:type="gramEnd"/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)</w:t>
      </w:r>
    </w:p>
    <w:p w14:paraId="66E9D93E" w14:textId="7777777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2AA7F6C6" w14:textId="15937FED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Refereed Journal Articles</w:t>
      </w:r>
    </w:p>
    <w:p w14:paraId="569F57A6" w14:textId="39F2701E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24C40F8F" w14:textId="70A8807F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Books</w:t>
      </w:r>
    </w:p>
    <w:p w14:paraId="0B5683B2" w14:textId="11070B60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64C0ED5" w14:textId="12061B41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 Chapters</w:t>
      </w:r>
    </w:p>
    <w:p w14:paraId="0F50354D" w14:textId="131996A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7B549AD" w14:textId="67BFAD30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Conference Proceedings</w:t>
      </w:r>
    </w:p>
    <w:p w14:paraId="32102293" w14:textId="6BBF913F" w:rsidR="001D5D1B" w:rsidRPr="002B62BF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F34219D" w14:textId="562B87E7" w:rsidR="001D5D1B" w:rsidRPr="002B62BF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Popular Publications</w:t>
      </w:r>
    </w:p>
    <w:p w14:paraId="11046DA2" w14:textId="3F640266" w:rsidR="001D5D1B" w:rsidRPr="002B62B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br/>
      </w:r>
      <w:r w:rsidR="001D5D1B"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Media Coverage</w:t>
      </w:r>
    </w:p>
    <w:p w14:paraId="7ABCD579" w14:textId="39567BAB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45D31A93" w14:textId="0EFAAA7D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Other</w:t>
      </w:r>
    </w:p>
    <w:p w14:paraId="416B2C3E" w14:textId="4B444208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 w:rsidRPr="002B62BF">
        <w:rPr>
          <w:rFonts w:ascii="Palatino Linotype" w:eastAsia="Times New Roman" w:hAnsi="Palatino Linotype" w:cs="Arial"/>
          <w:sz w:val="24"/>
          <w:szCs w:val="24"/>
        </w:rPr>
        <w:t xml:space="preserve">*This could include patents, policy briefs, </w:t>
      </w:r>
      <w:r w:rsidR="00486C48" w:rsidRPr="002B62BF">
        <w:rPr>
          <w:rFonts w:ascii="Palatino Linotype" w:eastAsia="Times New Roman" w:hAnsi="Palatino Linotype" w:cs="Arial"/>
          <w:sz w:val="24"/>
          <w:szCs w:val="24"/>
        </w:rPr>
        <w:t>computer programs*</w:t>
      </w:r>
    </w:p>
    <w:p w14:paraId="2D9EA170" w14:textId="39A40A3F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5AB04C9C" w14:textId="77777777" w:rsidR="00486C48" w:rsidRPr="002B62B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lastRenderedPageBreak/>
        <w:t>CONFERENCES AND SCHOLARLY PRESENTATIONS</w:t>
      </w:r>
    </w:p>
    <w:p w14:paraId="683F3354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305DDB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Presentations at Regional, National, and International Scientific Conferences</w:t>
      </w:r>
    </w:p>
    <w:p w14:paraId="468848CF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Conference organizer, conference location, “Name of presentation” (Date)</w:t>
      </w:r>
    </w:p>
    <w:p w14:paraId="35184719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B4410FB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63375557" w14:textId="53C93885" w:rsidR="00486C48" w:rsidRPr="002B62BF" w:rsidRDefault="00486C48" w:rsidP="00486C48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American Society for Microbiology, San Francisco, CA, “Bacterial survival in irrigation water” (April 20, 2022)</w:t>
      </w:r>
    </w:p>
    <w:p w14:paraId="698A3BBA" w14:textId="6DAA6712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D411F17" w14:textId="09528EE0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Departmental Seminars</w:t>
      </w:r>
      <w:r w:rsidR="00FE27EA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or Guest Lectures</w:t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at Universities</w:t>
      </w:r>
    </w:p>
    <w:p w14:paraId="3F3FD4B5" w14:textId="13ACE6D1" w:rsidR="004B7C47" w:rsidRPr="002B62BF" w:rsidRDefault="004B7C47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sz w:val="24"/>
          <w:szCs w:val="24"/>
        </w:rPr>
        <w:t>including</w:t>
      </w:r>
      <w:proofErr w:type="gramEnd"/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the University of Arizona*</w:t>
      </w:r>
    </w:p>
    <w:p w14:paraId="3D745D87" w14:textId="3434E0E1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6BA3F399" w14:textId="170D5C3A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Invited Seminars</w:t>
      </w:r>
    </w:p>
    <w:p w14:paraId="667C233B" w14:textId="436068DF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4A41611" w14:textId="39D7C6B9" w:rsidR="00486C48" w:rsidRPr="002B62BF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Contributed Talks to Professional Conferences (Non-Invited)</w:t>
      </w:r>
    </w:p>
    <w:p w14:paraId="25EF6E9E" w14:textId="77777777" w:rsidR="00FE27EA" w:rsidRPr="002B62BF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4910DE1" w14:textId="65FA5FBE" w:rsidR="00FE27EA" w:rsidRPr="002B62B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AWARDED GRANTS AND CONTRACTS</w:t>
      </w:r>
    </w:p>
    <w:p w14:paraId="5137E945" w14:textId="68FCCF76" w:rsidR="006A17DF" w:rsidRPr="002B62B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02B53570" w14:textId="77777777" w:rsidR="006A17DF" w:rsidRPr="002B62BF" w:rsidRDefault="006A17DF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45AFC213" w14:textId="77777777" w:rsidR="006A17DF" w:rsidRPr="002B62B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84F5535" w14:textId="6D6E9CB8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Federal Grants</w:t>
      </w:r>
      <w:r w:rsidR="006A17DF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Awarded</w:t>
      </w:r>
    </w:p>
    <w:p w14:paraId="60C2F3F8" w14:textId="1F116389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Grant period “Name of proposal,” Funding Agency // $ Funding total ($ Indirect funding total) </w:t>
      </w:r>
      <w:r w:rsidR="006A17DF" w:rsidRPr="002B62BF">
        <w:rPr>
          <w:rFonts w:ascii="Palatino Linotype" w:eastAsia="Times New Roman" w:hAnsi="Palatino Linotype" w:cs="Times New Roman"/>
          <w:sz w:val="24"/>
          <w:szCs w:val="24"/>
        </w:rPr>
        <w:t>–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Percent effort, Role (co-PIs)</w:t>
      </w:r>
    </w:p>
    <w:p w14:paraId="31F9319B" w14:textId="3FF0DA68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15F78C1E" w14:textId="150FADC7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158A7972" w14:textId="14DECE92" w:rsidR="00FE27EA" w:rsidRPr="002B62BF" w:rsidRDefault="00FE27EA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ab/>
        <w:t xml:space="preserve">2019-2022 “Why people who have dogs are nicer people,” National Science Foundation // $300,000 total ($154, 500 or 51.5% indirect funding) </w:t>
      </w:r>
      <w:r w:rsidR="006A17DF" w:rsidRPr="002B62BF">
        <w:rPr>
          <w:rFonts w:ascii="Palatino Linotype" w:eastAsia="Times New Roman" w:hAnsi="Palatino Linotype" w:cs="Times New Roman"/>
          <w:sz w:val="24"/>
          <w:szCs w:val="24"/>
        </w:rPr>
        <w:t>– 50% effort, PI (John Smith, Duke University; Jane Jones, Arizona State University, co-PIs)</w:t>
      </w:r>
    </w:p>
    <w:p w14:paraId="42A760A0" w14:textId="2A32ACB3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751808F2" w14:textId="236D316E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Grants Awarded</w:t>
      </w:r>
      <w:r w:rsidR="00BE145D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(State, Industry, Private Foundation)</w:t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</w:t>
      </w:r>
    </w:p>
    <w:p w14:paraId="35D9F9D6" w14:textId="065256EB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DD367C" w14:textId="2224575B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Contracts for Service Provided</w:t>
      </w:r>
    </w:p>
    <w:p w14:paraId="6737FAF9" w14:textId="69A41625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56F274AA" w14:textId="2F56D0DD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Research Donations</w:t>
      </w:r>
    </w:p>
    <w:p w14:paraId="309789B3" w14:textId="408A6295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7F4BDB5" w14:textId="2C036A02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Submitted Grants (Not Awarded)</w:t>
      </w:r>
    </w:p>
    <w:p w14:paraId="1A069A68" w14:textId="7AA70A13" w:rsidR="004B7C47" w:rsidRPr="004B7C47" w:rsidRDefault="004B7C47" w:rsidP="004B7C4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sz w:val="24"/>
          <w:szCs w:val="24"/>
        </w:rPr>
        <w:t>this</w:t>
      </w:r>
      <w:proofErr w:type="gramEnd"/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will include pending grants that are currently under review (mark these as [pending]*</w:t>
      </w:r>
    </w:p>
    <w:p w14:paraId="05FFAB7D" w14:textId="3C629FDF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627F1384" w14:textId="4C2C1655" w:rsidR="008D517F" w:rsidRPr="0003355B" w:rsidRDefault="008D517F" w:rsidP="0003355B">
      <w:pPr>
        <w:spacing w:after="0"/>
        <w:rPr>
          <w:rFonts w:ascii="Palatino Linotype" w:hAnsi="Palatino Linotype"/>
          <w:sz w:val="24"/>
          <w:szCs w:val="24"/>
        </w:rPr>
      </w:pPr>
    </w:p>
    <w:sectPr w:rsidR="008D517F" w:rsidRPr="0003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B"/>
    <w:rsid w:val="00031AC6"/>
    <w:rsid w:val="0003355B"/>
    <w:rsid w:val="00103081"/>
    <w:rsid w:val="001D5D1B"/>
    <w:rsid w:val="00264D51"/>
    <w:rsid w:val="002B62BF"/>
    <w:rsid w:val="00380766"/>
    <w:rsid w:val="003F4B89"/>
    <w:rsid w:val="00486C48"/>
    <w:rsid w:val="004B7C47"/>
    <w:rsid w:val="00504C39"/>
    <w:rsid w:val="00580D83"/>
    <w:rsid w:val="006A17DF"/>
    <w:rsid w:val="00754880"/>
    <w:rsid w:val="008A3C0F"/>
    <w:rsid w:val="008C1572"/>
    <w:rsid w:val="008D517F"/>
    <w:rsid w:val="008E471D"/>
    <w:rsid w:val="00AF1C01"/>
    <w:rsid w:val="00BE145D"/>
    <w:rsid w:val="00D0281E"/>
    <w:rsid w:val="00D60B35"/>
    <w:rsid w:val="00DE3CB0"/>
    <w:rsid w:val="00E14CB6"/>
    <w:rsid w:val="00EE4091"/>
    <w:rsid w:val="00F36B70"/>
    <w:rsid w:val="00FE27EA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5B85"/>
  <w15:chartTrackingRefBased/>
  <w15:docId w15:val="{2D5D9F66-2A84-4F34-9A6F-66C0AD4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3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5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Mclain, Jean - (mclainj)</dc:creator>
  <cp:keywords/>
  <dc:description/>
  <cp:lastModifiedBy>Mclain, Jean - (mclainj)</cp:lastModifiedBy>
  <cp:revision>4</cp:revision>
  <dcterms:created xsi:type="dcterms:W3CDTF">2024-10-23T20:55:00Z</dcterms:created>
  <dcterms:modified xsi:type="dcterms:W3CDTF">2024-10-23T20:57:00Z</dcterms:modified>
</cp:coreProperties>
</file>