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B1F29" w14:textId="377DB43A" w:rsidR="00811901" w:rsidRDefault="00811901" w:rsidP="00CC3A3A">
      <w:pPr>
        <w:jc w:val="center"/>
      </w:pPr>
    </w:p>
    <w:p w14:paraId="48A0C174" w14:textId="77777777" w:rsidR="00CC3A3A" w:rsidRDefault="00CC3A3A" w:rsidP="00CC3A3A">
      <w:pPr>
        <w:pStyle w:val="NormalWeb"/>
        <w:spacing w:before="0" w:beforeAutospacing="0" w:after="0" w:afterAutospacing="0"/>
        <w:jc w:val="center"/>
        <w:textAlignment w:val="baseline"/>
        <w:rPr>
          <w:rFonts w:ascii="Segoe UI" w:hAnsi="Segoe UI" w:cs="Segoe UI"/>
          <w:sz w:val="18"/>
          <w:szCs w:val="18"/>
        </w:rPr>
      </w:pPr>
      <w:r>
        <w:rPr>
          <w:b/>
          <w:bCs/>
          <w:bdr w:val="none" w:sz="0" w:space="0" w:color="auto" w:frame="1"/>
        </w:rPr>
        <w:t>REQUEST FOR STATEMENTS OF INTEREST</w:t>
      </w:r>
      <w:r>
        <w:rPr>
          <w:bdr w:val="none" w:sz="0" w:space="0" w:color="auto" w:frame="1"/>
        </w:rPr>
        <w:t> </w:t>
      </w:r>
    </w:p>
    <w:p w14:paraId="5A2A4D37" w14:textId="77777777" w:rsidR="00CC3A3A" w:rsidRDefault="00CC3A3A" w:rsidP="00CC3A3A">
      <w:pPr>
        <w:pStyle w:val="NormalWeb"/>
        <w:spacing w:before="0" w:beforeAutospacing="0" w:after="0" w:afterAutospacing="0"/>
        <w:jc w:val="center"/>
        <w:textAlignment w:val="baseline"/>
        <w:rPr>
          <w:rFonts w:ascii="Segoe UI" w:hAnsi="Segoe UI" w:cs="Segoe UI"/>
          <w:sz w:val="18"/>
          <w:szCs w:val="18"/>
        </w:rPr>
      </w:pPr>
      <w:r>
        <w:rPr>
          <w:bdr w:val="none" w:sz="0" w:space="0" w:color="auto" w:frame="1"/>
        </w:rPr>
        <w:t> </w:t>
      </w:r>
    </w:p>
    <w:p w14:paraId="23E11B29" w14:textId="77777777" w:rsidR="00CC3A3A" w:rsidRDefault="00CC3A3A" w:rsidP="00CC3A3A">
      <w:pPr>
        <w:pStyle w:val="NormalWeb"/>
        <w:spacing w:before="0" w:beforeAutospacing="0" w:after="0" w:afterAutospacing="0"/>
        <w:jc w:val="center"/>
        <w:textAlignment w:val="baseline"/>
        <w:rPr>
          <w:rFonts w:ascii="Segoe UI" w:hAnsi="Segoe UI" w:cs="Segoe UI"/>
          <w:sz w:val="18"/>
          <w:szCs w:val="18"/>
        </w:rPr>
      </w:pPr>
      <w:r>
        <w:rPr>
          <w:b/>
          <w:bCs/>
          <w:bdr w:val="none" w:sz="0" w:space="0" w:color="auto" w:frame="1"/>
        </w:rPr>
        <w:t>PROJECT TO BE INITIATED IN 2022</w:t>
      </w:r>
      <w:r>
        <w:rPr>
          <w:bdr w:val="none" w:sz="0" w:space="0" w:color="auto" w:frame="1"/>
        </w:rPr>
        <w:t> </w:t>
      </w:r>
    </w:p>
    <w:p w14:paraId="0DDBC81E" w14:textId="77777777" w:rsidR="00CC3A3A" w:rsidRDefault="00CC3A3A" w:rsidP="00CC3A3A">
      <w:pPr>
        <w:pStyle w:val="NormalWeb"/>
        <w:spacing w:before="0" w:beforeAutospacing="0" w:after="0" w:afterAutospacing="0"/>
        <w:textAlignment w:val="baseline"/>
        <w:rPr>
          <w:rFonts w:ascii="Segoe UI" w:hAnsi="Segoe UI" w:cs="Segoe UI"/>
          <w:sz w:val="18"/>
          <w:szCs w:val="18"/>
        </w:rPr>
      </w:pPr>
      <w:r>
        <w:rPr>
          <w:bdr w:val="none" w:sz="0" w:space="0" w:color="auto" w:frame="1"/>
        </w:rPr>
        <w:t> </w:t>
      </w:r>
    </w:p>
    <w:p w14:paraId="4398E0AB" w14:textId="592BBB35" w:rsidR="00CC3A3A" w:rsidRDefault="00CC3A3A" w:rsidP="00CC3A3A">
      <w:pPr>
        <w:pStyle w:val="NormalWeb"/>
        <w:spacing w:before="0" w:beforeAutospacing="0" w:after="0" w:afterAutospacing="0"/>
        <w:jc w:val="center"/>
        <w:textAlignment w:val="baseline"/>
        <w:rPr>
          <w:rFonts w:ascii="Segoe UI" w:hAnsi="Segoe UI" w:cs="Segoe UI"/>
          <w:sz w:val="18"/>
          <w:szCs w:val="18"/>
        </w:rPr>
      </w:pPr>
      <w:r>
        <w:rPr>
          <w:bdr w:val="none" w:sz="0" w:space="0" w:color="auto" w:frame="1"/>
        </w:rPr>
        <w:t xml:space="preserve">Applicant must be </w:t>
      </w:r>
      <w:r w:rsidR="00492B75">
        <w:rPr>
          <w:bdr w:val="none" w:sz="0" w:space="0" w:color="auto" w:frame="1"/>
        </w:rPr>
        <w:t xml:space="preserve">a </w:t>
      </w:r>
      <w:r>
        <w:rPr>
          <w:bdr w:val="none" w:sz="0" w:space="0" w:color="auto" w:frame="1"/>
        </w:rPr>
        <w:t xml:space="preserve">member </w:t>
      </w:r>
      <w:r w:rsidR="00492B75">
        <w:rPr>
          <w:bdr w:val="none" w:sz="0" w:space="0" w:color="auto" w:frame="1"/>
        </w:rPr>
        <w:t>in the one of the following</w:t>
      </w:r>
      <w:r>
        <w:rPr>
          <w:bdr w:val="none" w:sz="0" w:space="0" w:color="auto" w:frame="1"/>
        </w:rPr>
        <w:t> </w:t>
      </w:r>
    </w:p>
    <w:p w14:paraId="5AEFDBAF" w14:textId="61C8C6E9" w:rsidR="00CC3A3A" w:rsidRDefault="00CC3A3A" w:rsidP="00CC3A3A">
      <w:pPr>
        <w:pStyle w:val="NormalWeb"/>
        <w:spacing w:before="0" w:beforeAutospacing="0" w:after="0" w:afterAutospacing="0"/>
        <w:jc w:val="center"/>
        <w:textAlignment w:val="baseline"/>
        <w:rPr>
          <w:rFonts w:ascii="Segoe UI" w:hAnsi="Segoe UI" w:cs="Segoe UI"/>
          <w:sz w:val="18"/>
          <w:szCs w:val="18"/>
        </w:rPr>
      </w:pPr>
      <w:r>
        <w:rPr>
          <w:bdr w:val="none" w:sz="0" w:space="0" w:color="auto" w:frame="1"/>
        </w:rPr>
        <w:t>Cooperative Ecosystem Studies Units (CESU): </w:t>
      </w:r>
    </w:p>
    <w:p w14:paraId="3ECBA111" w14:textId="77777777" w:rsidR="00CC3A3A" w:rsidRDefault="00CC3A3A" w:rsidP="00CC3A3A">
      <w:pPr>
        <w:pStyle w:val="NormalWeb"/>
        <w:spacing w:before="0" w:beforeAutospacing="0" w:after="0" w:afterAutospacing="0"/>
        <w:jc w:val="center"/>
        <w:textAlignment w:val="baseline"/>
        <w:rPr>
          <w:rFonts w:ascii="Segoe UI" w:hAnsi="Segoe UI" w:cs="Segoe UI"/>
          <w:sz w:val="18"/>
          <w:szCs w:val="18"/>
        </w:rPr>
      </w:pPr>
      <w:r>
        <w:rPr>
          <w:bdr w:val="none" w:sz="0" w:space="0" w:color="auto" w:frame="1"/>
        </w:rPr>
        <w:t> </w:t>
      </w:r>
    </w:p>
    <w:p w14:paraId="78C1E211" w14:textId="39C33024" w:rsidR="00CC3A3A" w:rsidRDefault="00CC3A3A" w:rsidP="00CC3A3A">
      <w:pPr>
        <w:pStyle w:val="NormalWeb"/>
        <w:spacing w:before="0" w:beforeAutospacing="0" w:after="0" w:afterAutospacing="0"/>
        <w:jc w:val="center"/>
        <w:textAlignment w:val="baseline"/>
        <w:rPr>
          <w:bdr w:val="none" w:sz="0" w:space="0" w:color="auto" w:frame="1"/>
        </w:rPr>
      </w:pPr>
      <w:r>
        <w:rPr>
          <w:bdr w:val="none" w:sz="0" w:space="0" w:color="auto" w:frame="1"/>
        </w:rPr>
        <w:t>Desert Southwest </w:t>
      </w:r>
      <w:r w:rsidR="00F64343">
        <w:rPr>
          <w:bdr w:val="none" w:sz="0" w:space="0" w:color="auto" w:frame="1"/>
        </w:rPr>
        <w:t>CESU</w:t>
      </w:r>
    </w:p>
    <w:p w14:paraId="69B28AAE" w14:textId="77777777" w:rsidR="00A74C90" w:rsidRDefault="00A74C90" w:rsidP="00A74C90">
      <w:pPr>
        <w:pStyle w:val="NormalWeb"/>
        <w:spacing w:before="0" w:beforeAutospacing="0" w:after="0" w:afterAutospacing="0"/>
        <w:jc w:val="center"/>
        <w:textAlignment w:val="baseline"/>
        <w:rPr>
          <w:rFonts w:ascii="Segoe UI" w:hAnsi="Segoe UI" w:cs="Segoe UI"/>
          <w:sz w:val="18"/>
          <w:szCs w:val="18"/>
        </w:rPr>
      </w:pPr>
      <w:r>
        <w:rPr>
          <w:bdr w:val="none" w:sz="0" w:space="0" w:color="auto" w:frame="1"/>
        </w:rPr>
        <w:t>Gulf Coast CESU </w:t>
      </w:r>
    </w:p>
    <w:p w14:paraId="410A9405" w14:textId="77777777" w:rsidR="00CC3A3A" w:rsidRDefault="00CC3A3A" w:rsidP="00CC3A3A">
      <w:pPr>
        <w:pStyle w:val="NormalWeb"/>
        <w:spacing w:before="0" w:beforeAutospacing="0" w:after="0" w:afterAutospacing="0"/>
        <w:textAlignment w:val="baseline"/>
        <w:rPr>
          <w:rFonts w:ascii="Segoe UI" w:hAnsi="Segoe UI" w:cs="Segoe UI"/>
          <w:sz w:val="18"/>
          <w:szCs w:val="18"/>
        </w:rPr>
      </w:pPr>
      <w:r>
        <w:rPr>
          <w:bdr w:val="none" w:sz="0" w:space="0" w:color="auto" w:frame="1"/>
        </w:rPr>
        <w:t> </w:t>
      </w:r>
    </w:p>
    <w:p w14:paraId="4DDD68BF" w14:textId="1C18CD45" w:rsidR="00CC3A3A" w:rsidRDefault="00CC3A3A" w:rsidP="00CC3A3A">
      <w:pPr>
        <w:pStyle w:val="NormalWeb"/>
        <w:spacing w:before="0" w:beforeAutospacing="0" w:after="0" w:afterAutospacing="0"/>
        <w:jc w:val="center"/>
        <w:textAlignment w:val="baseline"/>
        <w:rPr>
          <w:rFonts w:ascii="Segoe UI" w:hAnsi="Segoe UI" w:cs="Segoe UI"/>
          <w:sz w:val="18"/>
          <w:szCs w:val="18"/>
        </w:rPr>
      </w:pPr>
      <w:r>
        <w:rPr>
          <w:b/>
          <w:bCs/>
          <w:bdr w:val="none" w:sz="0" w:space="0" w:color="auto" w:frame="1"/>
        </w:rPr>
        <w:t>Project Title:  Conduct Archaeological Site Condition Reassessments within Heavily Trafficked Corridors of Big Bend National Park, Brewster County, Texas.</w:t>
      </w:r>
      <w:r>
        <w:rPr>
          <w:bdr w:val="none" w:sz="0" w:space="0" w:color="auto" w:frame="1"/>
        </w:rPr>
        <w:t> </w:t>
      </w:r>
    </w:p>
    <w:p w14:paraId="42083490" w14:textId="77777777" w:rsidR="00CC3A3A" w:rsidRDefault="00CC3A3A" w:rsidP="00CC3A3A">
      <w:pPr>
        <w:pStyle w:val="NormalWeb"/>
        <w:spacing w:before="0" w:beforeAutospacing="0" w:after="0" w:afterAutospacing="0"/>
        <w:textAlignment w:val="baseline"/>
        <w:rPr>
          <w:rFonts w:ascii="Segoe UI" w:hAnsi="Segoe UI" w:cs="Segoe UI"/>
          <w:sz w:val="18"/>
          <w:szCs w:val="18"/>
        </w:rPr>
      </w:pPr>
      <w:r>
        <w:rPr>
          <w:bdr w:val="none" w:sz="0" w:space="0" w:color="auto" w:frame="1"/>
        </w:rPr>
        <w:t> </w:t>
      </w:r>
    </w:p>
    <w:p w14:paraId="4FD55599" w14:textId="77777777" w:rsidR="00CC3A3A" w:rsidRDefault="00CC3A3A" w:rsidP="00CC3A3A">
      <w:pPr>
        <w:pStyle w:val="NormalWeb"/>
        <w:spacing w:before="0" w:beforeAutospacing="0" w:after="0" w:afterAutospacing="0"/>
        <w:textAlignment w:val="baseline"/>
        <w:rPr>
          <w:rFonts w:ascii="Segoe UI" w:hAnsi="Segoe UI" w:cs="Segoe UI"/>
          <w:sz w:val="18"/>
          <w:szCs w:val="18"/>
        </w:rPr>
      </w:pPr>
      <w:r>
        <w:rPr>
          <w:bdr w:val="none" w:sz="0" w:space="0" w:color="auto" w:frame="1"/>
        </w:rPr>
        <w:t>Responses to this Request for Statements of Interest will be used to identify potential investigators for a project to be funded by the National Park Service (NPS) which provides professional and technical support for its Cultural Resources Program in order to facilitate successful implementation of the National Historic Preservation Act of 1966, as amended (16 USC 470). Approximately $40,000 is expected to be available to support this project. </w:t>
      </w:r>
    </w:p>
    <w:p w14:paraId="4641ADE4" w14:textId="77777777" w:rsidR="00CC3A3A" w:rsidRDefault="00CC3A3A" w:rsidP="00CC3A3A">
      <w:pPr>
        <w:pStyle w:val="NormalWeb"/>
        <w:spacing w:before="0" w:beforeAutospacing="0" w:after="0" w:afterAutospacing="0"/>
        <w:textAlignment w:val="baseline"/>
        <w:rPr>
          <w:rFonts w:ascii="Segoe UI" w:hAnsi="Segoe UI" w:cs="Segoe UI"/>
          <w:sz w:val="18"/>
          <w:szCs w:val="18"/>
        </w:rPr>
      </w:pPr>
      <w:r>
        <w:rPr>
          <w:bdr w:val="none" w:sz="0" w:space="0" w:color="auto" w:frame="1"/>
        </w:rPr>
        <w:t> </w:t>
      </w:r>
    </w:p>
    <w:p w14:paraId="60B8DF77" w14:textId="77777777" w:rsidR="00CC3A3A" w:rsidRDefault="00CC3A3A" w:rsidP="00CC3A3A">
      <w:pPr>
        <w:pStyle w:val="NormalWeb"/>
        <w:spacing w:before="0" w:beforeAutospacing="0" w:after="0" w:afterAutospacing="0"/>
        <w:textAlignment w:val="baseline"/>
        <w:rPr>
          <w:rFonts w:ascii="Segoe UI" w:hAnsi="Segoe UI" w:cs="Segoe UI"/>
          <w:sz w:val="18"/>
          <w:szCs w:val="18"/>
        </w:rPr>
      </w:pPr>
      <w:r>
        <w:rPr>
          <w:b/>
          <w:bCs/>
          <w:bdr w:val="none" w:sz="0" w:space="0" w:color="auto" w:frame="1"/>
        </w:rPr>
        <w:t>Background:</w:t>
      </w:r>
      <w:r>
        <w:rPr>
          <w:bdr w:val="none" w:sz="0" w:space="0" w:color="auto" w:frame="1"/>
        </w:rPr>
        <w:t> </w:t>
      </w:r>
    </w:p>
    <w:p w14:paraId="2F61B7B1" w14:textId="1F65B51D" w:rsidR="00CC3A3A" w:rsidRDefault="00CC3A3A" w:rsidP="00CC3A3A">
      <w:pPr>
        <w:pStyle w:val="NormalWeb"/>
        <w:spacing w:before="0" w:beforeAutospacing="0" w:after="0" w:afterAutospacing="0"/>
        <w:textAlignment w:val="baseline"/>
        <w:rPr>
          <w:bdr w:val="none" w:sz="0" w:space="0" w:color="auto" w:frame="1"/>
        </w:rPr>
      </w:pPr>
      <w:r>
        <w:rPr>
          <w:bdr w:val="none" w:sz="0" w:space="0" w:color="auto" w:frame="1"/>
        </w:rPr>
        <w:t xml:space="preserve">The 118-mile-long southern boundary of Big Bend National Park (BIBE) comprises 6% of the entire U.S.-Mexico International Border. Certain segments of BIBE’s southern boundary—like other stretches of the U.S.-Mexico border—have suffered considerable resource degradation stemming from the unregulated, cross-border movement of people and livestock from the neighboring Mexican states of Coahuila and Chihuahua. BIBE managers need to determine the extent and scale of archaeological site damage stemming from unregulated human and livestock traffic across the park’s southern boundary. This project will systemically reassess the conditions of previously recorded archaeological sites within several, specified corridors of BIBE prone to particularly high volumes of human and livestock trespass. The site damage assessment data acquired through this project will enable park managers to identify areas most susceptible to further archaeological site degradation and devise better </w:t>
      </w:r>
      <w:r w:rsidR="00A74C90">
        <w:rPr>
          <w:bdr w:val="none" w:sz="0" w:space="0" w:color="auto" w:frame="1"/>
        </w:rPr>
        <w:t>s</w:t>
      </w:r>
      <w:r>
        <w:rPr>
          <w:bdr w:val="none" w:sz="0" w:space="0" w:color="auto" w:frame="1"/>
        </w:rPr>
        <w:t>ite preservation strategies.  </w:t>
      </w:r>
    </w:p>
    <w:p w14:paraId="1BE1D7CE" w14:textId="77777777" w:rsidR="00A74C90" w:rsidRDefault="00A74C90" w:rsidP="00CC3A3A">
      <w:pPr>
        <w:pStyle w:val="NormalWeb"/>
        <w:spacing w:before="0" w:beforeAutospacing="0" w:after="0" w:afterAutospacing="0"/>
        <w:textAlignment w:val="baseline"/>
        <w:rPr>
          <w:rFonts w:ascii="Segoe UI" w:hAnsi="Segoe UI" w:cs="Segoe UI"/>
          <w:sz w:val="18"/>
          <w:szCs w:val="18"/>
        </w:rPr>
      </w:pPr>
    </w:p>
    <w:p w14:paraId="52D0C483" w14:textId="6CCCAC7D" w:rsidR="00CC3A3A" w:rsidRPr="00733B68" w:rsidRDefault="00CC3A3A" w:rsidP="00CC3A3A">
      <w:pPr>
        <w:pStyle w:val="NormalWeb"/>
        <w:spacing w:before="0" w:beforeAutospacing="0" w:after="0" w:afterAutospacing="0"/>
        <w:textAlignment w:val="baseline"/>
        <w:rPr>
          <w:rFonts w:ascii="Segoe UI" w:hAnsi="Segoe UI" w:cs="Segoe UI"/>
          <w:b/>
          <w:bCs/>
          <w:sz w:val="18"/>
          <w:szCs w:val="18"/>
        </w:rPr>
      </w:pPr>
      <w:r>
        <w:rPr>
          <w:bdr w:val="none" w:sz="0" w:space="0" w:color="auto" w:frame="1"/>
        </w:rPr>
        <w:t>Cumulatively, this archaeological site damage assessment project will encompass an area of roughly 18,896 acres and involve the reassessment of approximately 39 previously recorded archaeological sites. </w:t>
      </w:r>
      <w:r w:rsidR="00994988">
        <w:rPr>
          <w:bdr w:val="none" w:sz="0" w:space="0" w:color="auto" w:frame="1"/>
        </w:rPr>
        <w:t xml:space="preserve"> </w:t>
      </w:r>
      <w:r w:rsidR="00994988" w:rsidRPr="00733B68">
        <w:rPr>
          <w:b/>
          <w:bCs/>
          <w:bdr w:val="none" w:sz="0" w:space="0" w:color="auto" w:frame="1"/>
        </w:rPr>
        <w:t xml:space="preserve">See Figure 1. </w:t>
      </w:r>
      <w:r w:rsidR="00994988" w:rsidRPr="00733B68">
        <w:rPr>
          <w:rFonts w:ascii="Georgia" w:hAnsi="Georgia" w:cs="Segoe UI"/>
          <w:b/>
          <w:bCs/>
          <w:sz w:val="22"/>
          <w:szCs w:val="22"/>
          <w:bdr w:val="none" w:sz="0" w:space="0" w:color="auto" w:frame="1"/>
        </w:rPr>
        <w:t>Mesa de Anguila - pink on map, 39 sites, 18,896 acres, Big Bend National Park, Texas</w:t>
      </w:r>
    </w:p>
    <w:p w14:paraId="2E0FACCF" w14:textId="77777777" w:rsidR="00CC3A3A" w:rsidRDefault="00CC3A3A" w:rsidP="00CC3A3A">
      <w:pPr>
        <w:pStyle w:val="NormalWeb"/>
        <w:spacing w:before="0" w:beforeAutospacing="0" w:after="0" w:afterAutospacing="0"/>
        <w:textAlignment w:val="baseline"/>
        <w:rPr>
          <w:rFonts w:ascii="Segoe UI" w:hAnsi="Segoe UI" w:cs="Segoe UI"/>
          <w:sz w:val="18"/>
          <w:szCs w:val="18"/>
        </w:rPr>
      </w:pPr>
      <w:r>
        <w:rPr>
          <w:bdr w:val="none" w:sz="0" w:space="0" w:color="auto" w:frame="1"/>
        </w:rPr>
        <w:t> </w:t>
      </w:r>
    </w:p>
    <w:p w14:paraId="2A654529" w14:textId="77777777" w:rsidR="00CC3A3A" w:rsidRDefault="00CC3A3A" w:rsidP="00CC3A3A">
      <w:pPr>
        <w:pStyle w:val="NormalWeb"/>
        <w:spacing w:before="0" w:beforeAutospacing="0" w:after="0" w:afterAutospacing="0"/>
        <w:textAlignment w:val="baseline"/>
        <w:rPr>
          <w:rFonts w:ascii="Segoe UI" w:hAnsi="Segoe UI" w:cs="Segoe UI"/>
          <w:sz w:val="18"/>
          <w:szCs w:val="18"/>
        </w:rPr>
      </w:pPr>
      <w:r>
        <w:rPr>
          <w:b/>
          <w:bCs/>
          <w:bdr w:val="none" w:sz="0" w:space="0" w:color="auto" w:frame="1"/>
        </w:rPr>
        <w:t>Type of Award:</w:t>
      </w:r>
      <w:r>
        <w:rPr>
          <w:bdr w:val="none" w:sz="0" w:space="0" w:color="auto" w:frame="1"/>
        </w:rPr>
        <w:t> </w:t>
      </w:r>
    </w:p>
    <w:p w14:paraId="0A1B0612" w14:textId="77777777" w:rsidR="00CC3A3A" w:rsidRDefault="00CC3A3A" w:rsidP="00CC3A3A">
      <w:pPr>
        <w:pStyle w:val="NormalWeb"/>
        <w:spacing w:before="0" w:beforeAutospacing="0" w:after="0" w:afterAutospacing="0"/>
        <w:textAlignment w:val="baseline"/>
        <w:rPr>
          <w:rFonts w:ascii="Segoe UI" w:hAnsi="Segoe UI" w:cs="Segoe UI"/>
          <w:sz w:val="18"/>
          <w:szCs w:val="18"/>
        </w:rPr>
      </w:pPr>
      <w:r>
        <w:rPr>
          <w:bdr w:val="none" w:sz="0" w:space="0" w:color="auto" w:frame="1"/>
        </w:rPr>
        <w:t>This project is in support of the NPS’s federal mandates to inventory and preserve the historic properties under the Service’s management (16 USC 470), and as a result, it is anticipated that a cooperative agreement through the CESU program will be awarded. Such awards may be administered through a CESU only upon mutual agreement and official authorization by both parties of the acceptance of the application of the CESU Network IDC rate (17.5%). </w:t>
      </w:r>
    </w:p>
    <w:p w14:paraId="49C4A1A7" w14:textId="77777777" w:rsidR="00CC3A3A" w:rsidRDefault="00CC3A3A" w:rsidP="00CC3A3A">
      <w:pPr>
        <w:pStyle w:val="NormalWeb"/>
        <w:spacing w:before="0" w:beforeAutospacing="0" w:after="0" w:afterAutospacing="0"/>
        <w:textAlignment w:val="baseline"/>
        <w:rPr>
          <w:rFonts w:ascii="Segoe UI" w:hAnsi="Segoe UI" w:cs="Segoe UI"/>
          <w:sz w:val="18"/>
          <w:szCs w:val="18"/>
        </w:rPr>
      </w:pPr>
      <w:r>
        <w:rPr>
          <w:bdr w:val="none" w:sz="0" w:space="0" w:color="auto" w:frame="1"/>
        </w:rPr>
        <w:t> </w:t>
      </w:r>
    </w:p>
    <w:p w14:paraId="177A5797" w14:textId="77777777" w:rsidR="00CC3A3A" w:rsidRDefault="00CC3A3A" w:rsidP="00CC3A3A">
      <w:pPr>
        <w:pStyle w:val="NormalWeb"/>
        <w:spacing w:before="0" w:beforeAutospacing="0" w:after="0" w:afterAutospacing="0"/>
        <w:textAlignment w:val="baseline"/>
        <w:rPr>
          <w:rFonts w:ascii="Segoe UI" w:hAnsi="Segoe UI" w:cs="Segoe UI"/>
          <w:sz w:val="18"/>
          <w:szCs w:val="18"/>
        </w:rPr>
      </w:pPr>
      <w:r>
        <w:rPr>
          <w:b/>
          <w:bCs/>
          <w:bdr w:val="none" w:sz="0" w:space="0" w:color="auto" w:frame="1"/>
        </w:rPr>
        <w:t>Brief Description of Anticipated Work:</w:t>
      </w:r>
      <w:r>
        <w:rPr>
          <w:bdr w:val="none" w:sz="0" w:space="0" w:color="auto" w:frame="1"/>
        </w:rPr>
        <w:t> </w:t>
      </w:r>
    </w:p>
    <w:p w14:paraId="4B7F001D" w14:textId="77777777" w:rsidR="00CC3A3A" w:rsidRDefault="00CC3A3A" w:rsidP="00CC3A3A">
      <w:pPr>
        <w:pStyle w:val="NormalWeb"/>
        <w:spacing w:before="0" w:beforeAutospacing="0" w:after="0" w:afterAutospacing="0"/>
        <w:textAlignment w:val="baseline"/>
        <w:rPr>
          <w:rFonts w:ascii="Segoe UI" w:hAnsi="Segoe UI" w:cs="Segoe UI"/>
          <w:sz w:val="18"/>
          <w:szCs w:val="18"/>
        </w:rPr>
      </w:pPr>
      <w:r>
        <w:rPr>
          <w:bdr w:val="none" w:sz="0" w:space="0" w:color="auto" w:frame="1"/>
        </w:rPr>
        <w:t>The proposed project shall facilitate better future management and stewardship of BIBE archaeological resources by accomplishing the following:  </w:t>
      </w:r>
    </w:p>
    <w:p w14:paraId="62344494" w14:textId="77777777" w:rsidR="00CC3A3A" w:rsidRDefault="00CC3A3A" w:rsidP="00CC3A3A">
      <w:pPr>
        <w:pStyle w:val="NormalWeb"/>
        <w:spacing w:before="0" w:beforeAutospacing="0" w:after="0" w:afterAutospacing="0"/>
        <w:textAlignment w:val="baseline"/>
        <w:rPr>
          <w:rFonts w:ascii="Segoe UI" w:hAnsi="Segoe UI" w:cs="Segoe UI"/>
          <w:sz w:val="18"/>
          <w:szCs w:val="18"/>
        </w:rPr>
      </w:pPr>
      <w:r>
        <w:rPr>
          <w:bdr w:val="none" w:sz="0" w:space="0" w:color="auto" w:frame="1"/>
        </w:rPr>
        <w:t> </w:t>
      </w:r>
    </w:p>
    <w:p w14:paraId="0D0EEB48" w14:textId="77777777" w:rsidR="00733B68" w:rsidRDefault="00CC3A3A" w:rsidP="00733B68">
      <w:pPr>
        <w:pStyle w:val="NormalWeb"/>
        <w:spacing w:before="0" w:beforeAutospacing="0" w:after="0" w:afterAutospacing="0"/>
        <w:textAlignment w:val="baseline"/>
        <w:rPr>
          <w:rFonts w:ascii="Segoe UI" w:hAnsi="Segoe UI" w:cs="Segoe UI"/>
          <w:sz w:val="18"/>
          <w:szCs w:val="18"/>
        </w:rPr>
      </w:pPr>
      <w:r>
        <w:rPr>
          <w:bdr w:val="none" w:sz="0" w:space="0" w:color="auto" w:frame="1"/>
        </w:rPr>
        <w:lastRenderedPageBreak/>
        <w:t>a)  The systematic condition reassessments of previously recorded archaeological sites within several specified, highly trafficked corridors of BIBE extending northward from the U.S.-Mexico International Border. Cumulatively, this archaeological site damage assessment project will encompass an area of roughly 18,896 acres and involve the reassessment of approximately 39 previously recorded archaeological sites. </w:t>
      </w:r>
      <w:r w:rsidR="00733B68" w:rsidRPr="00733B68">
        <w:rPr>
          <w:b/>
          <w:bCs/>
          <w:bdr w:val="none" w:sz="0" w:space="0" w:color="auto" w:frame="1"/>
        </w:rPr>
        <w:t xml:space="preserve">See Figure 1. </w:t>
      </w:r>
      <w:r w:rsidR="00733B68" w:rsidRPr="00733B68">
        <w:rPr>
          <w:rFonts w:ascii="Georgia" w:hAnsi="Georgia" w:cs="Segoe UI"/>
          <w:b/>
          <w:bCs/>
          <w:sz w:val="22"/>
          <w:szCs w:val="22"/>
          <w:bdr w:val="none" w:sz="0" w:space="0" w:color="auto" w:frame="1"/>
        </w:rPr>
        <w:t>Mesa de Anguila - pink on map, 39 sites, 18,896 acres, Big Bend National Park, Texas</w:t>
      </w:r>
    </w:p>
    <w:p w14:paraId="1C777DAF" w14:textId="77777777" w:rsidR="00CC3A3A" w:rsidRDefault="00CC3A3A" w:rsidP="00CC3A3A">
      <w:pPr>
        <w:pStyle w:val="NormalWeb"/>
        <w:spacing w:before="0" w:beforeAutospacing="0" w:after="0" w:afterAutospacing="0"/>
        <w:textAlignment w:val="baseline"/>
        <w:rPr>
          <w:rFonts w:ascii="Segoe UI" w:hAnsi="Segoe UI" w:cs="Segoe UI"/>
          <w:sz w:val="18"/>
          <w:szCs w:val="18"/>
        </w:rPr>
      </w:pPr>
      <w:r>
        <w:rPr>
          <w:bdr w:val="none" w:sz="0" w:space="0" w:color="auto" w:frame="1"/>
        </w:rPr>
        <w:t> </w:t>
      </w:r>
    </w:p>
    <w:p w14:paraId="53A51398" w14:textId="070B3095" w:rsidR="00CC3A3A" w:rsidRDefault="00CC3A3A" w:rsidP="00CC3A3A">
      <w:pPr>
        <w:pStyle w:val="NormalWeb"/>
        <w:spacing w:before="0" w:beforeAutospacing="0" w:after="0" w:afterAutospacing="0"/>
        <w:textAlignment w:val="baseline"/>
        <w:rPr>
          <w:rFonts w:ascii="Segoe UI" w:hAnsi="Segoe UI" w:cs="Segoe UI"/>
          <w:sz w:val="18"/>
          <w:szCs w:val="18"/>
        </w:rPr>
      </w:pPr>
      <w:r>
        <w:rPr>
          <w:bdr w:val="none" w:sz="0" w:space="0" w:color="auto" w:frame="1"/>
        </w:rPr>
        <w:t>b) The site condition data collected during this project shall conform with standard NPS criteria for gauging archaeological site condition. These criteria include: 1.</w:t>
      </w:r>
      <w:r>
        <w:rPr>
          <w:b/>
          <w:bCs/>
          <w:i/>
          <w:iCs/>
          <w:bdr w:val="none" w:sz="0" w:space="0" w:color="auto" w:frame="1"/>
        </w:rPr>
        <w:t> site condition</w:t>
      </w:r>
      <w:r>
        <w:rPr>
          <w:bdr w:val="none" w:sz="0" w:space="0" w:color="auto" w:frame="1"/>
        </w:rPr>
        <w:t> (good/fair/poor/destroyed/not relocated); 2. </w:t>
      </w:r>
      <w:r>
        <w:rPr>
          <w:b/>
          <w:bCs/>
          <w:i/>
          <w:iCs/>
          <w:bdr w:val="none" w:sz="0" w:space="0" w:color="auto" w:frame="1"/>
        </w:rPr>
        <w:t>depositional integrity</w:t>
      </w:r>
      <w:r>
        <w:rPr>
          <w:bdr w:val="none" w:sz="0" w:space="0" w:color="auto" w:frame="1"/>
        </w:rPr>
        <w:t> (exceptional/lacking/moderate/poor/substantial/unevaluated); 3. </w:t>
      </w:r>
      <w:r>
        <w:rPr>
          <w:b/>
          <w:bCs/>
          <w:i/>
          <w:iCs/>
          <w:bdr w:val="none" w:sz="0" w:space="0" w:color="auto" w:frame="1"/>
        </w:rPr>
        <w:t>data potential assessment</w:t>
      </w:r>
      <w:r>
        <w:rPr>
          <w:bdr w:val="none" w:sz="0" w:space="0" w:color="auto" w:frame="1"/>
        </w:rPr>
        <w:t> (exceptional/high/medium/modest/low/none/unevaluated); 4. </w:t>
      </w:r>
      <w:r>
        <w:rPr>
          <w:b/>
          <w:bCs/>
          <w:i/>
          <w:iCs/>
          <w:bdr w:val="none" w:sz="0" w:space="0" w:color="auto" w:frame="1"/>
        </w:rPr>
        <w:t>recommended site reinspection schedule</w:t>
      </w:r>
      <w:r>
        <w:rPr>
          <w:bdr w:val="none" w:sz="0" w:space="0" w:color="auto" w:frame="1"/>
        </w:rPr>
        <w:t> (e.g., once every 5 years, 10 years, 15 years, etc.); 5. </w:t>
      </w:r>
      <w:r>
        <w:rPr>
          <w:b/>
          <w:bCs/>
          <w:i/>
          <w:iCs/>
          <w:bdr w:val="none" w:sz="0" w:space="0" w:color="auto" w:frame="1"/>
        </w:rPr>
        <w:t>disturbance severity level</w:t>
      </w:r>
      <w:r>
        <w:rPr>
          <w:bdr w:val="none" w:sz="0" w:space="0" w:color="auto" w:frame="1"/>
        </w:rPr>
        <w:t> (severe/moderate/low/unknown/ NA); 6. </w:t>
      </w:r>
      <w:r>
        <w:rPr>
          <w:b/>
          <w:bCs/>
          <w:i/>
          <w:iCs/>
          <w:bdr w:val="none" w:sz="0" w:space="0" w:color="auto" w:frame="1"/>
        </w:rPr>
        <w:t>disturbance class</w:t>
      </w:r>
      <w:r>
        <w:rPr>
          <w:bdr w:val="none" w:sz="0" w:space="0" w:color="auto" w:frame="1"/>
        </w:rPr>
        <w:t> (e.g., Grazing/Trampling-Livestock, Off-road Vehicle Traffic, Social Trails, Camping, Campfire Building, Arson, ARPA Incident, Theft or Looting, Unauthorized Collecting, etc.). These standardized criteria are stipulated in the NPS Cultural Resources Inventory System (CRIS) data dictionary and can be supplied upon request. </w:t>
      </w:r>
    </w:p>
    <w:p w14:paraId="7EED93AB" w14:textId="77777777" w:rsidR="00CC3A3A" w:rsidRDefault="00CC3A3A" w:rsidP="00CC3A3A">
      <w:pPr>
        <w:pStyle w:val="NormalWeb"/>
        <w:spacing w:before="0" w:beforeAutospacing="0" w:after="0" w:afterAutospacing="0"/>
        <w:textAlignment w:val="baseline"/>
        <w:rPr>
          <w:rFonts w:ascii="Segoe UI" w:hAnsi="Segoe UI" w:cs="Segoe UI"/>
          <w:sz w:val="18"/>
          <w:szCs w:val="18"/>
        </w:rPr>
      </w:pPr>
      <w:r>
        <w:rPr>
          <w:bdr w:val="none" w:sz="0" w:space="0" w:color="auto" w:frame="1"/>
        </w:rPr>
        <w:t> </w:t>
      </w:r>
    </w:p>
    <w:p w14:paraId="7B470512" w14:textId="77777777" w:rsidR="00CC3A3A" w:rsidRDefault="00CC3A3A" w:rsidP="00CC3A3A">
      <w:pPr>
        <w:pStyle w:val="NormalWeb"/>
        <w:spacing w:before="0" w:beforeAutospacing="0" w:after="0" w:afterAutospacing="0"/>
        <w:textAlignment w:val="baseline"/>
        <w:rPr>
          <w:rFonts w:ascii="Segoe UI" w:hAnsi="Segoe UI" w:cs="Segoe UI"/>
          <w:sz w:val="18"/>
          <w:szCs w:val="18"/>
        </w:rPr>
      </w:pPr>
      <w:r>
        <w:rPr>
          <w:bdr w:val="none" w:sz="0" w:space="0" w:color="auto" w:frame="1"/>
        </w:rPr>
        <w:t>c) Each revisited site will be systematically photographed using a measuring scale and a photo board displaying the site trinomial and date. If the site has suffered anthropogenic or livestock damage, close-up photos should be taken of that damage. </w:t>
      </w:r>
    </w:p>
    <w:p w14:paraId="6E9A90C7" w14:textId="77777777" w:rsidR="00CC3A3A" w:rsidRDefault="00CC3A3A" w:rsidP="00CC3A3A">
      <w:pPr>
        <w:pStyle w:val="NormalWeb"/>
        <w:spacing w:before="0" w:beforeAutospacing="0" w:after="0" w:afterAutospacing="0"/>
        <w:textAlignment w:val="baseline"/>
        <w:rPr>
          <w:rFonts w:ascii="Segoe UI" w:hAnsi="Segoe UI" w:cs="Segoe UI"/>
          <w:sz w:val="18"/>
          <w:szCs w:val="18"/>
        </w:rPr>
      </w:pPr>
      <w:r>
        <w:rPr>
          <w:bdr w:val="none" w:sz="0" w:space="0" w:color="auto" w:frame="1"/>
        </w:rPr>
        <w:t> </w:t>
      </w:r>
    </w:p>
    <w:p w14:paraId="3AB10B45" w14:textId="77777777" w:rsidR="00CC3A3A" w:rsidRDefault="00CC3A3A" w:rsidP="00CC3A3A">
      <w:pPr>
        <w:pStyle w:val="NormalWeb"/>
        <w:spacing w:before="0" w:beforeAutospacing="0" w:after="0" w:afterAutospacing="0"/>
        <w:textAlignment w:val="baseline"/>
        <w:rPr>
          <w:rFonts w:ascii="Segoe UI" w:hAnsi="Segoe UI" w:cs="Segoe UI"/>
          <w:sz w:val="18"/>
          <w:szCs w:val="18"/>
        </w:rPr>
      </w:pPr>
      <w:r>
        <w:rPr>
          <w:bdr w:val="none" w:sz="0" w:space="0" w:color="auto" w:frame="1"/>
        </w:rPr>
        <w:t>d) A final report will be generated, summarizing the site condition reassessment project and its findings and offering recommendations for mitigation of further site degradation within heavily trafficked corridors of BIBE. This report will conform to all NPS and Texas Historical Commission (THC) standards. </w:t>
      </w:r>
    </w:p>
    <w:p w14:paraId="350A1BFA" w14:textId="77777777" w:rsidR="00CC3A3A" w:rsidRDefault="00CC3A3A" w:rsidP="00CC3A3A">
      <w:pPr>
        <w:pStyle w:val="NormalWeb"/>
        <w:spacing w:before="0" w:beforeAutospacing="0" w:after="0" w:afterAutospacing="0"/>
        <w:textAlignment w:val="baseline"/>
        <w:rPr>
          <w:rFonts w:ascii="Segoe UI" w:hAnsi="Segoe UI" w:cs="Segoe UI"/>
          <w:sz w:val="18"/>
          <w:szCs w:val="18"/>
        </w:rPr>
      </w:pPr>
      <w:r>
        <w:rPr>
          <w:bdr w:val="none" w:sz="0" w:space="0" w:color="auto" w:frame="1"/>
        </w:rPr>
        <w:t> </w:t>
      </w:r>
    </w:p>
    <w:p w14:paraId="5FE00B5A" w14:textId="77777777" w:rsidR="00CC3A3A" w:rsidRDefault="00CC3A3A" w:rsidP="00CC3A3A">
      <w:pPr>
        <w:pStyle w:val="NormalWeb"/>
        <w:spacing w:before="0" w:beforeAutospacing="0" w:after="0" w:afterAutospacing="0"/>
        <w:textAlignment w:val="baseline"/>
        <w:rPr>
          <w:rFonts w:ascii="Segoe UI" w:hAnsi="Segoe UI" w:cs="Segoe UI"/>
          <w:sz w:val="18"/>
          <w:szCs w:val="18"/>
        </w:rPr>
      </w:pPr>
      <w:r>
        <w:rPr>
          <w:bdr w:val="none" w:sz="0" w:space="0" w:color="auto" w:frame="1"/>
        </w:rPr>
        <w:t>All survey personnel and documents will meet THC standards and ARPA permitting requirements. All condition information collected during the project will be used to update archaeological records in the CRIS-AR database. </w:t>
      </w:r>
    </w:p>
    <w:p w14:paraId="31206B1D" w14:textId="77777777" w:rsidR="00CC3A3A" w:rsidRDefault="00CC3A3A" w:rsidP="00CC3A3A">
      <w:pPr>
        <w:pStyle w:val="NormalWeb"/>
        <w:spacing w:before="0" w:beforeAutospacing="0" w:after="0" w:afterAutospacing="0"/>
        <w:textAlignment w:val="baseline"/>
        <w:rPr>
          <w:rFonts w:ascii="Segoe UI" w:hAnsi="Segoe UI" w:cs="Segoe UI"/>
          <w:sz w:val="18"/>
          <w:szCs w:val="18"/>
        </w:rPr>
      </w:pPr>
      <w:r>
        <w:rPr>
          <w:bdr w:val="none" w:sz="0" w:space="0" w:color="auto" w:frame="1"/>
        </w:rPr>
        <w:t> </w:t>
      </w:r>
    </w:p>
    <w:p w14:paraId="43BA1532" w14:textId="0701029E" w:rsidR="00CC3A3A" w:rsidRDefault="00CC3A3A" w:rsidP="00CC3A3A">
      <w:pPr>
        <w:pStyle w:val="NormalWeb"/>
        <w:spacing w:before="0" w:beforeAutospacing="0" w:after="0" w:afterAutospacing="0"/>
        <w:textAlignment w:val="baseline"/>
        <w:rPr>
          <w:rFonts w:ascii="Segoe UI" w:hAnsi="Segoe UI" w:cs="Segoe UI"/>
          <w:sz w:val="18"/>
          <w:szCs w:val="18"/>
        </w:rPr>
      </w:pPr>
      <w:r>
        <w:rPr>
          <w:bdr w:val="none" w:sz="0" w:space="0" w:color="auto" w:frame="1"/>
        </w:rPr>
        <w:t>Applicants should possess a strong knowledge of Chihuahuan Desert culture</w:t>
      </w:r>
      <w:r w:rsidR="007C2815">
        <w:rPr>
          <w:bdr w:val="none" w:sz="0" w:space="0" w:color="auto" w:frame="1"/>
        </w:rPr>
        <w:t>,</w:t>
      </w:r>
      <w:r>
        <w:rPr>
          <w:bdr w:val="none" w:sz="0" w:space="0" w:color="auto" w:frame="1"/>
        </w:rPr>
        <w:t xml:space="preserve"> history</w:t>
      </w:r>
      <w:r w:rsidR="007C2815">
        <w:rPr>
          <w:bdr w:val="none" w:sz="0" w:space="0" w:color="auto" w:frame="1"/>
        </w:rPr>
        <w:t>,</w:t>
      </w:r>
      <w:r>
        <w:rPr>
          <w:bdr w:val="none" w:sz="0" w:space="0" w:color="auto" w:frame="1"/>
        </w:rPr>
        <w:t> and archaeology. They should also possess experience in pedestrian survey across rugged, arid desert terrain. </w:t>
      </w:r>
    </w:p>
    <w:p w14:paraId="54CBFAF3" w14:textId="77777777" w:rsidR="00CC3A3A" w:rsidRDefault="00CC3A3A" w:rsidP="00CC3A3A">
      <w:pPr>
        <w:pStyle w:val="NormalWeb"/>
        <w:spacing w:before="0" w:beforeAutospacing="0" w:after="0" w:afterAutospacing="0"/>
        <w:textAlignment w:val="baseline"/>
        <w:rPr>
          <w:rFonts w:ascii="Segoe UI" w:hAnsi="Segoe UI" w:cs="Segoe UI"/>
          <w:sz w:val="18"/>
          <w:szCs w:val="18"/>
        </w:rPr>
      </w:pPr>
      <w:r>
        <w:rPr>
          <w:bdr w:val="none" w:sz="0" w:space="0" w:color="auto" w:frame="1"/>
        </w:rPr>
        <w:t> </w:t>
      </w:r>
    </w:p>
    <w:p w14:paraId="306729AD" w14:textId="77777777" w:rsidR="00CC3A3A" w:rsidRDefault="00CC3A3A" w:rsidP="00CC3A3A">
      <w:pPr>
        <w:pStyle w:val="NormalWeb"/>
        <w:spacing w:before="0" w:beforeAutospacing="0" w:after="0" w:afterAutospacing="0"/>
        <w:textAlignment w:val="baseline"/>
        <w:rPr>
          <w:rFonts w:ascii="Segoe UI" w:hAnsi="Segoe UI" w:cs="Segoe UI"/>
          <w:sz w:val="18"/>
          <w:szCs w:val="18"/>
        </w:rPr>
      </w:pPr>
      <w:r>
        <w:rPr>
          <w:b/>
          <w:bCs/>
          <w:bdr w:val="none" w:sz="0" w:space="0" w:color="auto" w:frame="1"/>
        </w:rPr>
        <w:t>Period of Performance.</w:t>
      </w:r>
      <w:r>
        <w:rPr>
          <w:bdr w:val="none" w:sz="0" w:space="0" w:color="auto" w:frame="1"/>
        </w:rPr>
        <w:t> The base Period of agreement will extend 12 months from award.  </w:t>
      </w:r>
    </w:p>
    <w:p w14:paraId="00B68CD2" w14:textId="77777777" w:rsidR="00CC3A3A" w:rsidRDefault="00CC3A3A" w:rsidP="00CC3A3A">
      <w:pPr>
        <w:pStyle w:val="NormalWeb"/>
        <w:spacing w:before="0" w:beforeAutospacing="0" w:after="0" w:afterAutospacing="0"/>
        <w:textAlignment w:val="baseline"/>
        <w:rPr>
          <w:rFonts w:ascii="Segoe UI" w:hAnsi="Segoe UI" w:cs="Segoe UI"/>
          <w:sz w:val="18"/>
          <w:szCs w:val="18"/>
        </w:rPr>
      </w:pPr>
      <w:r>
        <w:rPr>
          <w:bdr w:val="none" w:sz="0" w:space="0" w:color="auto" w:frame="1"/>
        </w:rPr>
        <w:t> </w:t>
      </w:r>
    </w:p>
    <w:p w14:paraId="764505E3" w14:textId="77777777" w:rsidR="00CC3A3A" w:rsidRDefault="00CC3A3A" w:rsidP="00CC3A3A">
      <w:pPr>
        <w:pStyle w:val="NormalWeb"/>
        <w:spacing w:before="0" w:beforeAutospacing="0" w:after="0" w:afterAutospacing="0"/>
        <w:textAlignment w:val="baseline"/>
        <w:rPr>
          <w:rFonts w:ascii="Segoe UI" w:hAnsi="Segoe UI" w:cs="Segoe UI"/>
          <w:sz w:val="18"/>
          <w:szCs w:val="18"/>
        </w:rPr>
      </w:pPr>
      <w:r>
        <w:rPr>
          <w:b/>
          <w:bCs/>
          <w:bdr w:val="none" w:sz="0" w:space="0" w:color="auto" w:frame="1"/>
        </w:rPr>
        <w:t>Materials Requested for Statement of Interest/Qualifications:</w:t>
      </w:r>
      <w:r>
        <w:rPr>
          <w:bdr w:val="none" w:sz="0" w:space="0" w:color="auto" w:frame="1"/>
        </w:rPr>
        <w:t> </w:t>
      </w:r>
    </w:p>
    <w:p w14:paraId="50FFDF1C" w14:textId="77777777" w:rsidR="00CC3A3A" w:rsidRDefault="00CC3A3A" w:rsidP="00CC3A3A">
      <w:pPr>
        <w:pStyle w:val="NormalWeb"/>
        <w:spacing w:before="0" w:beforeAutospacing="0" w:after="0" w:afterAutospacing="0"/>
        <w:textAlignment w:val="baseline"/>
        <w:rPr>
          <w:rFonts w:ascii="Segoe UI" w:hAnsi="Segoe UI" w:cs="Segoe UI"/>
          <w:sz w:val="18"/>
          <w:szCs w:val="18"/>
        </w:rPr>
      </w:pPr>
      <w:r>
        <w:rPr>
          <w:bdr w:val="none" w:sz="0" w:space="0" w:color="auto" w:frame="1"/>
        </w:rPr>
        <w:t> </w:t>
      </w:r>
    </w:p>
    <w:p w14:paraId="031F0E1E" w14:textId="647573C9" w:rsidR="00CC3A3A" w:rsidRDefault="00CC3A3A" w:rsidP="00CC3A3A">
      <w:pPr>
        <w:pStyle w:val="NormalWeb"/>
        <w:spacing w:before="0" w:beforeAutospacing="0" w:after="0" w:afterAutospacing="0"/>
        <w:textAlignment w:val="baseline"/>
        <w:rPr>
          <w:rFonts w:ascii="Segoe UI" w:hAnsi="Segoe UI" w:cs="Segoe UI"/>
          <w:sz w:val="18"/>
          <w:szCs w:val="18"/>
        </w:rPr>
      </w:pPr>
      <w:r>
        <w:rPr>
          <w:bdr w:val="none" w:sz="0" w:space="0" w:color="auto" w:frame="1"/>
        </w:rPr>
        <w:t>Deadline for replies:  </w:t>
      </w:r>
      <w:r w:rsidR="00DB4A82">
        <w:rPr>
          <w:b/>
          <w:bCs/>
          <w:bdr w:val="none" w:sz="0" w:space="0" w:color="auto" w:frame="1"/>
        </w:rPr>
        <w:t xml:space="preserve">March 25, </w:t>
      </w:r>
      <w:r>
        <w:rPr>
          <w:b/>
          <w:bCs/>
          <w:bdr w:val="none" w:sz="0" w:space="0" w:color="auto" w:frame="1"/>
        </w:rPr>
        <w:t>2022</w:t>
      </w:r>
      <w:r>
        <w:rPr>
          <w:bdr w:val="none" w:sz="0" w:space="0" w:color="auto" w:frame="1"/>
        </w:rPr>
        <w:t> </w:t>
      </w:r>
    </w:p>
    <w:p w14:paraId="596D3950" w14:textId="77777777" w:rsidR="00CC3A3A" w:rsidRDefault="00CC3A3A" w:rsidP="00CC3A3A">
      <w:pPr>
        <w:pStyle w:val="NormalWeb"/>
        <w:spacing w:before="0" w:beforeAutospacing="0" w:after="0" w:afterAutospacing="0"/>
        <w:textAlignment w:val="baseline"/>
        <w:rPr>
          <w:rFonts w:ascii="Segoe UI" w:hAnsi="Segoe UI" w:cs="Segoe UI"/>
          <w:sz w:val="18"/>
          <w:szCs w:val="18"/>
        </w:rPr>
      </w:pPr>
      <w:r>
        <w:rPr>
          <w:bdr w:val="none" w:sz="0" w:space="0" w:color="auto" w:frame="1"/>
        </w:rPr>
        <w:t> </w:t>
      </w:r>
    </w:p>
    <w:p w14:paraId="4E3C968B" w14:textId="77777777" w:rsidR="00CC3A3A" w:rsidRDefault="00CC3A3A" w:rsidP="00CC3A3A">
      <w:pPr>
        <w:pStyle w:val="NormalWeb"/>
        <w:spacing w:before="0" w:beforeAutospacing="0" w:after="0" w:afterAutospacing="0"/>
        <w:textAlignment w:val="baseline"/>
        <w:rPr>
          <w:rFonts w:ascii="Segoe UI" w:hAnsi="Segoe UI" w:cs="Segoe UI"/>
          <w:sz w:val="18"/>
          <w:szCs w:val="18"/>
        </w:rPr>
      </w:pPr>
      <w:r>
        <w:rPr>
          <w:bdr w:val="none" w:sz="0" w:space="0" w:color="auto" w:frame="1"/>
        </w:rPr>
        <w:t>Please provide the following via e-mail attachment to: </w:t>
      </w:r>
    </w:p>
    <w:p w14:paraId="0568333B" w14:textId="77777777" w:rsidR="00CC3A3A" w:rsidRDefault="002B5DAD" w:rsidP="00CC3A3A">
      <w:pPr>
        <w:pStyle w:val="NormalWeb"/>
        <w:spacing w:before="0" w:beforeAutospacing="0" w:after="0" w:afterAutospacing="0"/>
        <w:textAlignment w:val="baseline"/>
        <w:rPr>
          <w:rFonts w:ascii="Segoe UI" w:hAnsi="Segoe UI" w:cs="Segoe UI"/>
          <w:sz w:val="18"/>
          <w:szCs w:val="18"/>
        </w:rPr>
      </w:pPr>
      <w:hyperlink r:id="rId4" w:tgtFrame="_blank" w:history="1">
        <w:r w:rsidR="00CC3A3A">
          <w:rPr>
            <w:rStyle w:val="Hyperlink"/>
            <w:bdr w:val="none" w:sz="0" w:space="0" w:color="auto" w:frame="1"/>
          </w:rPr>
          <w:t>Herbert_Young_Jr@nps.gov</w:t>
        </w:r>
      </w:hyperlink>
      <w:r w:rsidR="00CC3A3A">
        <w:rPr>
          <w:bdr w:val="none" w:sz="0" w:space="0" w:color="auto" w:frame="1"/>
        </w:rPr>
        <w:t> </w:t>
      </w:r>
    </w:p>
    <w:p w14:paraId="09822505" w14:textId="77777777" w:rsidR="00CC3A3A" w:rsidRDefault="00CC3A3A" w:rsidP="00CC3A3A">
      <w:pPr>
        <w:pStyle w:val="NormalWeb"/>
        <w:spacing w:before="0" w:beforeAutospacing="0" w:after="0" w:afterAutospacing="0"/>
        <w:textAlignment w:val="baseline"/>
        <w:rPr>
          <w:rFonts w:ascii="Segoe UI" w:hAnsi="Segoe UI" w:cs="Segoe UI"/>
          <w:sz w:val="18"/>
          <w:szCs w:val="18"/>
        </w:rPr>
      </w:pPr>
      <w:r>
        <w:rPr>
          <w:bdr w:val="none" w:sz="0" w:space="0" w:color="auto" w:frame="1"/>
        </w:rPr>
        <w:t> </w:t>
      </w:r>
    </w:p>
    <w:p w14:paraId="60D2E856" w14:textId="77777777" w:rsidR="00CC3A3A" w:rsidRDefault="00CC3A3A" w:rsidP="00CC3A3A">
      <w:pPr>
        <w:pStyle w:val="NormalWeb"/>
        <w:spacing w:before="0" w:beforeAutospacing="0" w:after="0" w:afterAutospacing="0"/>
        <w:textAlignment w:val="baseline"/>
        <w:rPr>
          <w:rFonts w:ascii="Segoe UI" w:hAnsi="Segoe UI" w:cs="Segoe UI"/>
          <w:sz w:val="18"/>
          <w:szCs w:val="18"/>
        </w:rPr>
      </w:pPr>
      <w:r>
        <w:rPr>
          <w:bdr w:val="none" w:sz="0" w:space="0" w:color="auto" w:frame="1"/>
        </w:rPr>
        <w:t>(Maximum length: 2 pages, single-spaced 12 pt. font). </w:t>
      </w:r>
    </w:p>
    <w:p w14:paraId="16281BF0" w14:textId="4BD87A3C" w:rsidR="00CC3A3A" w:rsidRDefault="00CC3A3A" w:rsidP="00CC3A3A">
      <w:pPr>
        <w:pStyle w:val="NormalWeb"/>
        <w:spacing w:before="0" w:beforeAutospacing="0" w:after="0" w:afterAutospacing="0"/>
        <w:textAlignment w:val="baseline"/>
        <w:rPr>
          <w:rFonts w:ascii="Segoe UI" w:hAnsi="Segoe UI" w:cs="Segoe UI"/>
          <w:sz w:val="18"/>
          <w:szCs w:val="18"/>
        </w:rPr>
      </w:pPr>
      <w:r>
        <w:rPr>
          <w:bdr w:val="none" w:sz="0" w:space="0" w:color="auto" w:frame="1"/>
        </w:rPr>
        <w:t>     1. Name, Organization,</w:t>
      </w:r>
      <w:r w:rsidR="00DB4A82">
        <w:rPr>
          <w:bdr w:val="none" w:sz="0" w:space="0" w:color="auto" w:frame="1"/>
        </w:rPr>
        <w:t xml:space="preserve"> CESU</w:t>
      </w:r>
      <w:r>
        <w:rPr>
          <w:bdr w:val="none" w:sz="0" w:space="0" w:color="auto" w:frame="1"/>
        </w:rPr>
        <w:t>, Duns Number, Contact Information, Email address. </w:t>
      </w:r>
    </w:p>
    <w:p w14:paraId="1BC480DC" w14:textId="77777777" w:rsidR="00CC3A3A" w:rsidRDefault="00CC3A3A" w:rsidP="00CC3A3A">
      <w:pPr>
        <w:pStyle w:val="NormalWeb"/>
        <w:spacing w:before="0" w:beforeAutospacing="0" w:after="0" w:afterAutospacing="0"/>
        <w:textAlignment w:val="baseline"/>
        <w:rPr>
          <w:rFonts w:ascii="Segoe UI" w:hAnsi="Segoe UI" w:cs="Segoe UI"/>
          <w:sz w:val="18"/>
          <w:szCs w:val="18"/>
        </w:rPr>
      </w:pPr>
      <w:r>
        <w:rPr>
          <w:bdr w:val="none" w:sz="0" w:space="0" w:color="auto" w:frame="1"/>
        </w:rPr>
        <w:t>     2. Brief Statement of Qualifications (including): </w:t>
      </w:r>
    </w:p>
    <w:p w14:paraId="5C903403" w14:textId="77777777" w:rsidR="00CC3A3A" w:rsidRDefault="00CC3A3A" w:rsidP="00CC3A3A">
      <w:pPr>
        <w:pStyle w:val="NormalWeb"/>
        <w:spacing w:before="0" w:beforeAutospacing="0" w:after="0" w:afterAutospacing="0"/>
        <w:textAlignment w:val="baseline"/>
        <w:rPr>
          <w:rFonts w:ascii="Segoe UI" w:hAnsi="Segoe UI" w:cs="Segoe UI"/>
          <w:sz w:val="18"/>
          <w:szCs w:val="18"/>
        </w:rPr>
      </w:pPr>
      <w:r>
        <w:rPr>
          <w:bdr w:val="none" w:sz="0" w:space="0" w:color="auto" w:frame="1"/>
        </w:rPr>
        <w:t>          a. Biographical Sketch, </w:t>
      </w:r>
    </w:p>
    <w:p w14:paraId="23284ADB" w14:textId="77777777" w:rsidR="00CC3A3A" w:rsidRDefault="00CC3A3A" w:rsidP="00CC3A3A">
      <w:pPr>
        <w:pStyle w:val="NormalWeb"/>
        <w:spacing w:before="0" w:beforeAutospacing="0" w:after="0" w:afterAutospacing="0"/>
        <w:textAlignment w:val="baseline"/>
        <w:rPr>
          <w:rFonts w:ascii="Segoe UI" w:hAnsi="Segoe UI" w:cs="Segoe UI"/>
          <w:sz w:val="18"/>
          <w:szCs w:val="18"/>
        </w:rPr>
      </w:pPr>
      <w:r>
        <w:rPr>
          <w:bdr w:val="none" w:sz="0" w:space="0" w:color="auto" w:frame="1"/>
        </w:rPr>
        <w:t>          b. Relevant past projects and clients with brief descriptions of these projects, </w:t>
      </w:r>
    </w:p>
    <w:p w14:paraId="5BCC7F62" w14:textId="77777777" w:rsidR="00CC3A3A" w:rsidRDefault="00CC3A3A" w:rsidP="00CC3A3A">
      <w:pPr>
        <w:pStyle w:val="NormalWeb"/>
        <w:spacing w:before="0" w:beforeAutospacing="0" w:after="0" w:afterAutospacing="0"/>
        <w:textAlignment w:val="baseline"/>
        <w:rPr>
          <w:rFonts w:ascii="Segoe UI" w:hAnsi="Segoe UI" w:cs="Segoe UI"/>
          <w:sz w:val="18"/>
          <w:szCs w:val="18"/>
        </w:rPr>
      </w:pPr>
      <w:r>
        <w:rPr>
          <w:bdr w:val="none" w:sz="0" w:space="0" w:color="auto" w:frame="1"/>
        </w:rPr>
        <w:t>          c. Staff, faculty or students available to work on this project and their areas of expertise, </w:t>
      </w:r>
    </w:p>
    <w:p w14:paraId="4F3FCBE9" w14:textId="77777777" w:rsidR="00CC3A3A" w:rsidRDefault="00CC3A3A" w:rsidP="00CC3A3A">
      <w:pPr>
        <w:pStyle w:val="NormalWeb"/>
        <w:spacing w:before="0" w:beforeAutospacing="0" w:after="0" w:afterAutospacing="0"/>
        <w:textAlignment w:val="baseline"/>
        <w:rPr>
          <w:rFonts w:ascii="Segoe UI" w:hAnsi="Segoe UI" w:cs="Segoe UI"/>
          <w:sz w:val="18"/>
          <w:szCs w:val="18"/>
        </w:rPr>
      </w:pPr>
      <w:r>
        <w:rPr>
          <w:bdr w:val="none" w:sz="0" w:space="0" w:color="auto" w:frame="1"/>
        </w:rPr>
        <w:t>          d. Any brief description of capabilities to successfully complete the project you may wish  </w:t>
      </w:r>
    </w:p>
    <w:p w14:paraId="5D7E8667" w14:textId="77777777" w:rsidR="00CC3A3A" w:rsidRDefault="00CC3A3A" w:rsidP="00CC3A3A">
      <w:pPr>
        <w:pStyle w:val="NormalWeb"/>
        <w:spacing w:before="0" w:beforeAutospacing="0" w:after="0" w:afterAutospacing="0"/>
        <w:textAlignment w:val="baseline"/>
        <w:rPr>
          <w:rFonts w:ascii="Segoe UI" w:hAnsi="Segoe UI" w:cs="Segoe UI"/>
          <w:sz w:val="18"/>
          <w:szCs w:val="18"/>
        </w:rPr>
      </w:pPr>
      <w:r>
        <w:rPr>
          <w:bdr w:val="none" w:sz="0" w:space="0" w:color="auto" w:frame="1"/>
        </w:rPr>
        <w:lastRenderedPageBreak/>
        <w:t>              to add (e.g. equipment, laboratory facilities, greenhouse facilities, field facilities, etc.). </w:t>
      </w:r>
    </w:p>
    <w:p w14:paraId="59F718AC" w14:textId="77777777" w:rsidR="00CC3A3A" w:rsidRDefault="00CC3A3A" w:rsidP="00CC3A3A">
      <w:pPr>
        <w:pStyle w:val="NormalWeb"/>
        <w:spacing w:before="0" w:beforeAutospacing="0" w:after="0" w:afterAutospacing="0"/>
        <w:textAlignment w:val="baseline"/>
        <w:rPr>
          <w:rFonts w:ascii="Segoe UI" w:hAnsi="Segoe UI" w:cs="Segoe UI"/>
          <w:sz w:val="18"/>
          <w:szCs w:val="18"/>
        </w:rPr>
      </w:pPr>
      <w:r>
        <w:rPr>
          <w:bdr w:val="none" w:sz="0" w:space="0" w:color="auto" w:frame="1"/>
        </w:rPr>
        <w:t> </w:t>
      </w:r>
    </w:p>
    <w:p w14:paraId="777A76F7" w14:textId="77777777" w:rsidR="00CC3A3A" w:rsidRDefault="00CC3A3A" w:rsidP="00CC3A3A">
      <w:pPr>
        <w:pStyle w:val="NormalWeb"/>
        <w:spacing w:before="0" w:beforeAutospacing="0" w:after="0" w:afterAutospacing="0"/>
        <w:textAlignment w:val="baseline"/>
        <w:rPr>
          <w:rFonts w:ascii="Segoe UI" w:hAnsi="Segoe UI" w:cs="Segoe UI"/>
          <w:sz w:val="18"/>
          <w:szCs w:val="18"/>
        </w:rPr>
      </w:pPr>
      <w:r>
        <w:rPr>
          <w:b/>
          <w:bCs/>
          <w:bdr w:val="none" w:sz="0" w:space="0" w:color="auto" w:frame="1"/>
        </w:rPr>
        <w:t>Note: </w:t>
      </w:r>
      <w:r>
        <w:rPr>
          <w:bdr w:val="none" w:sz="0" w:space="0" w:color="auto" w:frame="1"/>
        </w:rPr>
        <w:t>At this time we are only requesting that you demonstrate available qualifications and skills for performing similar or same type of work. A full study proposal and proposed budget are NOT requested at this time. </w:t>
      </w:r>
    </w:p>
    <w:p w14:paraId="3032E4EE" w14:textId="77777777" w:rsidR="00CC3A3A" w:rsidRDefault="00CC3A3A" w:rsidP="00CC3A3A">
      <w:pPr>
        <w:pStyle w:val="NormalWeb"/>
        <w:spacing w:before="0" w:beforeAutospacing="0" w:after="0" w:afterAutospacing="0"/>
        <w:textAlignment w:val="baseline"/>
        <w:rPr>
          <w:rFonts w:ascii="Segoe UI" w:hAnsi="Segoe UI" w:cs="Segoe UI"/>
          <w:sz w:val="18"/>
          <w:szCs w:val="18"/>
        </w:rPr>
      </w:pPr>
      <w:r>
        <w:rPr>
          <w:bdr w:val="none" w:sz="0" w:space="0" w:color="auto" w:frame="1"/>
        </w:rPr>
        <w:t> </w:t>
      </w:r>
    </w:p>
    <w:p w14:paraId="2B855A66" w14:textId="77777777" w:rsidR="00CC3A3A" w:rsidRDefault="00CC3A3A" w:rsidP="00CC3A3A">
      <w:pPr>
        <w:pStyle w:val="NormalWeb"/>
        <w:spacing w:before="0" w:beforeAutospacing="0" w:after="0" w:afterAutospacing="0"/>
        <w:textAlignment w:val="baseline"/>
        <w:rPr>
          <w:rFonts w:ascii="Segoe UI" w:hAnsi="Segoe UI" w:cs="Segoe UI"/>
          <w:sz w:val="18"/>
          <w:szCs w:val="18"/>
        </w:rPr>
      </w:pPr>
      <w:r>
        <w:rPr>
          <w:b/>
          <w:bCs/>
          <w:bdr w:val="none" w:sz="0" w:space="0" w:color="auto" w:frame="1"/>
        </w:rPr>
        <w:t>Review of Statements Received:</w:t>
      </w:r>
      <w:r>
        <w:rPr>
          <w:bdr w:val="none" w:sz="0" w:space="0" w:color="auto" w:frame="1"/>
        </w:rPr>
        <w:t> All statements of interest received will be evaluated by a board comprised of one or more people at the receiving installation or activity, who will determine which statement(s) best meet the program objectives. Based on a review of the Statements of Interest received, an investigator or investigators will be invited to prepare a full project proposal. Statements will be evaluated based on the investigator’s specific experience and capabilities in areas related to the project requirements. </w:t>
      </w:r>
    </w:p>
    <w:p w14:paraId="35E9D006" w14:textId="77777777" w:rsidR="00CC3A3A" w:rsidRDefault="00CC3A3A" w:rsidP="00CC3A3A">
      <w:pPr>
        <w:pStyle w:val="NormalWeb"/>
        <w:spacing w:before="0" w:beforeAutospacing="0" w:after="0" w:afterAutospacing="0"/>
        <w:textAlignment w:val="baseline"/>
        <w:rPr>
          <w:rFonts w:ascii="Segoe UI" w:hAnsi="Segoe UI" w:cs="Segoe UI"/>
          <w:sz w:val="18"/>
          <w:szCs w:val="18"/>
        </w:rPr>
      </w:pPr>
      <w:r>
        <w:rPr>
          <w:bdr w:val="none" w:sz="0" w:space="0" w:color="auto" w:frame="1"/>
        </w:rPr>
        <w:t> </w:t>
      </w:r>
    </w:p>
    <w:p w14:paraId="65DE4F44" w14:textId="77777777" w:rsidR="00CC3A3A" w:rsidRDefault="00CC3A3A" w:rsidP="00CC3A3A">
      <w:pPr>
        <w:pStyle w:val="NormalWeb"/>
        <w:spacing w:before="0" w:beforeAutospacing="0" w:after="0" w:afterAutospacing="0"/>
        <w:textAlignment w:val="baseline"/>
        <w:rPr>
          <w:rFonts w:ascii="Segoe UI" w:hAnsi="Segoe UI" w:cs="Segoe UI"/>
          <w:sz w:val="18"/>
          <w:szCs w:val="18"/>
        </w:rPr>
      </w:pPr>
      <w:r>
        <w:rPr>
          <w:b/>
          <w:bCs/>
          <w:bdr w:val="none" w:sz="0" w:space="0" w:color="auto" w:frame="1"/>
        </w:rPr>
        <w:t>Please send responses or direct questions to:</w:t>
      </w:r>
      <w:r>
        <w:rPr>
          <w:bdr w:val="none" w:sz="0" w:space="0" w:color="auto" w:frame="1"/>
        </w:rPr>
        <w:t> </w:t>
      </w:r>
    </w:p>
    <w:p w14:paraId="1C93E2C9" w14:textId="77777777" w:rsidR="00CC3A3A" w:rsidRDefault="00CC3A3A" w:rsidP="00CC3A3A">
      <w:pPr>
        <w:pStyle w:val="NormalWeb"/>
        <w:spacing w:before="0" w:beforeAutospacing="0" w:after="0" w:afterAutospacing="0"/>
        <w:textAlignment w:val="baseline"/>
        <w:rPr>
          <w:rFonts w:ascii="Segoe UI" w:hAnsi="Segoe UI" w:cs="Segoe UI"/>
          <w:sz w:val="18"/>
          <w:szCs w:val="18"/>
        </w:rPr>
      </w:pPr>
      <w:r>
        <w:rPr>
          <w:bdr w:val="none" w:sz="0" w:space="0" w:color="auto" w:frame="1"/>
        </w:rPr>
        <w:t> </w:t>
      </w:r>
    </w:p>
    <w:p w14:paraId="706FEEE4" w14:textId="77777777" w:rsidR="00CC3A3A" w:rsidRDefault="00CC3A3A" w:rsidP="00CC3A3A">
      <w:pPr>
        <w:pStyle w:val="NormalWeb"/>
        <w:spacing w:before="0" w:beforeAutospacing="0" w:after="0" w:afterAutospacing="0"/>
        <w:textAlignment w:val="baseline"/>
        <w:rPr>
          <w:rFonts w:ascii="Segoe UI" w:hAnsi="Segoe UI" w:cs="Segoe UI"/>
          <w:sz w:val="18"/>
          <w:szCs w:val="18"/>
        </w:rPr>
      </w:pPr>
      <w:r>
        <w:rPr>
          <w:bdr w:val="none" w:sz="0" w:space="0" w:color="auto" w:frame="1"/>
        </w:rPr>
        <w:t>Herbert Young </w:t>
      </w:r>
    </w:p>
    <w:p w14:paraId="112C91AC" w14:textId="77777777" w:rsidR="00CC3A3A" w:rsidRDefault="00CC3A3A" w:rsidP="00CC3A3A">
      <w:pPr>
        <w:pStyle w:val="NormalWeb"/>
        <w:spacing w:before="0" w:beforeAutospacing="0" w:after="0" w:afterAutospacing="0"/>
        <w:textAlignment w:val="baseline"/>
        <w:rPr>
          <w:rFonts w:ascii="Segoe UI" w:hAnsi="Segoe UI" w:cs="Segoe UI"/>
          <w:sz w:val="18"/>
          <w:szCs w:val="18"/>
        </w:rPr>
      </w:pPr>
      <w:r>
        <w:rPr>
          <w:bdr w:val="none" w:sz="0" w:space="0" w:color="auto" w:frame="1"/>
        </w:rPr>
        <w:t>Chief of Science and Resource Management </w:t>
      </w:r>
    </w:p>
    <w:p w14:paraId="75DD3C3D" w14:textId="77777777" w:rsidR="00CC3A3A" w:rsidRDefault="00CC3A3A" w:rsidP="00CC3A3A">
      <w:pPr>
        <w:pStyle w:val="NormalWeb"/>
        <w:spacing w:before="0" w:beforeAutospacing="0" w:after="0" w:afterAutospacing="0"/>
        <w:textAlignment w:val="baseline"/>
        <w:rPr>
          <w:rFonts w:ascii="Segoe UI" w:hAnsi="Segoe UI" w:cs="Segoe UI"/>
          <w:sz w:val="18"/>
          <w:szCs w:val="18"/>
        </w:rPr>
      </w:pPr>
      <w:r>
        <w:rPr>
          <w:bdr w:val="none" w:sz="0" w:space="0" w:color="auto" w:frame="1"/>
        </w:rPr>
        <w:t>Big Bend National Park/Rio Grande Wild and Scenic River </w:t>
      </w:r>
    </w:p>
    <w:p w14:paraId="435CD850" w14:textId="77777777" w:rsidR="00CC3A3A" w:rsidRDefault="00CC3A3A" w:rsidP="00CC3A3A">
      <w:pPr>
        <w:pStyle w:val="NormalWeb"/>
        <w:spacing w:before="0" w:beforeAutospacing="0" w:after="0" w:afterAutospacing="0"/>
        <w:textAlignment w:val="baseline"/>
        <w:rPr>
          <w:rFonts w:ascii="Segoe UI" w:hAnsi="Segoe UI" w:cs="Segoe UI"/>
          <w:sz w:val="18"/>
          <w:szCs w:val="18"/>
        </w:rPr>
      </w:pPr>
      <w:r>
        <w:rPr>
          <w:bdr w:val="none" w:sz="0" w:space="0" w:color="auto" w:frame="1"/>
        </w:rPr>
        <w:t>432-477-1143 </w:t>
      </w:r>
    </w:p>
    <w:p w14:paraId="5BE33B1E" w14:textId="77777777" w:rsidR="00CC3A3A" w:rsidRDefault="002B5DAD" w:rsidP="00CC3A3A">
      <w:pPr>
        <w:pStyle w:val="NormalWeb"/>
        <w:spacing w:before="0" w:beforeAutospacing="0" w:after="0" w:afterAutospacing="0"/>
        <w:textAlignment w:val="baseline"/>
        <w:rPr>
          <w:rFonts w:ascii="Segoe UI" w:hAnsi="Segoe UI" w:cs="Segoe UI"/>
          <w:sz w:val="18"/>
          <w:szCs w:val="18"/>
        </w:rPr>
      </w:pPr>
      <w:hyperlink r:id="rId5" w:tgtFrame="_blank" w:history="1">
        <w:r w:rsidR="00CC3A3A">
          <w:rPr>
            <w:rStyle w:val="Hyperlink"/>
            <w:bdr w:val="none" w:sz="0" w:space="0" w:color="auto" w:frame="1"/>
          </w:rPr>
          <w:t>Herbert_Young_Jr@nps.gov</w:t>
        </w:r>
      </w:hyperlink>
      <w:r w:rsidR="00CC3A3A">
        <w:rPr>
          <w:bdr w:val="none" w:sz="0" w:space="0" w:color="auto" w:frame="1"/>
        </w:rPr>
        <w:t> </w:t>
      </w:r>
    </w:p>
    <w:p w14:paraId="4BF361E8" w14:textId="150BD001" w:rsidR="00DB4A82" w:rsidRDefault="00DB4A82"/>
    <w:p w14:paraId="4845935C" w14:textId="77777777" w:rsidR="00DB4A82" w:rsidRPr="00733B68" w:rsidRDefault="00DB4A82" w:rsidP="00DB4A82">
      <w:pPr>
        <w:pStyle w:val="NormalWeb"/>
        <w:spacing w:before="0" w:beforeAutospacing="0" w:after="0" w:afterAutospacing="0"/>
        <w:rPr>
          <w:rFonts w:ascii="Segoe UI" w:hAnsi="Segoe UI" w:cs="Segoe UI"/>
          <w:b/>
          <w:bCs/>
          <w:sz w:val="14"/>
          <w:szCs w:val="14"/>
        </w:rPr>
      </w:pPr>
      <w:r w:rsidRPr="00733B68">
        <w:rPr>
          <w:b/>
          <w:bCs/>
          <w:sz w:val="20"/>
          <w:szCs w:val="20"/>
        </w:rPr>
        <w:t xml:space="preserve">Figure 1. </w:t>
      </w:r>
      <w:r w:rsidRPr="00733B68">
        <w:rPr>
          <w:rFonts w:ascii="Georgia" w:hAnsi="Georgia" w:cs="Segoe UI"/>
          <w:b/>
          <w:bCs/>
          <w:sz w:val="18"/>
          <w:szCs w:val="18"/>
          <w:bdr w:val="none" w:sz="0" w:space="0" w:color="auto" w:frame="1"/>
        </w:rPr>
        <w:t>Mesa de Anguila - pink on map, 39 sites, 18,896 acres, Big Bend National Park, Texas</w:t>
      </w:r>
    </w:p>
    <w:p w14:paraId="013779BA" w14:textId="77777777" w:rsidR="00DB4A82" w:rsidRDefault="00DB4A82"/>
    <w:p w14:paraId="5ACDB18C" w14:textId="51D5CA39" w:rsidR="00DB4A82" w:rsidRDefault="00DB4A82" w:rsidP="00DB4A82">
      <w:r>
        <w:rPr>
          <w:noProof/>
        </w:rPr>
        <w:drawing>
          <wp:inline distT="0" distB="0" distL="0" distR="0" wp14:anchorId="32449FA2" wp14:editId="0DACC7AC">
            <wp:extent cx="4620333" cy="392430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26357" cy="3929417"/>
                    </a:xfrm>
                    <a:prstGeom prst="rect">
                      <a:avLst/>
                    </a:prstGeom>
                    <a:noFill/>
                  </pic:spPr>
                </pic:pic>
              </a:graphicData>
            </a:graphic>
          </wp:inline>
        </w:drawing>
      </w:r>
    </w:p>
    <w:p w14:paraId="74F924F5" w14:textId="5107C1C5" w:rsidR="00DB4A82" w:rsidRPr="00733B68" w:rsidRDefault="00DB4A82" w:rsidP="00DB4A82">
      <w:pPr>
        <w:pStyle w:val="NormalWeb"/>
        <w:spacing w:before="0" w:beforeAutospacing="0" w:after="0" w:afterAutospacing="0"/>
        <w:jc w:val="center"/>
        <w:rPr>
          <w:rFonts w:ascii="Segoe UI" w:hAnsi="Segoe UI" w:cs="Segoe UI"/>
          <w:b/>
          <w:bCs/>
          <w:sz w:val="14"/>
          <w:szCs w:val="14"/>
        </w:rPr>
      </w:pPr>
    </w:p>
    <w:p w14:paraId="11BBC55A" w14:textId="77777777" w:rsidR="00DB4A82" w:rsidRDefault="00DB4A82" w:rsidP="00DB4A82">
      <w:pPr>
        <w:jc w:val="center"/>
      </w:pPr>
    </w:p>
    <w:sectPr w:rsidR="00DB4A82" w:rsidSect="00994988">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A3A"/>
    <w:rsid w:val="001E0B41"/>
    <w:rsid w:val="002B5DAD"/>
    <w:rsid w:val="00492B75"/>
    <w:rsid w:val="00555B2B"/>
    <w:rsid w:val="00733B68"/>
    <w:rsid w:val="007C2815"/>
    <w:rsid w:val="00811901"/>
    <w:rsid w:val="00994988"/>
    <w:rsid w:val="00A74C90"/>
    <w:rsid w:val="00CC3A3A"/>
    <w:rsid w:val="00DB4A82"/>
    <w:rsid w:val="00E17249"/>
    <w:rsid w:val="00F643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F28D3"/>
  <w15:chartTrackingRefBased/>
  <w15:docId w15:val="{6BF087F9-7B9C-4D16-B1EB-D5F93EF86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C3A3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C3A3A"/>
    <w:rPr>
      <w:color w:val="0000FF"/>
      <w:u w:val="single"/>
    </w:rPr>
  </w:style>
  <w:style w:type="character" w:styleId="CommentReference">
    <w:name w:val="annotation reference"/>
    <w:basedOn w:val="DefaultParagraphFont"/>
    <w:uiPriority w:val="99"/>
    <w:semiHidden/>
    <w:unhideWhenUsed/>
    <w:rsid w:val="00F64343"/>
    <w:rPr>
      <w:sz w:val="16"/>
      <w:szCs w:val="16"/>
    </w:rPr>
  </w:style>
  <w:style w:type="paragraph" w:styleId="CommentText">
    <w:name w:val="annotation text"/>
    <w:basedOn w:val="Normal"/>
    <w:link w:val="CommentTextChar"/>
    <w:uiPriority w:val="99"/>
    <w:semiHidden/>
    <w:unhideWhenUsed/>
    <w:rsid w:val="00F64343"/>
    <w:pPr>
      <w:spacing w:line="240" w:lineRule="auto"/>
    </w:pPr>
    <w:rPr>
      <w:sz w:val="20"/>
      <w:szCs w:val="20"/>
    </w:rPr>
  </w:style>
  <w:style w:type="character" w:customStyle="1" w:styleId="CommentTextChar">
    <w:name w:val="Comment Text Char"/>
    <w:basedOn w:val="DefaultParagraphFont"/>
    <w:link w:val="CommentText"/>
    <w:uiPriority w:val="99"/>
    <w:semiHidden/>
    <w:rsid w:val="00F64343"/>
    <w:rPr>
      <w:sz w:val="20"/>
      <w:szCs w:val="20"/>
    </w:rPr>
  </w:style>
  <w:style w:type="paragraph" w:styleId="CommentSubject">
    <w:name w:val="annotation subject"/>
    <w:basedOn w:val="CommentText"/>
    <w:next w:val="CommentText"/>
    <w:link w:val="CommentSubjectChar"/>
    <w:uiPriority w:val="99"/>
    <w:semiHidden/>
    <w:unhideWhenUsed/>
    <w:rsid w:val="00F64343"/>
    <w:rPr>
      <w:b/>
      <w:bCs/>
    </w:rPr>
  </w:style>
  <w:style w:type="character" w:customStyle="1" w:styleId="CommentSubjectChar">
    <w:name w:val="Comment Subject Char"/>
    <w:basedOn w:val="CommentTextChar"/>
    <w:link w:val="CommentSubject"/>
    <w:uiPriority w:val="99"/>
    <w:semiHidden/>
    <w:rsid w:val="00F6434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7359654">
      <w:bodyDiv w:val="1"/>
      <w:marLeft w:val="0"/>
      <w:marRight w:val="0"/>
      <w:marTop w:val="0"/>
      <w:marBottom w:val="0"/>
      <w:divBdr>
        <w:top w:val="none" w:sz="0" w:space="0" w:color="auto"/>
        <w:left w:val="none" w:sz="0" w:space="0" w:color="auto"/>
        <w:bottom w:val="none" w:sz="0" w:space="0" w:color="auto"/>
        <w:right w:val="none" w:sz="0" w:space="0" w:color="auto"/>
      </w:divBdr>
      <w:divsChild>
        <w:div w:id="1383287889">
          <w:marLeft w:val="0"/>
          <w:marRight w:val="0"/>
          <w:marTop w:val="0"/>
          <w:marBottom w:val="0"/>
          <w:divBdr>
            <w:top w:val="none" w:sz="0" w:space="0" w:color="auto"/>
            <w:left w:val="none" w:sz="0" w:space="0" w:color="auto"/>
            <w:bottom w:val="none" w:sz="0" w:space="0" w:color="auto"/>
            <w:right w:val="none" w:sz="0" w:space="0" w:color="auto"/>
          </w:divBdr>
        </w:div>
        <w:div w:id="1629554122">
          <w:marLeft w:val="0"/>
          <w:marRight w:val="0"/>
          <w:marTop w:val="0"/>
          <w:marBottom w:val="0"/>
          <w:divBdr>
            <w:top w:val="none" w:sz="0" w:space="0" w:color="auto"/>
            <w:left w:val="none" w:sz="0" w:space="0" w:color="auto"/>
            <w:bottom w:val="none" w:sz="0" w:space="0" w:color="auto"/>
            <w:right w:val="none" w:sz="0" w:space="0" w:color="auto"/>
          </w:divBdr>
        </w:div>
        <w:div w:id="784076051">
          <w:marLeft w:val="0"/>
          <w:marRight w:val="0"/>
          <w:marTop w:val="0"/>
          <w:marBottom w:val="0"/>
          <w:divBdr>
            <w:top w:val="none" w:sz="0" w:space="0" w:color="auto"/>
            <w:left w:val="none" w:sz="0" w:space="0" w:color="auto"/>
            <w:bottom w:val="none" w:sz="0" w:space="0" w:color="auto"/>
            <w:right w:val="none" w:sz="0" w:space="0" w:color="auto"/>
          </w:divBdr>
        </w:div>
        <w:div w:id="556667213">
          <w:marLeft w:val="0"/>
          <w:marRight w:val="0"/>
          <w:marTop w:val="0"/>
          <w:marBottom w:val="0"/>
          <w:divBdr>
            <w:top w:val="none" w:sz="0" w:space="0" w:color="auto"/>
            <w:left w:val="none" w:sz="0" w:space="0" w:color="auto"/>
            <w:bottom w:val="none" w:sz="0" w:space="0" w:color="auto"/>
            <w:right w:val="none" w:sz="0" w:space="0" w:color="auto"/>
          </w:divBdr>
        </w:div>
        <w:div w:id="1191839048">
          <w:marLeft w:val="0"/>
          <w:marRight w:val="0"/>
          <w:marTop w:val="0"/>
          <w:marBottom w:val="0"/>
          <w:divBdr>
            <w:top w:val="none" w:sz="0" w:space="0" w:color="auto"/>
            <w:left w:val="none" w:sz="0" w:space="0" w:color="auto"/>
            <w:bottom w:val="none" w:sz="0" w:space="0" w:color="auto"/>
            <w:right w:val="none" w:sz="0" w:space="0" w:color="auto"/>
          </w:divBdr>
        </w:div>
        <w:div w:id="468672521">
          <w:marLeft w:val="0"/>
          <w:marRight w:val="0"/>
          <w:marTop w:val="0"/>
          <w:marBottom w:val="0"/>
          <w:divBdr>
            <w:top w:val="none" w:sz="0" w:space="0" w:color="auto"/>
            <w:left w:val="none" w:sz="0" w:space="0" w:color="auto"/>
            <w:bottom w:val="none" w:sz="0" w:space="0" w:color="auto"/>
            <w:right w:val="none" w:sz="0" w:space="0" w:color="auto"/>
          </w:divBdr>
        </w:div>
        <w:div w:id="1646619286">
          <w:marLeft w:val="0"/>
          <w:marRight w:val="0"/>
          <w:marTop w:val="0"/>
          <w:marBottom w:val="0"/>
          <w:divBdr>
            <w:top w:val="none" w:sz="0" w:space="0" w:color="auto"/>
            <w:left w:val="none" w:sz="0" w:space="0" w:color="auto"/>
            <w:bottom w:val="none" w:sz="0" w:space="0" w:color="auto"/>
            <w:right w:val="none" w:sz="0" w:space="0" w:color="auto"/>
          </w:divBdr>
        </w:div>
        <w:div w:id="746727697">
          <w:marLeft w:val="0"/>
          <w:marRight w:val="0"/>
          <w:marTop w:val="0"/>
          <w:marBottom w:val="0"/>
          <w:divBdr>
            <w:top w:val="none" w:sz="0" w:space="0" w:color="auto"/>
            <w:left w:val="none" w:sz="0" w:space="0" w:color="auto"/>
            <w:bottom w:val="none" w:sz="0" w:space="0" w:color="auto"/>
            <w:right w:val="none" w:sz="0" w:space="0" w:color="auto"/>
          </w:divBdr>
        </w:div>
        <w:div w:id="234517555">
          <w:marLeft w:val="0"/>
          <w:marRight w:val="0"/>
          <w:marTop w:val="0"/>
          <w:marBottom w:val="0"/>
          <w:divBdr>
            <w:top w:val="none" w:sz="0" w:space="0" w:color="auto"/>
            <w:left w:val="none" w:sz="0" w:space="0" w:color="auto"/>
            <w:bottom w:val="none" w:sz="0" w:space="0" w:color="auto"/>
            <w:right w:val="none" w:sz="0" w:space="0" w:color="auto"/>
          </w:divBdr>
        </w:div>
        <w:div w:id="1755930824">
          <w:marLeft w:val="0"/>
          <w:marRight w:val="0"/>
          <w:marTop w:val="0"/>
          <w:marBottom w:val="0"/>
          <w:divBdr>
            <w:top w:val="none" w:sz="0" w:space="0" w:color="auto"/>
            <w:left w:val="none" w:sz="0" w:space="0" w:color="auto"/>
            <w:bottom w:val="none" w:sz="0" w:space="0" w:color="auto"/>
            <w:right w:val="none" w:sz="0" w:space="0" w:color="auto"/>
          </w:divBdr>
        </w:div>
        <w:div w:id="156194196">
          <w:marLeft w:val="0"/>
          <w:marRight w:val="0"/>
          <w:marTop w:val="0"/>
          <w:marBottom w:val="0"/>
          <w:divBdr>
            <w:top w:val="none" w:sz="0" w:space="0" w:color="auto"/>
            <w:left w:val="none" w:sz="0" w:space="0" w:color="auto"/>
            <w:bottom w:val="none" w:sz="0" w:space="0" w:color="auto"/>
            <w:right w:val="none" w:sz="0" w:space="0" w:color="auto"/>
          </w:divBdr>
        </w:div>
        <w:div w:id="1085539704">
          <w:marLeft w:val="0"/>
          <w:marRight w:val="0"/>
          <w:marTop w:val="0"/>
          <w:marBottom w:val="0"/>
          <w:divBdr>
            <w:top w:val="none" w:sz="0" w:space="0" w:color="auto"/>
            <w:left w:val="none" w:sz="0" w:space="0" w:color="auto"/>
            <w:bottom w:val="none" w:sz="0" w:space="0" w:color="auto"/>
            <w:right w:val="none" w:sz="0" w:space="0" w:color="auto"/>
          </w:divBdr>
        </w:div>
        <w:div w:id="1530025591">
          <w:marLeft w:val="0"/>
          <w:marRight w:val="0"/>
          <w:marTop w:val="0"/>
          <w:marBottom w:val="0"/>
          <w:divBdr>
            <w:top w:val="none" w:sz="0" w:space="0" w:color="auto"/>
            <w:left w:val="none" w:sz="0" w:space="0" w:color="auto"/>
            <w:bottom w:val="none" w:sz="0" w:space="0" w:color="auto"/>
            <w:right w:val="none" w:sz="0" w:space="0" w:color="auto"/>
          </w:divBdr>
        </w:div>
        <w:div w:id="714739080">
          <w:marLeft w:val="0"/>
          <w:marRight w:val="0"/>
          <w:marTop w:val="0"/>
          <w:marBottom w:val="0"/>
          <w:divBdr>
            <w:top w:val="none" w:sz="0" w:space="0" w:color="auto"/>
            <w:left w:val="none" w:sz="0" w:space="0" w:color="auto"/>
            <w:bottom w:val="none" w:sz="0" w:space="0" w:color="auto"/>
            <w:right w:val="none" w:sz="0" w:space="0" w:color="auto"/>
          </w:divBdr>
        </w:div>
        <w:div w:id="634062843">
          <w:marLeft w:val="0"/>
          <w:marRight w:val="0"/>
          <w:marTop w:val="0"/>
          <w:marBottom w:val="0"/>
          <w:divBdr>
            <w:top w:val="none" w:sz="0" w:space="0" w:color="auto"/>
            <w:left w:val="none" w:sz="0" w:space="0" w:color="auto"/>
            <w:bottom w:val="none" w:sz="0" w:space="0" w:color="auto"/>
            <w:right w:val="none" w:sz="0" w:space="0" w:color="auto"/>
          </w:divBdr>
        </w:div>
        <w:div w:id="646007706">
          <w:marLeft w:val="0"/>
          <w:marRight w:val="0"/>
          <w:marTop w:val="0"/>
          <w:marBottom w:val="0"/>
          <w:divBdr>
            <w:top w:val="none" w:sz="0" w:space="0" w:color="auto"/>
            <w:left w:val="none" w:sz="0" w:space="0" w:color="auto"/>
            <w:bottom w:val="none" w:sz="0" w:space="0" w:color="auto"/>
            <w:right w:val="none" w:sz="0" w:space="0" w:color="auto"/>
          </w:divBdr>
        </w:div>
        <w:div w:id="63188445">
          <w:marLeft w:val="0"/>
          <w:marRight w:val="0"/>
          <w:marTop w:val="0"/>
          <w:marBottom w:val="0"/>
          <w:divBdr>
            <w:top w:val="none" w:sz="0" w:space="0" w:color="auto"/>
            <w:left w:val="none" w:sz="0" w:space="0" w:color="auto"/>
            <w:bottom w:val="none" w:sz="0" w:space="0" w:color="auto"/>
            <w:right w:val="none" w:sz="0" w:space="0" w:color="auto"/>
          </w:divBdr>
        </w:div>
        <w:div w:id="294020294">
          <w:marLeft w:val="0"/>
          <w:marRight w:val="0"/>
          <w:marTop w:val="0"/>
          <w:marBottom w:val="0"/>
          <w:divBdr>
            <w:top w:val="none" w:sz="0" w:space="0" w:color="auto"/>
            <w:left w:val="none" w:sz="0" w:space="0" w:color="auto"/>
            <w:bottom w:val="none" w:sz="0" w:space="0" w:color="auto"/>
            <w:right w:val="none" w:sz="0" w:space="0" w:color="auto"/>
          </w:divBdr>
        </w:div>
        <w:div w:id="859976682">
          <w:marLeft w:val="0"/>
          <w:marRight w:val="0"/>
          <w:marTop w:val="0"/>
          <w:marBottom w:val="0"/>
          <w:divBdr>
            <w:top w:val="none" w:sz="0" w:space="0" w:color="auto"/>
            <w:left w:val="none" w:sz="0" w:space="0" w:color="auto"/>
            <w:bottom w:val="none" w:sz="0" w:space="0" w:color="auto"/>
            <w:right w:val="none" w:sz="0" w:space="0" w:color="auto"/>
          </w:divBdr>
        </w:div>
        <w:div w:id="607205214">
          <w:marLeft w:val="0"/>
          <w:marRight w:val="0"/>
          <w:marTop w:val="0"/>
          <w:marBottom w:val="0"/>
          <w:divBdr>
            <w:top w:val="none" w:sz="0" w:space="0" w:color="auto"/>
            <w:left w:val="none" w:sz="0" w:space="0" w:color="auto"/>
            <w:bottom w:val="none" w:sz="0" w:space="0" w:color="auto"/>
            <w:right w:val="none" w:sz="0" w:space="0" w:color="auto"/>
          </w:divBdr>
        </w:div>
        <w:div w:id="383259347">
          <w:marLeft w:val="0"/>
          <w:marRight w:val="0"/>
          <w:marTop w:val="0"/>
          <w:marBottom w:val="0"/>
          <w:divBdr>
            <w:top w:val="none" w:sz="0" w:space="0" w:color="auto"/>
            <w:left w:val="none" w:sz="0" w:space="0" w:color="auto"/>
            <w:bottom w:val="none" w:sz="0" w:space="0" w:color="auto"/>
            <w:right w:val="none" w:sz="0" w:space="0" w:color="auto"/>
          </w:divBdr>
        </w:div>
        <w:div w:id="1152478411">
          <w:marLeft w:val="0"/>
          <w:marRight w:val="0"/>
          <w:marTop w:val="0"/>
          <w:marBottom w:val="0"/>
          <w:divBdr>
            <w:top w:val="none" w:sz="0" w:space="0" w:color="auto"/>
            <w:left w:val="none" w:sz="0" w:space="0" w:color="auto"/>
            <w:bottom w:val="none" w:sz="0" w:space="0" w:color="auto"/>
            <w:right w:val="none" w:sz="0" w:space="0" w:color="auto"/>
          </w:divBdr>
        </w:div>
        <w:div w:id="1285651672">
          <w:marLeft w:val="0"/>
          <w:marRight w:val="0"/>
          <w:marTop w:val="0"/>
          <w:marBottom w:val="0"/>
          <w:divBdr>
            <w:top w:val="none" w:sz="0" w:space="0" w:color="auto"/>
            <w:left w:val="none" w:sz="0" w:space="0" w:color="auto"/>
            <w:bottom w:val="none" w:sz="0" w:space="0" w:color="auto"/>
            <w:right w:val="none" w:sz="0" w:space="0" w:color="auto"/>
          </w:divBdr>
        </w:div>
        <w:div w:id="562258884">
          <w:marLeft w:val="0"/>
          <w:marRight w:val="0"/>
          <w:marTop w:val="0"/>
          <w:marBottom w:val="0"/>
          <w:divBdr>
            <w:top w:val="none" w:sz="0" w:space="0" w:color="auto"/>
            <w:left w:val="none" w:sz="0" w:space="0" w:color="auto"/>
            <w:bottom w:val="none" w:sz="0" w:space="0" w:color="auto"/>
            <w:right w:val="none" w:sz="0" w:space="0" w:color="auto"/>
          </w:divBdr>
        </w:div>
        <w:div w:id="1810436988">
          <w:marLeft w:val="0"/>
          <w:marRight w:val="0"/>
          <w:marTop w:val="0"/>
          <w:marBottom w:val="0"/>
          <w:divBdr>
            <w:top w:val="none" w:sz="0" w:space="0" w:color="auto"/>
            <w:left w:val="none" w:sz="0" w:space="0" w:color="auto"/>
            <w:bottom w:val="none" w:sz="0" w:space="0" w:color="auto"/>
            <w:right w:val="none" w:sz="0" w:space="0" w:color="auto"/>
          </w:divBdr>
        </w:div>
        <w:div w:id="255209244">
          <w:marLeft w:val="0"/>
          <w:marRight w:val="0"/>
          <w:marTop w:val="0"/>
          <w:marBottom w:val="0"/>
          <w:divBdr>
            <w:top w:val="none" w:sz="0" w:space="0" w:color="auto"/>
            <w:left w:val="none" w:sz="0" w:space="0" w:color="auto"/>
            <w:bottom w:val="none" w:sz="0" w:space="0" w:color="auto"/>
            <w:right w:val="none" w:sz="0" w:space="0" w:color="auto"/>
          </w:divBdr>
        </w:div>
        <w:div w:id="1435855976">
          <w:marLeft w:val="0"/>
          <w:marRight w:val="0"/>
          <w:marTop w:val="0"/>
          <w:marBottom w:val="0"/>
          <w:divBdr>
            <w:top w:val="none" w:sz="0" w:space="0" w:color="auto"/>
            <w:left w:val="none" w:sz="0" w:space="0" w:color="auto"/>
            <w:bottom w:val="none" w:sz="0" w:space="0" w:color="auto"/>
            <w:right w:val="none" w:sz="0" w:space="0" w:color="auto"/>
          </w:divBdr>
        </w:div>
        <w:div w:id="2118064969">
          <w:marLeft w:val="0"/>
          <w:marRight w:val="0"/>
          <w:marTop w:val="0"/>
          <w:marBottom w:val="0"/>
          <w:divBdr>
            <w:top w:val="none" w:sz="0" w:space="0" w:color="auto"/>
            <w:left w:val="none" w:sz="0" w:space="0" w:color="auto"/>
            <w:bottom w:val="none" w:sz="0" w:space="0" w:color="auto"/>
            <w:right w:val="none" w:sz="0" w:space="0" w:color="auto"/>
          </w:divBdr>
        </w:div>
        <w:div w:id="1568417745">
          <w:marLeft w:val="0"/>
          <w:marRight w:val="0"/>
          <w:marTop w:val="0"/>
          <w:marBottom w:val="0"/>
          <w:divBdr>
            <w:top w:val="none" w:sz="0" w:space="0" w:color="auto"/>
            <w:left w:val="none" w:sz="0" w:space="0" w:color="auto"/>
            <w:bottom w:val="none" w:sz="0" w:space="0" w:color="auto"/>
            <w:right w:val="none" w:sz="0" w:space="0" w:color="auto"/>
          </w:divBdr>
        </w:div>
        <w:div w:id="510678268">
          <w:marLeft w:val="0"/>
          <w:marRight w:val="0"/>
          <w:marTop w:val="0"/>
          <w:marBottom w:val="0"/>
          <w:divBdr>
            <w:top w:val="none" w:sz="0" w:space="0" w:color="auto"/>
            <w:left w:val="none" w:sz="0" w:space="0" w:color="auto"/>
            <w:bottom w:val="none" w:sz="0" w:space="0" w:color="auto"/>
            <w:right w:val="none" w:sz="0" w:space="0" w:color="auto"/>
          </w:divBdr>
        </w:div>
        <w:div w:id="1854031916">
          <w:marLeft w:val="0"/>
          <w:marRight w:val="0"/>
          <w:marTop w:val="0"/>
          <w:marBottom w:val="0"/>
          <w:divBdr>
            <w:top w:val="none" w:sz="0" w:space="0" w:color="auto"/>
            <w:left w:val="none" w:sz="0" w:space="0" w:color="auto"/>
            <w:bottom w:val="none" w:sz="0" w:space="0" w:color="auto"/>
            <w:right w:val="none" w:sz="0" w:space="0" w:color="auto"/>
          </w:divBdr>
        </w:div>
        <w:div w:id="1597055132">
          <w:marLeft w:val="0"/>
          <w:marRight w:val="0"/>
          <w:marTop w:val="0"/>
          <w:marBottom w:val="0"/>
          <w:divBdr>
            <w:top w:val="none" w:sz="0" w:space="0" w:color="auto"/>
            <w:left w:val="none" w:sz="0" w:space="0" w:color="auto"/>
            <w:bottom w:val="none" w:sz="0" w:space="0" w:color="auto"/>
            <w:right w:val="none" w:sz="0" w:space="0" w:color="auto"/>
          </w:divBdr>
        </w:div>
        <w:div w:id="291444266">
          <w:marLeft w:val="0"/>
          <w:marRight w:val="0"/>
          <w:marTop w:val="0"/>
          <w:marBottom w:val="0"/>
          <w:divBdr>
            <w:top w:val="none" w:sz="0" w:space="0" w:color="auto"/>
            <w:left w:val="none" w:sz="0" w:space="0" w:color="auto"/>
            <w:bottom w:val="none" w:sz="0" w:space="0" w:color="auto"/>
            <w:right w:val="none" w:sz="0" w:space="0" w:color="auto"/>
          </w:divBdr>
        </w:div>
        <w:div w:id="1656180866">
          <w:marLeft w:val="0"/>
          <w:marRight w:val="0"/>
          <w:marTop w:val="0"/>
          <w:marBottom w:val="0"/>
          <w:divBdr>
            <w:top w:val="none" w:sz="0" w:space="0" w:color="auto"/>
            <w:left w:val="none" w:sz="0" w:space="0" w:color="auto"/>
            <w:bottom w:val="none" w:sz="0" w:space="0" w:color="auto"/>
            <w:right w:val="none" w:sz="0" w:space="0" w:color="auto"/>
          </w:divBdr>
        </w:div>
        <w:div w:id="452601706">
          <w:marLeft w:val="0"/>
          <w:marRight w:val="0"/>
          <w:marTop w:val="0"/>
          <w:marBottom w:val="0"/>
          <w:divBdr>
            <w:top w:val="none" w:sz="0" w:space="0" w:color="auto"/>
            <w:left w:val="none" w:sz="0" w:space="0" w:color="auto"/>
            <w:bottom w:val="none" w:sz="0" w:space="0" w:color="auto"/>
            <w:right w:val="none" w:sz="0" w:space="0" w:color="auto"/>
          </w:divBdr>
        </w:div>
        <w:div w:id="724335074">
          <w:marLeft w:val="0"/>
          <w:marRight w:val="0"/>
          <w:marTop w:val="0"/>
          <w:marBottom w:val="0"/>
          <w:divBdr>
            <w:top w:val="none" w:sz="0" w:space="0" w:color="auto"/>
            <w:left w:val="none" w:sz="0" w:space="0" w:color="auto"/>
            <w:bottom w:val="none" w:sz="0" w:space="0" w:color="auto"/>
            <w:right w:val="none" w:sz="0" w:space="0" w:color="auto"/>
          </w:divBdr>
        </w:div>
        <w:div w:id="105469761">
          <w:marLeft w:val="0"/>
          <w:marRight w:val="0"/>
          <w:marTop w:val="0"/>
          <w:marBottom w:val="0"/>
          <w:divBdr>
            <w:top w:val="none" w:sz="0" w:space="0" w:color="auto"/>
            <w:left w:val="none" w:sz="0" w:space="0" w:color="auto"/>
            <w:bottom w:val="none" w:sz="0" w:space="0" w:color="auto"/>
            <w:right w:val="none" w:sz="0" w:space="0" w:color="auto"/>
          </w:divBdr>
        </w:div>
        <w:div w:id="4485243">
          <w:marLeft w:val="0"/>
          <w:marRight w:val="0"/>
          <w:marTop w:val="0"/>
          <w:marBottom w:val="0"/>
          <w:divBdr>
            <w:top w:val="none" w:sz="0" w:space="0" w:color="auto"/>
            <w:left w:val="none" w:sz="0" w:space="0" w:color="auto"/>
            <w:bottom w:val="none" w:sz="0" w:space="0" w:color="auto"/>
            <w:right w:val="none" w:sz="0" w:space="0" w:color="auto"/>
          </w:divBdr>
        </w:div>
        <w:div w:id="1145315234">
          <w:marLeft w:val="0"/>
          <w:marRight w:val="0"/>
          <w:marTop w:val="0"/>
          <w:marBottom w:val="0"/>
          <w:divBdr>
            <w:top w:val="none" w:sz="0" w:space="0" w:color="auto"/>
            <w:left w:val="none" w:sz="0" w:space="0" w:color="auto"/>
            <w:bottom w:val="none" w:sz="0" w:space="0" w:color="auto"/>
            <w:right w:val="none" w:sz="0" w:space="0" w:color="auto"/>
          </w:divBdr>
        </w:div>
        <w:div w:id="668291919">
          <w:marLeft w:val="0"/>
          <w:marRight w:val="0"/>
          <w:marTop w:val="0"/>
          <w:marBottom w:val="0"/>
          <w:divBdr>
            <w:top w:val="none" w:sz="0" w:space="0" w:color="auto"/>
            <w:left w:val="none" w:sz="0" w:space="0" w:color="auto"/>
            <w:bottom w:val="none" w:sz="0" w:space="0" w:color="auto"/>
            <w:right w:val="none" w:sz="0" w:space="0" w:color="auto"/>
          </w:divBdr>
        </w:div>
        <w:div w:id="715785917">
          <w:marLeft w:val="0"/>
          <w:marRight w:val="0"/>
          <w:marTop w:val="0"/>
          <w:marBottom w:val="0"/>
          <w:divBdr>
            <w:top w:val="none" w:sz="0" w:space="0" w:color="auto"/>
            <w:left w:val="none" w:sz="0" w:space="0" w:color="auto"/>
            <w:bottom w:val="none" w:sz="0" w:space="0" w:color="auto"/>
            <w:right w:val="none" w:sz="0" w:space="0" w:color="auto"/>
          </w:divBdr>
        </w:div>
        <w:div w:id="250554184">
          <w:marLeft w:val="0"/>
          <w:marRight w:val="0"/>
          <w:marTop w:val="0"/>
          <w:marBottom w:val="0"/>
          <w:divBdr>
            <w:top w:val="none" w:sz="0" w:space="0" w:color="auto"/>
            <w:left w:val="none" w:sz="0" w:space="0" w:color="auto"/>
            <w:bottom w:val="none" w:sz="0" w:space="0" w:color="auto"/>
            <w:right w:val="none" w:sz="0" w:space="0" w:color="auto"/>
          </w:divBdr>
        </w:div>
        <w:div w:id="294800485">
          <w:marLeft w:val="0"/>
          <w:marRight w:val="0"/>
          <w:marTop w:val="0"/>
          <w:marBottom w:val="0"/>
          <w:divBdr>
            <w:top w:val="none" w:sz="0" w:space="0" w:color="auto"/>
            <w:left w:val="none" w:sz="0" w:space="0" w:color="auto"/>
            <w:bottom w:val="none" w:sz="0" w:space="0" w:color="auto"/>
            <w:right w:val="none" w:sz="0" w:space="0" w:color="auto"/>
          </w:divBdr>
        </w:div>
        <w:div w:id="1362197190">
          <w:marLeft w:val="0"/>
          <w:marRight w:val="0"/>
          <w:marTop w:val="0"/>
          <w:marBottom w:val="0"/>
          <w:divBdr>
            <w:top w:val="none" w:sz="0" w:space="0" w:color="auto"/>
            <w:left w:val="none" w:sz="0" w:space="0" w:color="auto"/>
            <w:bottom w:val="none" w:sz="0" w:space="0" w:color="auto"/>
            <w:right w:val="none" w:sz="0" w:space="0" w:color="auto"/>
          </w:divBdr>
        </w:div>
        <w:div w:id="728193134">
          <w:marLeft w:val="0"/>
          <w:marRight w:val="0"/>
          <w:marTop w:val="0"/>
          <w:marBottom w:val="0"/>
          <w:divBdr>
            <w:top w:val="none" w:sz="0" w:space="0" w:color="auto"/>
            <w:left w:val="none" w:sz="0" w:space="0" w:color="auto"/>
            <w:bottom w:val="none" w:sz="0" w:space="0" w:color="auto"/>
            <w:right w:val="none" w:sz="0" w:space="0" w:color="auto"/>
          </w:divBdr>
        </w:div>
        <w:div w:id="465317456">
          <w:marLeft w:val="0"/>
          <w:marRight w:val="0"/>
          <w:marTop w:val="0"/>
          <w:marBottom w:val="0"/>
          <w:divBdr>
            <w:top w:val="none" w:sz="0" w:space="0" w:color="auto"/>
            <w:left w:val="none" w:sz="0" w:space="0" w:color="auto"/>
            <w:bottom w:val="none" w:sz="0" w:space="0" w:color="auto"/>
            <w:right w:val="none" w:sz="0" w:space="0" w:color="auto"/>
          </w:divBdr>
        </w:div>
        <w:div w:id="1370296466">
          <w:marLeft w:val="0"/>
          <w:marRight w:val="0"/>
          <w:marTop w:val="0"/>
          <w:marBottom w:val="0"/>
          <w:divBdr>
            <w:top w:val="none" w:sz="0" w:space="0" w:color="auto"/>
            <w:left w:val="none" w:sz="0" w:space="0" w:color="auto"/>
            <w:bottom w:val="none" w:sz="0" w:space="0" w:color="auto"/>
            <w:right w:val="none" w:sz="0" w:space="0" w:color="auto"/>
          </w:divBdr>
        </w:div>
        <w:div w:id="719985241">
          <w:marLeft w:val="0"/>
          <w:marRight w:val="0"/>
          <w:marTop w:val="0"/>
          <w:marBottom w:val="0"/>
          <w:divBdr>
            <w:top w:val="none" w:sz="0" w:space="0" w:color="auto"/>
            <w:left w:val="none" w:sz="0" w:space="0" w:color="auto"/>
            <w:bottom w:val="none" w:sz="0" w:space="0" w:color="auto"/>
            <w:right w:val="none" w:sz="0" w:space="0" w:color="auto"/>
          </w:divBdr>
        </w:div>
        <w:div w:id="1746796854">
          <w:marLeft w:val="0"/>
          <w:marRight w:val="0"/>
          <w:marTop w:val="0"/>
          <w:marBottom w:val="0"/>
          <w:divBdr>
            <w:top w:val="none" w:sz="0" w:space="0" w:color="auto"/>
            <w:left w:val="none" w:sz="0" w:space="0" w:color="auto"/>
            <w:bottom w:val="none" w:sz="0" w:space="0" w:color="auto"/>
            <w:right w:val="none" w:sz="0" w:space="0" w:color="auto"/>
          </w:divBdr>
        </w:div>
        <w:div w:id="53743973">
          <w:marLeft w:val="0"/>
          <w:marRight w:val="0"/>
          <w:marTop w:val="0"/>
          <w:marBottom w:val="0"/>
          <w:divBdr>
            <w:top w:val="none" w:sz="0" w:space="0" w:color="auto"/>
            <w:left w:val="none" w:sz="0" w:space="0" w:color="auto"/>
            <w:bottom w:val="none" w:sz="0" w:space="0" w:color="auto"/>
            <w:right w:val="none" w:sz="0" w:space="0" w:color="auto"/>
          </w:divBdr>
        </w:div>
        <w:div w:id="1448893573">
          <w:marLeft w:val="0"/>
          <w:marRight w:val="0"/>
          <w:marTop w:val="0"/>
          <w:marBottom w:val="0"/>
          <w:divBdr>
            <w:top w:val="none" w:sz="0" w:space="0" w:color="auto"/>
            <w:left w:val="none" w:sz="0" w:space="0" w:color="auto"/>
            <w:bottom w:val="none" w:sz="0" w:space="0" w:color="auto"/>
            <w:right w:val="none" w:sz="0" w:space="0" w:color="auto"/>
          </w:divBdr>
        </w:div>
        <w:div w:id="42020964">
          <w:marLeft w:val="0"/>
          <w:marRight w:val="0"/>
          <w:marTop w:val="0"/>
          <w:marBottom w:val="0"/>
          <w:divBdr>
            <w:top w:val="none" w:sz="0" w:space="0" w:color="auto"/>
            <w:left w:val="none" w:sz="0" w:space="0" w:color="auto"/>
            <w:bottom w:val="none" w:sz="0" w:space="0" w:color="auto"/>
            <w:right w:val="none" w:sz="0" w:space="0" w:color="auto"/>
          </w:divBdr>
        </w:div>
        <w:div w:id="2061589854">
          <w:marLeft w:val="0"/>
          <w:marRight w:val="0"/>
          <w:marTop w:val="0"/>
          <w:marBottom w:val="0"/>
          <w:divBdr>
            <w:top w:val="none" w:sz="0" w:space="0" w:color="auto"/>
            <w:left w:val="none" w:sz="0" w:space="0" w:color="auto"/>
            <w:bottom w:val="none" w:sz="0" w:space="0" w:color="auto"/>
            <w:right w:val="none" w:sz="0" w:space="0" w:color="auto"/>
          </w:divBdr>
        </w:div>
        <w:div w:id="2029022345">
          <w:marLeft w:val="0"/>
          <w:marRight w:val="0"/>
          <w:marTop w:val="0"/>
          <w:marBottom w:val="0"/>
          <w:divBdr>
            <w:top w:val="none" w:sz="0" w:space="0" w:color="auto"/>
            <w:left w:val="none" w:sz="0" w:space="0" w:color="auto"/>
            <w:bottom w:val="none" w:sz="0" w:space="0" w:color="auto"/>
            <w:right w:val="none" w:sz="0" w:space="0" w:color="auto"/>
          </w:divBdr>
        </w:div>
        <w:div w:id="1994018070">
          <w:marLeft w:val="0"/>
          <w:marRight w:val="0"/>
          <w:marTop w:val="0"/>
          <w:marBottom w:val="0"/>
          <w:divBdr>
            <w:top w:val="none" w:sz="0" w:space="0" w:color="auto"/>
            <w:left w:val="none" w:sz="0" w:space="0" w:color="auto"/>
            <w:bottom w:val="none" w:sz="0" w:space="0" w:color="auto"/>
            <w:right w:val="none" w:sz="0" w:space="0" w:color="auto"/>
          </w:divBdr>
        </w:div>
        <w:div w:id="1902516591">
          <w:marLeft w:val="0"/>
          <w:marRight w:val="0"/>
          <w:marTop w:val="0"/>
          <w:marBottom w:val="0"/>
          <w:divBdr>
            <w:top w:val="none" w:sz="0" w:space="0" w:color="auto"/>
            <w:left w:val="none" w:sz="0" w:space="0" w:color="auto"/>
            <w:bottom w:val="none" w:sz="0" w:space="0" w:color="auto"/>
            <w:right w:val="none" w:sz="0" w:space="0" w:color="auto"/>
          </w:divBdr>
        </w:div>
        <w:div w:id="868025763">
          <w:marLeft w:val="0"/>
          <w:marRight w:val="0"/>
          <w:marTop w:val="0"/>
          <w:marBottom w:val="0"/>
          <w:divBdr>
            <w:top w:val="none" w:sz="0" w:space="0" w:color="auto"/>
            <w:left w:val="none" w:sz="0" w:space="0" w:color="auto"/>
            <w:bottom w:val="none" w:sz="0" w:space="0" w:color="auto"/>
            <w:right w:val="none" w:sz="0" w:space="0" w:color="auto"/>
          </w:divBdr>
        </w:div>
        <w:div w:id="1068114943">
          <w:marLeft w:val="0"/>
          <w:marRight w:val="0"/>
          <w:marTop w:val="0"/>
          <w:marBottom w:val="0"/>
          <w:divBdr>
            <w:top w:val="none" w:sz="0" w:space="0" w:color="auto"/>
            <w:left w:val="none" w:sz="0" w:space="0" w:color="auto"/>
            <w:bottom w:val="none" w:sz="0" w:space="0" w:color="auto"/>
            <w:right w:val="none" w:sz="0" w:space="0" w:color="auto"/>
          </w:divBdr>
        </w:div>
        <w:div w:id="176702141">
          <w:marLeft w:val="0"/>
          <w:marRight w:val="0"/>
          <w:marTop w:val="0"/>
          <w:marBottom w:val="0"/>
          <w:divBdr>
            <w:top w:val="none" w:sz="0" w:space="0" w:color="auto"/>
            <w:left w:val="none" w:sz="0" w:space="0" w:color="auto"/>
            <w:bottom w:val="none" w:sz="0" w:space="0" w:color="auto"/>
            <w:right w:val="none" w:sz="0" w:space="0" w:color="auto"/>
          </w:divBdr>
        </w:div>
        <w:div w:id="1939872704">
          <w:marLeft w:val="0"/>
          <w:marRight w:val="0"/>
          <w:marTop w:val="0"/>
          <w:marBottom w:val="0"/>
          <w:divBdr>
            <w:top w:val="none" w:sz="0" w:space="0" w:color="auto"/>
            <w:left w:val="none" w:sz="0" w:space="0" w:color="auto"/>
            <w:bottom w:val="none" w:sz="0" w:space="0" w:color="auto"/>
            <w:right w:val="none" w:sz="0" w:space="0" w:color="auto"/>
          </w:divBdr>
        </w:div>
        <w:div w:id="297999938">
          <w:marLeft w:val="0"/>
          <w:marRight w:val="0"/>
          <w:marTop w:val="0"/>
          <w:marBottom w:val="0"/>
          <w:divBdr>
            <w:top w:val="none" w:sz="0" w:space="0" w:color="auto"/>
            <w:left w:val="none" w:sz="0" w:space="0" w:color="auto"/>
            <w:bottom w:val="none" w:sz="0" w:space="0" w:color="auto"/>
            <w:right w:val="none" w:sz="0" w:space="0" w:color="auto"/>
          </w:divBdr>
        </w:div>
        <w:div w:id="1499035029">
          <w:marLeft w:val="0"/>
          <w:marRight w:val="0"/>
          <w:marTop w:val="0"/>
          <w:marBottom w:val="0"/>
          <w:divBdr>
            <w:top w:val="none" w:sz="0" w:space="0" w:color="auto"/>
            <w:left w:val="none" w:sz="0" w:space="0" w:color="auto"/>
            <w:bottom w:val="none" w:sz="0" w:space="0" w:color="auto"/>
            <w:right w:val="none" w:sz="0" w:space="0" w:color="auto"/>
          </w:divBdr>
        </w:div>
        <w:div w:id="34042915">
          <w:marLeft w:val="0"/>
          <w:marRight w:val="0"/>
          <w:marTop w:val="0"/>
          <w:marBottom w:val="0"/>
          <w:divBdr>
            <w:top w:val="none" w:sz="0" w:space="0" w:color="auto"/>
            <w:left w:val="none" w:sz="0" w:space="0" w:color="auto"/>
            <w:bottom w:val="none" w:sz="0" w:space="0" w:color="auto"/>
            <w:right w:val="none" w:sz="0" w:space="0" w:color="auto"/>
          </w:divBdr>
        </w:div>
        <w:div w:id="417020776">
          <w:marLeft w:val="0"/>
          <w:marRight w:val="0"/>
          <w:marTop w:val="0"/>
          <w:marBottom w:val="0"/>
          <w:divBdr>
            <w:top w:val="none" w:sz="0" w:space="0" w:color="auto"/>
            <w:left w:val="none" w:sz="0" w:space="0" w:color="auto"/>
            <w:bottom w:val="none" w:sz="0" w:space="0" w:color="auto"/>
            <w:right w:val="none" w:sz="0" w:space="0" w:color="auto"/>
          </w:divBdr>
        </w:div>
        <w:div w:id="550070745">
          <w:marLeft w:val="0"/>
          <w:marRight w:val="0"/>
          <w:marTop w:val="0"/>
          <w:marBottom w:val="0"/>
          <w:divBdr>
            <w:top w:val="none" w:sz="0" w:space="0" w:color="auto"/>
            <w:left w:val="none" w:sz="0" w:space="0" w:color="auto"/>
            <w:bottom w:val="none" w:sz="0" w:space="0" w:color="auto"/>
            <w:right w:val="none" w:sz="0" w:space="0" w:color="auto"/>
          </w:divBdr>
        </w:div>
        <w:div w:id="1242636199">
          <w:marLeft w:val="0"/>
          <w:marRight w:val="0"/>
          <w:marTop w:val="0"/>
          <w:marBottom w:val="0"/>
          <w:divBdr>
            <w:top w:val="none" w:sz="0" w:space="0" w:color="auto"/>
            <w:left w:val="none" w:sz="0" w:space="0" w:color="auto"/>
            <w:bottom w:val="none" w:sz="0" w:space="0" w:color="auto"/>
            <w:right w:val="none" w:sz="0" w:space="0" w:color="auto"/>
          </w:divBdr>
        </w:div>
        <w:div w:id="1260601853">
          <w:marLeft w:val="0"/>
          <w:marRight w:val="0"/>
          <w:marTop w:val="0"/>
          <w:marBottom w:val="0"/>
          <w:divBdr>
            <w:top w:val="none" w:sz="0" w:space="0" w:color="auto"/>
            <w:left w:val="none" w:sz="0" w:space="0" w:color="auto"/>
            <w:bottom w:val="none" w:sz="0" w:space="0" w:color="auto"/>
            <w:right w:val="none" w:sz="0" w:space="0" w:color="auto"/>
          </w:divBdr>
        </w:div>
        <w:div w:id="683363002">
          <w:marLeft w:val="0"/>
          <w:marRight w:val="0"/>
          <w:marTop w:val="0"/>
          <w:marBottom w:val="0"/>
          <w:divBdr>
            <w:top w:val="none" w:sz="0" w:space="0" w:color="auto"/>
            <w:left w:val="none" w:sz="0" w:space="0" w:color="auto"/>
            <w:bottom w:val="none" w:sz="0" w:space="0" w:color="auto"/>
            <w:right w:val="none" w:sz="0" w:space="0" w:color="auto"/>
          </w:divBdr>
        </w:div>
        <w:div w:id="1920629920">
          <w:marLeft w:val="0"/>
          <w:marRight w:val="0"/>
          <w:marTop w:val="0"/>
          <w:marBottom w:val="0"/>
          <w:divBdr>
            <w:top w:val="none" w:sz="0" w:space="0" w:color="auto"/>
            <w:left w:val="none" w:sz="0" w:space="0" w:color="auto"/>
            <w:bottom w:val="none" w:sz="0" w:space="0" w:color="auto"/>
            <w:right w:val="none" w:sz="0" w:space="0" w:color="auto"/>
          </w:divBdr>
        </w:div>
      </w:divsChild>
    </w:div>
    <w:div w:id="1711297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mailto:Herbert_Yound_Jr@nps.gov" TargetMode="External"/><Relationship Id="rId4" Type="http://schemas.openxmlformats.org/officeDocument/2006/relationships/hyperlink" Target="mailto:Giselle_Mora-Bourgeois@np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1092</Words>
  <Characters>6228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 Jr., Herbert D</dc:creator>
  <cp:keywords/>
  <dc:description/>
  <cp:lastModifiedBy>Hejl, Sallie</cp:lastModifiedBy>
  <cp:revision>5</cp:revision>
  <cp:lastPrinted>2022-02-07T18:35:00Z</cp:lastPrinted>
  <dcterms:created xsi:type="dcterms:W3CDTF">2022-02-09T20:45:00Z</dcterms:created>
  <dcterms:modified xsi:type="dcterms:W3CDTF">2022-02-09T20:58:00Z</dcterms:modified>
</cp:coreProperties>
</file>