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38FEED56" w:rsidR="008A0D8F" w:rsidRPr="00C01A53" w:rsidRDefault="00B17175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June 10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21024EEC" w14:textId="31BB79C9" w:rsidR="001D0537" w:rsidRDefault="00366DF4" w:rsidP="009B5596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FY25 </w:t>
      </w:r>
      <w:r w:rsidR="00555176" w:rsidRPr="00C01A53">
        <w:t>Budget Updates</w:t>
      </w:r>
    </w:p>
    <w:p w14:paraId="2E2095E7" w14:textId="691D68DE" w:rsidR="00C761F6" w:rsidRPr="00C01A53" w:rsidRDefault="0096455D" w:rsidP="00C761F6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The year </w:t>
      </w:r>
      <w:r w:rsidR="000A2A5B">
        <w:t xml:space="preserve">is </w:t>
      </w:r>
      <w:r>
        <w:t>coming to an end</w:t>
      </w:r>
    </w:p>
    <w:p w14:paraId="764E28CC" w14:textId="2F78E836" w:rsidR="00F7220E" w:rsidRPr="00C01A53" w:rsidRDefault="00F7220E" w:rsidP="00FE0E4A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FY26 Spending Authority Plan</w:t>
      </w:r>
    </w:p>
    <w:p w14:paraId="5973AFAF" w14:textId="041FFAE3" w:rsidR="00392A55" w:rsidRDefault="00A517D9" w:rsidP="00F7220E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Our Spending Authority </w:t>
      </w:r>
      <w:proofErr w:type="gramStart"/>
      <w:r w:rsidR="006A25A3">
        <w:t>is ???</w:t>
      </w:r>
      <w:proofErr w:type="gramEnd"/>
    </w:p>
    <w:p w14:paraId="5275C1D8" w14:textId="2B6793EB" w:rsidR="00D810E6" w:rsidRDefault="004F3328" w:rsidP="00D810E6">
      <w:pPr>
        <w:pStyle w:val="ListParagraph"/>
        <w:numPr>
          <w:ilvl w:val="0"/>
          <w:numId w:val="1"/>
        </w:numPr>
        <w:spacing w:after="0" w:line="360" w:lineRule="auto"/>
      </w:pPr>
      <w:r>
        <w:t>State funding</w:t>
      </w:r>
    </w:p>
    <w:p w14:paraId="4553EE18" w14:textId="08E4F41D" w:rsidR="001017AE" w:rsidRDefault="006A25A3" w:rsidP="00D810E6">
      <w:pPr>
        <w:pStyle w:val="ListParagraph"/>
        <w:numPr>
          <w:ilvl w:val="0"/>
          <w:numId w:val="1"/>
        </w:numPr>
        <w:spacing w:after="0" w:line="360" w:lineRule="auto"/>
      </w:pPr>
      <w:r>
        <w:t>Travel</w:t>
      </w:r>
      <w:r w:rsidR="00E010DD">
        <w:t xml:space="preserve"> Authorizations </w:t>
      </w:r>
      <w:r w:rsidR="00B17175">
        <w:t>– What is needed for overnight in-state travel?</w:t>
      </w:r>
    </w:p>
    <w:p w14:paraId="6C19D8CE" w14:textId="7E6E695D" w:rsidR="001D17E9" w:rsidRDefault="00B32E0D" w:rsidP="001D17E9">
      <w:pPr>
        <w:pStyle w:val="ListParagraph"/>
        <w:numPr>
          <w:ilvl w:val="0"/>
          <w:numId w:val="1"/>
        </w:numPr>
        <w:spacing w:after="0" w:line="240" w:lineRule="auto"/>
      </w:pPr>
      <w:r>
        <w:t>Publications – we will be updating our publications policy on authorship based on the recommendations from an ADOC Committee; Dawn Gouge will serve as the Editor for Extension Publications. Other faculty will join as Associate Editors to help advance publications through the system.</w:t>
      </w:r>
    </w:p>
    <w:p w14:paraId="12E47D13" w14:textId="77777777" w:rsidR="001D17E9" w:rsidRDefault="001D17E9" w:rsidP="001D17E9">
      <w:pPr>
        <w:pStyle w:val="ListParagraph"/>
        <w:spacing w:after="0" w:line="240" w:lineRule="auto"/>
      </w:pPr>
    </w:p>
    <w:p w14:paraId="0E424DAD" w14:textId="265A2A6A" w:rsidR="00B17175" w:rsidRDefault="00B17175" w:rsidP="00B32E0D">
      <w:pPr>
        <w:pStyle w:val="ListParagraph"/>
        <w:numPr>
          <w:ilvl w:val="0"/>
          <w:numId w:val="1"/>
        </w:numPr>
        <w:spacing w:after="0" w:line="360" w:lineRule="auto"/>
      </w:pPr>
      <w:r>
        <w:t>Update on hires?</w:t>
      </w:r>
    </w:p>
    <w:p w14:paraId="4DA17219" w14:textId="1916B91E" w:rsidR="00B17175" w:rsidRPr="00C01A53" w:rsidRDefault="00D75981" w:rsidP="008330B3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Prioritizing faculty </w:t>
      </w:r>
      <w:r w:rsidR="00EF24E8">
        <w:t xml:space="preserve">hires </w:t>
      </w:r>
      <w:r w:rsidR="00D810E6">
        <w:t>– discuss our options</w:t>
      </w:r>
    </w:p>
    <w:p w14:paraId="6B66D161" w14:textId="4AB37875" w:rsidR="00A429C3" w:rsidRPr="00C01A53" w:rsidRDefault="00A429C3" w:rsidP="0099759E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Around the table – any County </w:t>
      </w:r>
      <w:r w:rsidR="00F13900" w:rsidRPr="00C01A53">
        <w:t xml:space="preserve">or Center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5DCA9334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3640C8">
        <w:rPr>
          <w:b/>
          <w:bCs/>
          <w:szCs w:val="24"/>
        </w:rPr>
        <w:t>July 8</w:t>
      </w:r>
      <w:r w:rsidR="001D570D" w:rsidRPr="0040374F">
        <w:rPr>
          <w:b/>
          <w:bCs/>
          <w:szCs w:val="24"/>
        </w:rPr>
        <w:t xml:space="preserve">, </w:t>
      </w:r>
      <w:r w:rsidRPr="0040374F">
        <w:rPr>
          <w:b/>
          <w:bCs/>
          <w:szCs w:val="24"/>
        </w:rPr>
        <w:t>2025,</w:t>
      </w:r>
      <w:r w:rsidR="00C01A53" w:rsidRPr="0040374F">
        <w:rPr>
          <w:b/>
          <w:bCs/>
          <w:szCs w:val="24"/>
        </w:rPr>
        <w:t xml:space="preserve">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EF7"/>
    <w:rsid w:val="00147A83"/>
    <w:rsid w:val="00153EA2"/>
    <w:rsid w:val="001558D3"/>
    <w:rsid w:val="001679ED"/>
    <w:rsid w:val="00175C77"/>
    <w:rsid w:val="00180FC0"/>
    <w:rsid w:val="00184972"/>
    <w:rsid w:val="00185AAC"/>
    <w:rsid w:val="00187F62"/>
    <w:rsid w:val="001A460F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5AFF"/>
    <w:rsid w:val="002271F0"/>
    <w:rsid w:val="002276BD"/>
    <w:rsid w:val="002317B1"/>
    <w:rsid w:val="00234618"/>
    <w:rsid w:val="00242DB2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40C8"/>
    <w:rsid w:val="00366DF4"/>
    <w:rsid w:val="00375A43"/>
    <w:rsid w:val="00376ABB"/>
    <w:rsid w:val="00392A55"/>
    <w:rsid w:val="00393EBC"/>
    <w:rsid w:val="0039585F"/>
    <w:rsid w:val="00397E1F"/>
    <w:rsid w:val="003A0802"/>
    <w:rsid w:val="003A10F6"/>
    <w:rsid w:val="003A229A"/>
    <w:rsid w:val="003A7734"/>
    <w:rsid w:val="003A7AA5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7BD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6A8F"/>
    <w:rsid w:val="007579E3"/>
    <w:rsid w:val="00766003"/>
    <w:rsid w:val="00776F9A"/>
    <w:rsid w:val="0078408A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3407"/>
    <w:rsid w:val="009D7CB1"/>
    <w:rsid w:val="009E521A"/>
    <w:rsid w:val="009E54A0"/>
    <w:rsid w:val="009E786B"/>
    <w:rsid w:val="009E7B35"/>
    <w:rsid w:val="00A1169A"/>
    <w:rsid w:val="00A143EB"/>
    <w:rsid w:val="00A14A3D"/>
    <w:rsid w:val="00A229F4"/>
    <w:rsid w:val="00A24459"/>
    <w:rsid w:val="00A2642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05FF"/>
    <w:rsid w:val="00AD6ADA"/>
    <w:rsid w:val="00AE7D25"/>
    <w:rsid w:val="00B005B1"/>
    <w:rsid w:val="00B02767"/>
    <w:rsid w:val="00B054F7"/>
    <w:rsid w:val="00B12D36"/>
    <w:rsid w:val="00B13805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5C64"/>
    <w:rsid w:val="00B45E80"/>
    <w:rsid w:val="00B517A1"/>
    <w:rsid w:val="00B52C30"/>
    <w:rsid w:val="00B544E7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B358B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53D9"/>
    <w:rsid w:val="00D06DED"/>
    <w:rsid w:val="00D07CE1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61A"/>
    <w:rsid w:val="00D51365"/>
    <w:rsid w:val="00D5173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5584C"/>
    <w:rsid w:val="00E63542"/>
    <w:rsid w:val="00E644EB"/>
    <w:rsid w:val="00E703F4"/>
    <w:rsid w:val="00E72209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3</cp:revision>
  <cp:lastPrinted>2024-12-10T16:01:00Z</cp:lastPrinted>
  <dcterms:created xsi:type="dcterms:W3CDTF">2025-06-06T16:42:00Z</dcterms:created>
  <dcterms:modified xsi:type="dcterms:W3CDTF">2025-06-09T21:52:00Z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