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EB20A" w14:textId="77777777" w:rsidR="00DC3D34" w:rsidRDefault="00DC3D34" w:rsidP="00122EB9">
      <w:pPr>
        <w:spacing w:after="156" w:line="259" w:lineRule="auto"/>
      </w:pPr>
    </w:p>
    <w:p w14:paraId="5D793699" w14:textId="6BB5DF91" w:rsidR="00B825DE" w:rsidRDefault="002216C3">
      <w:pPr>
        <w:spacing w:after="156" w:line="259" w:lineRule="auto"/>
        <w:ind w:left="-4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296EEE" wp14:editId="1757A8B6">
                <wp:extent cx="6524625" cy="617855"/>
                <wp:effectExtent l="0" t="0" r="0" b="10795"/>
                <wp:docPr id="1346" name="Group 1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617855"/>
                          <a:chOff x="0" y="-9525"/>
                          <a:chExt cx="6524625" cy="617855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608330"/>
                            <a:ext cx="6381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1">
                                <a:moveTo>
                                  <a:pt x="0" y="0"/>
                                </a:moveTo>
                                <a:lnTo>
                                  <a:pt x="6381751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" y="-9525"/>
                            <a:ext cx="2838450" cy="459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3285760" y="132792"/>
                            <a:ext cx="3238865" cy="428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7F451" w14:textId="7279A723" w:rsidR="003E70A8" w:rsidRDefault="002216C3" w:rsidP="003E70A8">
                              <w:pPr>
                                <w:spacing w:line="259" w:lineRule="auto"/>
                                <w:ind w:left="0" w:firstLine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Office of the</w:t>
                              </w:r>
                            </w:p>
                            <w:p w14:paraId="30F8981A" w14:textId="11C1116F" w:rsidR="00B825DE" w:rsidRPr="005C4A07" w:rsidRDefault="00E94D74" w:rsidP="003E70A8">
                              <w:pPr>
                                <w:spacing w:line="259" w:lineRule="auto"/>
                                <w:ind w:left="0" w:firstLine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Associate Vice President</w:t>
                              </w:r>
                              <w:r w:rsidR="00C87CF6"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  <w:r w:rsidR="00CE5370">
                                <w:rPr>
                                  <w:b/>
                                  <w:color w:val="002060"/>
                                </w:rPr>
                                <w:t>&amp;</w:t>
                              </w:r>
                              <w:r w:rsidR="002216C3">
                                <w:rPr>
                                  <w:b/>
                                  <w:color w:val="002060"/>
                                </w:rPr>
                                <w:t xml:space="preserve"> Director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395339" y="35872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16336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96EEE" id="Group 1346" o:spid="_x0000_s1026" style="width:513.75pt;height:48.65pt;mso-position-horizontal-relative:char;mso-position-vertical-relative:line" coordorigin=",-95" coordsize="65246,617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">
                <v:shape id="Shape 8" o:spid="_x0000_s1027" style="position:absolute;top:6083;width:63817;height:0;visibility:visible;mso-wrap-style:square;v-text-anchor:top" coordsize="6381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" path="m,l6381751,e" filled="f" strokecolor="#002060" strokeweight="2pt">
                  <v:path arrowok="t" textboxrect="0,0,6381751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top:-95;width:28384;height:4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">
                  <v:imagedata r:id="rId6" o:title=""/>
                </v:shape>
                <v:rect id="Rectangle 25" o:spid="_x0000_s1029" style="position:absolute;left:32857;top:1327;width:32389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75D7F451" w14:textId="7279A723" w:rsidR="003E70A8" w:rsidRDefault="002216C3" w:rsidP="003E70A8">
                        <w:pPr>
                          <w:spacing w:line="259" w:lineRule="auto"/>
                          <w:ind w:left="0" w:firstLine="0"/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Office of the</w:t>
                        </w:r>
                      </w:p>
                      <w:p w14:paraId="30F8981A" w14:textId="11C1116F" w:rsidR="00B825DE" w:rsidRPr="005C4A07" w:rsidRDefault="00E94D74" w:rsidP="003E70A8">
                        <w:pPr>
                          <w:spacing w:line="259" w:lineRule="auto"/>
                          <w:ind w:left="0" w:firstLine="0"/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Associate Vice President</w:t>
                        </w:r>
                        <w:r w:rsidR="00C87CF6">
                          <w:rPr>
                            <w:b/>
                            <w:color w:val="002060"/>
                          </w:rPr>
                          <w:t xml:space="preserve"> </w:t>
                        </w:r>
                        <w:r w:rsidR="00CE5370">
                          <w:rPr>
                            <w:b/>
                            <w:color w:val="002060"/>
                          </w:rPr>
                          <w:t>&amp;</w:t>
                        </w:r>
                        <w:r w:rsidR="002216C3">
                          <w:rPr>
                            <w:b/>
                            <w:color w:val="002060"/>
                          </w:rPr>
                          <w:t xml:space="preserve"> Director</w:t>
                        </w:r>
                      </w:p>
                    </w:txbxContent>
                  </v:textbox>
                </v:rect>
                <v:rect id="Rectangle 26" o:spid="_x0000_s1030" style="position:absolute;left:63953;top:358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CA16336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306B32" w14:textId="77777777" w:rsidR="00B825DE" w:rsidRDefault="002216C3">
      <w:pPr>
        <w:spacing w:after="229" w:line="259" w:lineRule="auto"/>
        <w:ind w:left="0" w:firstLine="0"/>
      </w:pPr>
      <w:r>
        <w:rPr>
          <w:color w:val="002060"/>
          <w:sz w:val="18"/>
        </w:rPr>
        <w:t xml:space="preserve">1140 E. South Campus Dr., Tucson, AZ  85721 • Phone: (520) 621-7205 • Fax: (520) 621-1314 • extension.arizona.edu </w:t>
      </w:r>
    </w:p>
    <w:p w14:paraId="07D88DCA" w14:textId="19C436CE" w:rsidR="008A0D8F" w:rsidRDefault="008A0D8F" w:rsidP="008A0D8F">
      <w:pPr>
        <w:spacing w:line="240" w:lineRule="auto"/>
        <w:jc w:val="center"/>
        <w:rPr>
          <w:szCs w:val="24"/>
        </w:rPr>
      </w:pPr>
    </w:p>
    <w:p w14:paraId="42950857" w14:textId="0D5DEA7F" w:rsidR="008A0D8F" w:rsidRPr="002D7A14" w:rsidRDefault="00E644EB" w:rsidP="008A0D8F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Cs w:val="24"/>
        </w:rPr>
      </w:pPr>
      <w:r w:rsidRPr="002D7A14">
        <w:rPr>
          <w:rFonts w:asciiTheme="minorHAnsi" w:eastAsiaTheme="minorHAnsi" w:hAnsiTheme="minorHAnsi" w:cstheme="minorHAnsi"/>
          <w:b/>
          <w:bCs/>
          <w:color w:val="auto"/>
          <w:szCs w:val="24"/>
        </w:rPr>
        <w:t xml:space="preserve">CED </w:t>
      </w:r>
      <w:r w:rsidR="00123A3F" w:rsidRPr="002D7A14">
        <w:rPr>
          <w:rFonts w:asciiTheme="minorHAnsi" w:eastAsiaTheme="minorHAnsi" w:hAnsiTheme="minorHAnsi" w:cstheme="minorHAnsi"/>
          <w:b/>
          <w:bCs/>
          <w:color w:val="auto"/>
          <w:szCs w:val="24"/>
        </w:rPr>
        <w:t xml:space="preserve">Meeting </w:t>
      </w:r>
    </w:p>
    <w:p w14:paraId="18880DAA" w14:textId="1C870881" w:rsidR="008A0D8F" w:rsidRPr="002D7A14" w:rsidRDefault="00491E4C" w:rsidP="0093037B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Cs w:val="24"/>
        </w:rPr>
      </w:pPr>
      <w:r>
        <w:rPr>
          <w:rFonts w:asciiTheme="minorHAnsi" w:eastAsiaTheme="minorHAnsi" w:hAnsiTheme="minorHAnsi" w:cstheme="minorHAnsi"/>
          <w:b/>
          <w:bCs/>
          <w:color w:val="auto"/>
          <w:szCs w:val="24"/>
        </w:rPr>
        <w:t>February 11</w:t>
      </w:r>
      <w:r w:rsidR="00787BB9">
        <w:rPr>
          <w:rFonts w:asciiTheme="minorHAnsi" w:eastAsiaTheme="minorHAnsi" w:hAnsiTheme="minorHAnsi" w:cstheme="minorHAnsi"/>
          <w:b/>
          <w:bCs/>
          <w:color w:val="auto"/>
          <w:szCs w:val="24"/>
        </w:rPr>
        <w:t>, 2025</w:t>
      </w:r>
    </w:p>
    <w:p w14:paraId="28D774A4" w14:textId="49E73EDB" w:rsidR="00574F31" w:rsidRPr="002D7A14" w:rsidRDefault="00B40340" w:rsidP="0093037B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Cs w:val="24"/>
        </w:rPr>
      </w:pPr>
      <w:r w:rsidRPr="002D7A14">
        <w:rPr>
          <w:rFonts w:asciiTheme="minorHAnsi" w:eastAsiaTheme="minorHAnsi" w:hAnsiTheme="minorHAnsi" w:cstheme="minorHAnsi"/>
          <w:b/>
          <w:bCs/>
          <w:color w:val="auto"/>
          <w:szCs w:val="24"/>
        </w:rPr>
        <w:t xml:space="preserve">11:00 </w:t>
      </w:r>
      <w:r w:rsidR="006A3DF2">
        <w:rPr>
          <w:rFonts w:asciiTheme="minorHAnsi" w:eastAsiaTheme="minorHAnsi" w:hAnsiTheme="minorHAnsi" w:cstheme="minorHAnsi"/>
          <w:b/>
          <w:bCs/>
          <w:color w:val="auto"/>
          <w:szCs w:val="24"/>
        </w:rPr>
        <w:t>AM-Noon</w:t>
      </w:r>
    </w:p>
    <w:p w14:paraId="19B54178" w14:textId="77777777" w:rsidR="00204140" w:rsidRPr="002D7A14" w:rsidRDefault="00204140" w:rsidP="00A44940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Cs w:val="24"/>
        </w:rPr>
      </w:pPr>
    </w:p>
    <w:p w14:paraId="25143062" w14:textId="77777777" w:rsidR="00204140" w:rsidRPr="002D7A14" w:rsidRDefault="00204140" w:rsidP="0092140A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color w:val="auto"/>
          <w:szCs w:val="24"/>
        </w:rPr>
      </w:pPr>
    </w:p>
    <w:p w14:paraId="0FC419EA" w14:textId="764044BF" w:rsidR="00AC40C1" w:rsidRPr="00B12D36" w:rsidRDefault="00B12D36" w:rsidP="00A154AC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Presentation and welcome to </w:t>
      </w:r>
      <w:r w:rsidR="00366DF4">
        <w:rPr>
          <w:sz w:val="24"/>
          <w:szCs w:val="24"/>
        </w:rPr>
        <w:t xml:space="preserve">Veronica Lovern, our New HR </w:t>
      </w:r>
      <w:r w:rsidR="00C07857">
        <w:rPr>
          <w:sz w:val="24"/>
          <w:szCs w:val="24"/>
        </w:rPr>
        <w:t>representative</w:t>
      </w:r>
    </w:p>
    <w:p w14:paraId="21024EEC" w14:textId="35CA35B2" w:rsidR="001D0537" w:rsidRDefault="00366DF4" w:rsidP="009B5596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FY25 </w:t>
      </w:r>
      <w:r w:rsidR="00555176">
        <w:rPr>
          <w:sz w:val="24"/>
          <w:szCs w:val="24"/>
        </w:rPr>
        <w:t>Budget Updates</w:t>
      </w:r>
    </w:p>
    <w:p w14:paraId="66B48C7D" w14:textId="763AC676" w:rsidR="00555176" w:rsidRDefault="00555176" w:rsidP="00555176">
      <w:pPr>
        <w:pStyle w:val="ListParagraph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Be sure to spend this quarter – yes, they are looking at </w:t>
      </w:r>
      <w:r w:rsidR="00C07857">
        <w:rPr>
          <w:sz w:val="24"/>
          <w:szCs w:val="24"/>
        </w:rPr>
        <w:t>all</w:t>
      </w:r>
      <w:r>
        <w:rPr>
          <w:sz w:val="24"/>
          <w:szCs w:val="24"/>
        </w:rPr>
        <w:t xml:space="preserve"> our balances</w:t>
      </w:r>
    </w:p>
    <w:p w14:paraId="3028B3EA" w14:textId="77777777" w:rsidR="00D8754F" w:rsidRDefault="00555176" w:rsidP="00D8754F">
      <w:pPr>
        <w:pStyle w:val="ListParagraph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Please do not wait until the 12</w:t>
      </w:r>
      <w:r w:rsidRPr="0055517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hour to switch </w:t>
      </w:r>
      <w:r w:rsidR="00D8754F">
        <w:rPr>
          <w:sz w:val="24"/>
          <w:szCs w:val="24"/>
        </w:rPr>
        <w:t>staff from county to state lines</w:t>
      </w:r>
    </w:p>
    <w:p w14:paraId="34D6745C" w14:textId="73AF8686" w:rsidR="00943F3B" w:rsidRPr="00D8754F" w:rsidRDefault="006A3DF2" w:rsidP="00D8754F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D8754F">
        <w:rPr>
          <w:szCs w:val="24"/>
        </w:rPr>
        <w:t xml:space="preserve">FY26 </w:t>
      </w:r>
      <w:r w:rsidR="00AA6DED" w:rsidRPr="00D8754F">
        <w:rPr>
          <w:szCs w:val="24"/>
        </w:rPr>
        <w:t>A</w:t>
      </w:r>
      <w:r w:rsidR="00AA6DED">
        <w:rPr>
          <w:szCs w:val="24"/>
        </w:rPr>
        <w:t>naplan</w:t>
      </w:r>
      <w:r w:rsidR="001017AE" w:rsidRPr="00D8754F">
        <w:rPr>
          <w:szCs w:val="24"/>
        </w:rPr>
        <w:t xml:space="preserve"> </w:t>
      </w:r>
      <w:r w:rsidR="00D8754F">
        <w:rPr>
          <w:szCs w:val="24"/>
        </w:rPr>
        <w:t>has been Submitted</w:t>
      </w:r>
    </w:p>
    <w:p w14:paraId="02B97E79" w14:textId="6A4D10D1" w:rsidR="00D8754F" w:rsidRPr="00D8754F" w:rsidRDefault="00D8754F" w:rsidP="00D8754F">
      <w:pPr>
        <w:pStyle w:val="ListParagraph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Cs w:val="24"/>
        </w:rPr>
        <w:t xml:space="preserve">We </w:t>
      </w:r>
      <w:r w:rsidR="00C07857">
        <w:rPr>
          <w:szCs w:val="24"/>
        </w:rPr>
        <w:t>were</w:t>
      </w:r>
      <w:r>
        <w:rPr>
          <w:szCs w:val="24"/>
        </w:rPr>
        <w:t xml:space="preserve"> asked to present a budget with a 3% cut</w:t>
      </w:r>
    </w:p>
    <w:p w14:paraId="6AC55293" w14:textId="55AF8B71" w:rsidR="00D8754F" w:rsidRPr="00D8754F" w:rsidRDefault="00D8754F" w:rsidP="00D8754F">
      <w:pPr>
        <w:pStyle w:val="ListParagraph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Cs w:val="24"/>
        </w:rPr>
        <w:t>We are also planning on a 2.5% salary increase across the board</w:t>
      </w:r>
    </w:p>
    <w:p w14:paraId="62004AED" w14:textId="5561BC1F" w:rsidR="00D8754F" w:rsidRPr="00D8754F" w:rsidRDefault="00D8754F" w:rsidP="00D8754F">
      <w:pPr>
        <w:pStyle w:val="ListParagraph"/>
        <w:numPr>
          <w:ilvl w:val="2"/>
          <w:numId w:val="1"/>
        </w:numPr>
        <w:spacing w:after="0" w:line="360" w:lineRule="auto"/>
        <w:rPr>
          <w:sz w:val="24"/>
          <w:szCs w:val="24"/>
        </w:rPr>
      </w:pPr>
      <w:r>
        <w:rPr>
          <w:szCs w:val="24"/>
        </w:rPr>
        <w:t>Together, this will be a $1.5 million cut for us</w:t>
      </w:r>
    </w:p>
    <w:p w14:paraId="01DC52F2" w14:textId="014BADDA" w:rsidR="00D8754F" w:rsidRPr="00F941E7" w:rsidRDefault="00F941E7" w:rsidP="00D8754F">
      <w:pPr>
        <w:pStyle w:val="ListParagraph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Cs w:val="24"/>
        </w:rPr>
        <w:t>We should have access to NEI funding that was restricted in FY25</w:t>
      </w:r>
    </w:p>
    <w:p w14:paraId="6DDBA795" w14:textId="2474DF65" w:rsidR="005C4D37" w:rsidRPr="005C4D37" w:rsidRDefault="00F941E7" w:rsidP="005C4D37">
      <w:pPr>
        <w:pStyle w:val="ListParagraph"/>
        <w:numPr>
          <w:ilvl w:val="2"/>
          <w:numId w:val="1"/>
        </w:numPr>
        <w:spacing w:after="0" w:line="360" w:lineRule="auto"/>
        <w:rPr>
          <w:sz w:val="24"/>
          <w:szCs w:val="24"/>
        </w:rPr>
      </w:pPr>
      <w:r>
        <w:rPr>
          <w:szCs w:val="24"/>
        </w:rPr>
        <w:t xml:space="preserve">If we don’t get access, and right now we are </w:t>
      </w:r>
      <w:r w:rsidR="00C07857">
        <w:rPr>
          <w:szCs w:val="24"/>
        </w:rPr>
        <w:t>told</w:t>
      </w:r>
      <w:r>
        <w:rPr>
          <w:szCs w:val="24"/>
        </w:rPr>
        <w:t xml:space="preserve"> we will</w:t>
      </w:r>
      <w:r w:rsidR="005C4D37">
        <w:rPr>
          <w:szCs w:val="24"/>
        </w:rPr>
        <w:t xml:space="preserve">, but if we don’t that’s another $3.9 million </w:t>
      </w:r>
    </w:p>
    <w:p w14:paraId="7AEE2EB7" w14:textId="49004A84" w:rsidR="005C4D37" w:rsidRPr="00BF6AA3" w:rsidRDefault="005C4D37" w:rsidP="005C4D37">
      <w:pPr>
        <w:pStyle w:val="ListParagraph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Cs w:val="24"/>
        </w:rPr>
        <w:t xml:space="preserve">Without an increase in ongoing funding, </w:t>
      </w:r>
      <w:r w:rsidR="00462C48">
        <w:rPr>
          <w:szCs w:val="24"/>
        </w:rPr>
        <w:t xml:space="preserve">we should be solid until </w:t>
      </w:r>
      <w:r w:rsidR="00C07857">
        <w:rPr>
          <w:szCs w:val="24"/>
        </w:rPr>
        <w:t xml:space="preserve">the </w:t>
      </w:r>
      <w:r w:rsidR="00462C48">
        <w:rPr>
          <w:szCs w:val="24"/>
        </w:rPr>
        <w:t>end of this calendar year. We may be looking at January 2026 on what will need to be cut or absorbed by the counties</w:t>
      </w:r>
      <w:r w:rsidR="00BF6AA3">
        <w:rPr>
          <w:szCs w:val="24"/>
        </w:rPr>
        <w:t>. FY27 will not look good without increased ongoing funding</w:t>
      </w:r>
      <w:r w:rsidR="00AA6DED">
        <w:rPr>
          <w:szCs w:val="24"/>
        </w:rPr>
        <w:t>.</w:t>
      </w:r>
    </w:p>
    <w:p w14:paraId="138D3122" w14:textId="4F7489DC" w:rsidR="00BF6AA3" w:rsidRPr="00BF6AA3" w:rsidRDefault="00BF6AA3" w:rsidP="00BF6AA3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Cs w:val="24"/>
        </w:rPr>
        <w:t>FY26 budget request</w:t>
      </w:r>
    </w:p>
    <w:p w14:paraId="6C623286" w14:textId="6735B214" w:rsidR="00BF6AA3" w:rsidRPr="00D06DED" w:rsidRDefault="00BF6AA3" w:rsidP="00BF6AA3">
      <w:pPr>
        <w:pStyle w:val="ListParagraph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Cs w:val="24"/>
        </w:rPr>
        <w:t>We are NO</w:t>
      </w:r>
      <w:r w:rsidR="00C07857">
        <w:rPr>
          <w:szCs w:val="24"/>
        </w:rPr>
        <w:t>T</w:t>
      </w:r>
      <w:r>
        <w:rPr>
          <w:szCs w:val="24"/>
        </w:rPr>
        <w:t xml:space="preserve"> part of the </w:t>
      </w:r>
      <w:r w:rsidR="00C07857">
        <w:rPr>
          <w:szCs w:val="24"/>
        </w:rPr>
        <w:t>university's request</w:t>
      </w:r>
      <w:r>
        <w:rPr>
          <w:szCs w:val="24"/>
        </w:rPr>
        <w:t xml:space="preserve"> to the </w:t>
      </w:r>
      <w:r w:rsidR="00F81C0A">
        <w:rPr>
          <w:szCs w:val="24"/>
        </w:rPr>
        <w:t>legislature</w:t>
      </w:r>
      <w:r>
        <w:rPr>
          <w:szCs w:val="24"/>
        </w:rPr>
        <w:t xml:space="preserve"> for increased funding. We are told the President has </w:t>
      </w:r>
      <w:r w:rsidR="00D06DED">
        <w:rPr>
          <w:szCs w:val="24"/>
        </w:rPr>
        <w:t xml:space="preserve">prioritized getting back the $8 million </w:t>
      </w:r>
      <w:r w:rsidR="00C07857">
        <w:rPr>
          <w:szCs w:val="24"/>
        </w:rPr>
        <w:t xml:space="preserve">cut </w:t>
      </w:r>
      <w:r w:rsidR="00D06DED">
        <w:rPr>
          <w:szCs w:val="24"/>
        </w:rPr>
        <w:t xml:space="preserve">the University took last year and </w:t>
      </w:r>
      <w:r w:rsidR="00F81C0A">
        <w:rPr>
          <w:szCs w:val="24"/>
        </w:rPr>
        <w:t>getting</w:t>
      </w:r>
      <w:r w:rsidR="00D06DED">
        <w:rPr>
          <w:szCs w:val="24"/>
        </w:rPr>
        <w:t xml:space="preserve"> access to SPEED Bonding through the AZ Lottery.</w:t>
      </w:r>
    </w:p>
    <w:p w14:paraId="157F5952" w14:textId="7365DD88" w:rsidR="00F81C0A" w:rsidRPr="00F81C0A" w:rsidRDefault="00D06DED" w:rsidP="00F81C0A">
      <w:pPr>
        <w:pStyle w:val="ListParagraph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Cs w:val="24"/>
        </w:rPr>
        <w:t xml:space="preserve">We have </w:t>
      </w:r>
      <w:r w:rsidR="003A10F6">
        <w:rPr>
          <w:szCs w:val="24"/>
        </w:rPr>
        <w:t xml:space="preserve">the support of the AZ Farm </w:t>
      </w:r>
      <w:r w:rsidR="00F81C0A">
        <w:rPr>
          <w:szCs w:val="24"/>
        </w:rPr>
        <w:t>Bureau</w:t>
      </w:r>
      <w:r w:rsidR="003A10F6">
        <w:rPr>
          <w:szCs w:val="24"/>
        </w:rPr>
        <w:t xml:space="preserve">, the CALES Alumni Council, and others to find </w:t>
      </w:r>
      <w:r w:rsidR="00F81C0A">
        <w:rPr>
          <w:szCs w:val="24"/>
        </w:rPr>
        <w:t xml:space="preserve">funding to increase our ongoing state special line. The University will not stop them from making </w:t>
      </w:r>
      <w:proofErr w:type="gramStart"/>
      <w:r w:rsidR="00F81C0A">
        <w:rPr>
          <w:szCs w:val="24"/>
        </w:rPr>
        <w:t>the requests</w:t>
      </w:r>
      <w:proofErr w:type="gramEnd"/>
      <w:r w:rsidR="00F81C0A">
        <w:rPr>
          <w:szCs w:val="24"/>
        </w:rPr>
        <w:t>, however, they will also not work towards getting that for us.</w:t>
      </w:r>
    </w:p>
    <w:p w14:paraId="08CABE75" w14:textId="236E39D1" w:rsidR="00002D3E" w:rsidRDefault="00943F3B" w:rsidP="00943F3B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APRs and CED Career Conversations</w:t>
      </w:r>
      <w:r w:rsidR="00F81C0A">
        <w:rPr>
          <w:sz w:val="24"/>
          <w:szCs w:val="24"/>
        </w:rPr>
        <w:t xml:space="preserve"> </w:t>
      </w:r>
    </w:p>
    <w:p w14:paraId="3BE50E2D" w14:textId="30CC48F6" w:rsidR="00F81C0A" w:rsidRDefault="00F81C0A" w:rsidP="00F81C0A">
      <w:pPr>
        <w:pStyle w:val="ListParagraph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Assignments went out</w:t>
      </w:r>
    </w:p>
    <w:p w14:paraId="3496200D" w14:textId="16ACE4D7" w:rsidR="00F81C0A" w:rsidRDefault="00F81C0A" w:rsidP="00F81C0A">
      <w:pPr>
        <w:pStyle w:val="ListParagraph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Please schedule </w:t>
      </w:r>
      <w:r w:rsidR="00C07857">
        <w:rPr>
          <w:sz w:val="24"/>
          <w:szCs w:val="24"/>
        </w:rPr>
        <w:t xml:space="preserve">a </w:t>
      </w:r>
      <w:r w:rsidR="004307BD">
        <w:rPr>
          <w:sz w:val="24"/>
          <w:szCs w:val="24"/>
        </w:rPr>
        <w:t>meeting with your faculty and staff; also</w:t>
      </w:r>
      <w:r w:rsidR="00C07857">
        <w:rPr>
          <w:sz w:val="24"/>
          <w:szCs w:val="24"/>
        </w:rPr>
        <w:t>,</w:t>
      </w:r>
      <w:r w:rsidR="004307BD">
        <w:rPr>
          <w:sz w:val="24"/>
          <w:szCs w:val="24"/>
        </w:rPr>
        <w:t xml:space="preserve"> please schedule your Career conversation with me through Kelly </w:t>
      </w:r>
    </w:p>
    <w:p w14:paraId="759C9CE8" w14:textId="0260053B" w:rsidR="00A429C3" w:rsidRDefault="00A429C3" w:rsidP="0099759E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Area Agent Reviews – need input from CEDs</w:t>
      </w:r>
    </w:p>
    <w:p w14:paraId="320D0420" w14:textId="31A9F0C0" w:rsidR="004307BD" w:rsidRDefault="004307BD" w:rsidP="004307BD">
      <w:pPr>
        <w:pStyle w:val="ListParagraph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We are still waiting to hear from some CEDs and Ads on whether they support continuing Area assignments as they currently are </w:t>
      </w:r>
      <w:r w:rsidR="00C07857">
        <w:rPr>
          <w:sz w:val="24"/>
          <w:szCs w:val="24"/>
        </w:rPr>
        <w:t>for</w:t>
      </w:r>
      <w:r>
        <w:rPr>
          <w:sz w:val="24"/>
          <w:szCs w:val="24"/>
        </w:rPr>
        <w:t xml:space="preserve"> our agents.</w:t>
      </w:r>
    </w:p>
    <w:p w14:paraId="254FB1D1" w14:textId="19B3F1BA" w:rsidR="00C07857" w:rsidRDefault="006616D8" w:rsidP="00C07857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There are still</w:t>
      </w:r>
      <w:r w:rsidR="00C07857">
        <w:rPr>
          <w:sz w:val="24"/>
          <w:szCs w:val="24"/>
        </w:rPr>
        <w:t xml:space="preserve"> some concerns out there about </w:t>
      </w:r>
      <w:r>
        <w:rPr>
          <w:sz w:val="24"/>
          <w:szCs w:val="24"/>
        </w:rPr>
        <w:t>“lost” publications and why Extension cannot have all publications listed, even older ones, and why we can’t have all publications available in PDF</w:t>
      </w:r>
    </w:p>
    <w:p w14:paraId="2FD801C6" w14:textId="1A19D918" w:rsidR="006616D8" w:rsidRDefault="006616D8" w:rsidP="006616D8">
      <w:pPr>
        <w:pStyle w:val="ListParagraph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PDFs are not searchable – only by title</w:t>
      </w:r>
    </w:p>
    <w:p w14:paraId="583AF0A4" w14:textId="11483376" w:rsidR="006616D8" w:rsidRDefault="006616D8" w:rsidP="006616D8">
      <w:pPr>
        <w:pStyle w:val="ListParagraph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We do not have the staff to make every publication automatically a PDF </w:t>
      </w:r>
    </w:p>
    <w:p w14:paraId="7497A087" w14:textId="54CA8B9E" w:rsidR="00BF3061" w:rsidRDefault="00BF3061" w:rsidP="006616D8">
      <w:pPr>
        <w:pStyle w:val="ListParagraph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If there is a publication you would like listed</w:t>
      </w:r>
      <w:r w:rsidR="00187F62">
        <w:rPr>
          <w:sz w:val="24"/>
          <w:szCs w:val="24"/>
        </w:rPr>
        <w:t xml:space="preserve">, submit a </w:t>
      </w:r>
      <w:hyperlink r:id="rId7" w:history="1">
        <w:r w:rsidR="00187F62" w:rsidRPr="00187F62">
          <w:rPr>
            <w:rStyle w:val="Hyperlink"/>
            <w:sz w:val="24"/>
            <w:szCs w:val="24"/>
          </w:rPr>
          <w:t>ticket</w:t>
        </w:r>
      </w:hyperlink>
      <w:r>
        <w:rPr>
          <w:sz w:val="24"/>
          <w:szCs w:val="24"/>
        </w:rPr>
        <w:t xml:space="preserve"> </w:t>
      </w:r>
    </w:p>
    <w:p w14:paraId="4553EE18" w14:textId="4D22871F" w:rsidR="001017AE" w:rsidRDefault="001017AE" w:rsidP="0099759E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429C3">
        <w:rPr>
          <w:sz w:val="24"/>
          <w:szCs w:val="24"/>
        </w:rPr>
        <w:t>Around the table – any AD Reports</w:t>
      </w:r>
      <w:r w:rsidR="00A429C3">
        <w:rPr>
          <w:sz w:val="24"/>
          <w:szCs w:val="24"/>
        </w:rPr>
        <w:t>?</w:t>
      </w:r>
    </w:p>
    <w:p w14:paraId="6B66D161" w14:textId="4AB37875" w:rsidR="00A429C3" w:rsidRPr="00A429C3" w:rsidRDefault="00A429C3" w:rsidP="0099759E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Around the table – any County </w:t>
      </w:r>
      <w:r w:rsidR="00F13900">
        <w:rPr>
          <w:sz w:val="24"/>
          <w:szCs w:val="24"/>
        </w:rPr>
        <w:t xml:space="preserve">or Center </w:t>
      </w:r>
      <w:r>
        <w:rPr>
          <w:sz w:val="24"/>
          <w:szCs w:val="24"/>
        </w:rPr>
        <w:t>updates?</w:t>
      </w:r>
    </w:p>
    <w:p w14:paraId="0B81F7A4" w14:textId="77777777" w:rsidR="001017AE" w:rsidRPr="00943F3B" w:rsidRDefault="001017AE" w:rsidP="001017AE">
      <w:pPr>
        <w:pStyle w:val="ListParagraph"/>
        <w:spacing w:after="0" w:line="360" w:lineRule="auto"/>
        <w:rPr>
          <w:sz w:val="24"/>
          <w:szCs w:val="24"/>
        </w:rPr>
      </w:pPr>
    </w:p>
    <w:sectPr w:rsidR="001017AE" w:rsidRPr="00943F3B">
      <w:pgSz w:w="12240" w:h="15840"/>
      <w:pgMar w:top="614" w:right="1155" w:bottom="1378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33F7A"/>
    <w:multiLevelType w:val="hybridMultilevel"/>
    <w:tmpl w:val="EB5E2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3280C"/>
    <w:multiLevelType w:val="hybridMultilevel"/>
    <w:tmpl w:val="26E6A728"/>
    <w:lvl w:ilvl="0" w:tplc="CC300CB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4715B"/>
    <w:multiLevelType w:val="hybridMultilevel"/>
    <w:tmpl w:val="EA94D27C"/>
    <w:lvl w:ilvl="0" w:tplc="9B6859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651EF4"/>
    <w:multiLevelType w:val="hybridMultilevel"/>
    <w:tmpl w:val="26FCD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057352">
    <w:abstractNumId w:val="0"/>
  </w:num>
  <w:num w:numId="2" w16cid:durableId="1496844107">
    <w:abstractNumId w:val="2"/>
  </w:num>
  <w:num w:numId="3" w16cid:durableId="2047559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94204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1223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0NrEwsDQ1sTQ3NTBQ0lEKTi0uzszPAymwtKgFAN9JjigtAAAA"/>
  </w:docVars>
  <w:rsids>
    <w:rsidRoot w:val="00B825DE"/>
    <w:rsid w:val="00000936"/>
    <w:rsid w:val="00001F7A"/>
    <w:rsid w:val="00002D3E"/>
    <w:rsid w:val="00002F03"/>
    <w:rsid w:val="0000506B"/>
    <w:rsid w:val="00005789"/>
    <w:rsid w:val="00021FAB"/>
    <w:rsid w:val="0002443D"/>
    <w:rsid w:val="0003244E"/>
    <w:rsid w:val="00037B52"/>
    <w:rsid w:val="00041E0F"/>
    <w:rsid w:val="0004356B"/>
    <w:rsid w:val="00044483"/>
    <w:rsid w:val="00044B1E"/>
    <w:rsid w:val="000543EE"/>
    <w:rsid w:val="00055DCA"/>
    <w:rsid w:val="000611AA"/>
    <w:rsid w:val="00065743"/>
    <w:rsid w:val="000658BF"/>
    <w:rsid w:val="0006703B"/>
    <w:rsid w:val="00070467"/>
    <w:rsid w:val="00070CD1"/>
    <w:rsid w:val="00073882"/>
    <w:rsid w:val="000742E8"/>
    <w:rsid w:val="00074780"/>
    <w:rsid w:val="00075A10"/>
    <w:rsid w:val="00077936"/>
    <w:rsid w:val="0008186A"/>
    <w:rsid w:val="00083DD4"/>
    <w:rsid w:val="000948B4"/>
    <w:rsid w:val="00096CEC"/>
    <w:rsid w:val="000A104F"/>
    <w:rsid w:val="000A2FD8"/>
    <w:rsid w:val="000A4073"/>
    <w:rsid w:val="000A5D96"/>
    <w:rsid w:val="000B03D7"/>
    <w:rsid w:val="000B1248"/>
    <w:rsid w:val="000B2645"/>
    <w:rsid w:val="000B26C9"/>
    <w:rsid w:val="000B3FE5"/>
    <w:rsid w:val="000B59A4"/>
    <w:rsid w:val="000B6E5E"/>
    <w:rsid w:val="000C37F8"/>
    <w:rsid w:val="000D0056"/>
    <w:rsid w:val="000D3701"/>
    <w:rsid w:val="000D6FCC"/>
    <w:rsid w:val="000E0ED2"/>
    <w:rsid w:val="000E1C44"/>
    <w:rsid w:val="000E2B7A"/>
    <w:rsid w:val="000F0077"/>
    <w:rsid w:val="00100216"/>
    <w:rsid w:val="001014BA"/>
    <w:rsid w:val="001017AE"/>
    <w:rsid w:val="00104B1B"/>
    <w:rsid w:val="00105E52"/>
    <w:rsid w:val="0010740F"/>
    <w:rsid w:val="001115C7"/>
    <w:rsid w:val="00114D63"/>
    <w:rsid w:val="00117204"/>
    <w:rsid w:val="00117977"/>
    <w:rsid w:val="00121EFF"/>
    <w:rsid w:val="001220F4"/>
    <w:rsid w:val="00122EB9"/>
    <w:rsid w:val="00123A3F"/>
    <w:rsid w:val="00126FBB"/>
    <w:rsid w:val="001324DC"/>
    <w:rsid w:val="001356EE"/>
    <w:rsid w:val="00144611"/>
    <w:rsid w:val="00146EF7"/>
    <w:rsid w:val="00147A83"/>
    <w:rsid w:val="001558D3"/>
    <w:rsid w:val="001679ED"/>
    <w:rsid w:val="00175C77"/>
    <w:rsid w:val="00180FC0"/>
    <w:rsid w:val="00184972"/>
    <w:rsid w:val="00185AAC"/>
    <w:rsid w:val="00187F62"/>
    <w:rsid w:val="001A460F"/>
    <w:rsid w:val="001B4E77"/>
    <w:rsid w:val="001C208B"/>
    <w:rsid w:val="001C29ED"/>
    <w:rsid w:val="001C5A67"/>
    <w:rsid w:val="001C6AC2"/>
    <w:rsid w:val="001D0537"/>
    <w:rsid w:val="001D0BA9"/>
    <w:rsid w:val="001D2C85"/>
    <w:rsid w:val="001D3E20"/>
    <w:rsid w:val="001F08E4"/>
    <w:rsid w:val="001F6475"/>
    <w:rsid w:val="001F7558"/>
    <w:rsid w:val="0020241E"/>
    <w:rsid w:val="00204140"/>
    <w:rsid w:val="00207346"/>
    <w:rsid w:val="00207D04"/>
    <w:rsid w:val="002216C3"/>
    <w:rsid w:val="00223FBF"/>
    <w:rsid w:val="002271F0"/>
    <w:rsid w:val="002276BD"/>
    <w:rsid w:val="002317B1"/>
    <w:rsid w:val="00234618"/>
    <w:rsid w:val="00242DFF"/>
    <w:rsid w:val="00243276"/>
    <w:rsid w:val="002461DD"/>
    <w:rsid w:val="0025564D"/>
    <w:rsid w:val="00260199"/>
    <w:rsid w:val="0026383A"/>
    <w:rsid w:val="002705B3"/>
    <w:rsid w:val="002813C6"/>
    <w:rsid w:val="00283254"/>
    <w:rsid w:val="002863C9"/>
    <w:rsid w:val="002A1C59"/>
    <w:rsid w:val="002A214D"/>
    <w:rsid w:val="002A4938"/>
    <w:rsid w:val="002B02A0"/>
    <w:rsid w:val="002B51A4"/>
    <w:rsid w:val="002C0853"/>
    <w:rsid w:val="002C5593"/>
    <w:rsid w:val="002D7A14"/>
    <w:rsid w:val="002D7D09"/>
    <w:rsid w:val="002E2D87"/>
    <w:rsid w:val="002F2D1D"/>
    <w:rsid w:val="002F2EA9"/>
    <w:rsid w:val="002F5914"/>
    <w:rsid w:val="002F64F4"/>
    <w:rsid w:val="002F7F0D"/>
    <w:rsid w:val="003014EE"/>
    <w:rsid w:val="003138BF"/>
    <w:rsid w:val="003157CF"/>
    <w:rsid w:val="00321B1C"/>
    <w:rsid w:val="00324052"/>
    <w:rsid w:val="00324C96"/>
    <w:rsid w:val="0032753E"/>
    <w:rsid w:val="00327F9D"/>
    <w:rsid w:val="00331173"/>
    <w:rsid w:val="00332A9C"/>
    <w:rsid w:val="00333460"/>
    <w:rsid w:val="003365A7"/>
    <w:rsid w:val="00345B11"/>
    <w:rsid w:val="0035066A"/>
    <w:rsid w:val="00353589"/>
    <w:rsid w:val="00353613"/>
    <w:rsid w:val="0035441C"/>
    <w:rsid w:val="00366DF4"/>
    <w:rsid w:val="00375A43"/>
    <w:rsid w:val="00376ABB"/>
    <w:rsid w:val="00393EBC"/>
    <w:rsid w:val="0039585F"/>
    <w:rsid w:val="00397E1F"/>
    <w:rsid w:val="003A0802"/>
    <w:rsid w:val="003A10F6"/>
    <w:rsid w:val="003A229A"/>
    <w:rsid w:val="003A7734"/>
    <w:rsid w:val="003A7AA5"/>
    <w:rsid w:val="003B11C4"/>
    <w:rsid w:val="003B6154"/>
    <w:rsid w:val="003C00D3"/>
    <w:rsid w:val="003C3987"/>
    <w:rsid w:val="003C6C60"/>
    <w:rsid w:val="003E70A8"/>
    <w:rsid w:val="003F259B"/>
    <w:rsid w:val="003F723D"/>
    <w:rsid w:val="003F7DAF"/>
    <w:rsid w:val="00403F4A"/>
    <w:rsid w:val="004049F4"/>
    <w:rsid w:val="004063F7"/>
    <w:rsid w:val="004066A6"/>
    <w:rsid w:val="00407551"/>
    <w:rsid w:val="004112A4"/>
    <w:rsid w:val="00413CD7"/>
    <w:rsid w:val="00415B14"/>
    <w:rsid w:val="00417B3C"/>
    <w:rsid w:val="00420811"/>
    <w:rsid w:val="00423AF3"/>
    <w:rsid w:val="00427509"/>
    <w:rsid w:val="004307BD"/>
    <w:rsid w:val="004368AD"/>
    <w:rsid w:val="0045051B"/>
    <w:rsid w:val="004517EF"/>
    <w:rsid w:val="00453917"/>
    <w:rsid w:val="00462C48"/>
    <w:rsid w:val="00467A1F"/>
    <w:rsid w:val="00491E4C"/>
    <w:rsid w:val="00492274"/>
    <w:rsid w:val="00494D79"/>
    <w:rsid w:val="004A42E4"/>
    <w:rsid w:val="004B058F"/>
    <w:rsid w:val="004B37C9"/>
    <w:rsid w:val="004C02F1"/>
    <w:rsid w:val="004C087C"/>
    <w:rsid w:val="004C7EF1"/>
    <w:rsid w:val="004D2479"/>
    <w:rsid w:val="004D544B"/>
    <w:rsid w:val="004D5997"/>
    <w:rsid w:val="004D6834"/>
    <w:rsid w:val="004E1479"/>
    <w:rsid w:val="004E361A"/>
    <w:rsid w:val="004E72B1"/>
    <w:rsid w:val="004F55CD"/>
    <w:rsid w:val="004F7C73"/>
    <w:rsid w:val="004F7F82"/>
    <w:rsid w:val="00501C08"/>
    <w:rsid w:val="0050250B"/>
    <w:rsid w:val="00504A8F"/>
    <w:rsid w:val="0050664B"/>
    <w:rsid w:val="0051146E"/>
    <w:rsid w:val="00520B65"/>
    <w:rsid w:val="005215C0"/>
    <w:rsid w:val="00522501"/>
    <w:rsid w:val="005252E0"/>
    <w:rsid w:val="00526DAD"/>
    <w:rsid w:val="005337D1"/>
    <w:rsid w:val="0053593E"/>
    <w:rsid w:val="0053698A"/>
    <w:rsid w:val="00537A16"/>
    <w:rsid w:val="00550ACC"/>
    <w:rsid w:val="005524F6"/>
    <w:rsid w:val="00552733"/>
    <w:rsid w:val="0055472C"/>
    <w:rsid w:val="00555176"/>
    <w:rsid w:val="00566032"/>
    <w:rsid w:val="005703EF"/>
    <w:rsid w:val="0057297F"/>
    <w:rsid w:val="00574172"/>
    <w:rsid w:val="00574F31"/>
    <w:rsid w:val="00576EA0"/>
    <w:rsid w:val="0058322A"/>
    <w:rsid w:val="00583BFE"/>
    <w:rsid w:val="00592406"/>
    <w:rsid w:val="005B4781"/>
    <w:rsid w:val="005C23C5"/>
    <w:rsid w:val="005C28CC"/>
    <w:rsid w:val="005C34CC"/>
    <w:rsid w:val="005C4782"/>
    <w:rsid w:val="005C4A07"/>
    <w:rsid w:val="005C4D37"/>
    <w:rsid w:val="005D2A82"/>
    <w:rsid w:val="005D7023"/>
    <w:rsid w:val="005F0944"/>
    <w:rsid w:val="005F639E"/>
    <w:rsid w:val="005F69C0"/>
    <w:rsid w:val="00601751"/>
    <w:rsid w:val="0060288D"/>
    <w:rsid w:val="00610B72"/>
    <w:rsid w:val="006137D3"/>
    <w:rsid w:val="006216A6"/>
    <w:rsid w:val="00626BCC"/>
    <w:rsid w:val="00634739"/>
    <w:rsid w:val="00636838"/>
    <w:rsid w:val="00636DD7"/>
    <w:rsid w:val="00637ED4"/>
    <w:rsid w:val="00640151"/>
    <w:rsid w:val="00651104"/>
    <w:rsid w:val="00660BAC"/>
    <w:rsid w:val="006616D8"/>
    <w:rsid w:val="006640FF"/>
    <w:rsid w:val="00664C2A"/>
    <w:rsid w:val="00673E64"/>
    <w:rsid w:val="006749D8"/>
    <w:rsid w:val="0067643A"/>
    <w:rsid w:val="006865D8"/>
    <w:rsid w:val="0069452F"/>
    <w:rsid w:val="006A1804"/>
    <w:rsid w:val="006A1BEC"/>
    <w:rsid w:val="006A3DF2"/>
    <w:rsid w:val="006B5CC1"/>
    <w:rsid w:val="006C2B92"/>
    <w:rsid w:val="006C4CC0"/>
    <w:rsid w:val="006C787D"/>
    <w:rsid w:val="006E0E7E"/>
    <w:rsid w:val="006F4365"/>
    <w:rsid w:val="006F46B3"/>
    <w:rsid w:val="006F5067"/>
    <w:rsid w:val="006F6B77"/>
    <w:rsid w:val="0070318F"/>
    <w:rsid w:val="00703EB1"/>
    <w:rsid w:val="00710786"/>
    <w:rsid w:val="00713268"/>
    <w:rsid w:val="00713405"/>
    <w:rsid w:val="00713B14"/>
    <w:rsid w:val="0072744F"/>
    <w:rsid w:val="00737EA5"/>
    <w:rsid w:val="00747AE5"/>
    <w:rsid w:val="00750CFC"/>
    <w:rsid w:val="00754A90"/>
    <w:rsid w:val="007579E3"/>
    <w:rsid w:val="00766003"/>
    <w:rsid w:val="0078408A"/>
    <w:rsid w:val="00785C0D"/>
    <w:rsid w:val="00787BB9"/>
    <w:rsid w:val="00793428"/>
    <w:rsid w:val="007A3067"/>
    <w:rsid w:val="007A4934"/>
    <w:rsid w:val="007A78E3"/>
    <w:rsid w:val="007B0312"/>
    <w:rsid w:val="007B1BEA"/>
    <w:rsid w:val="007B73DF"/>
    <w:rsid w:val="007C15B3"/>
    <w:rsid w:val="007C755A"/>
    <w:rsid w:val="007D61EE"/>
    <w:rsid w:val="007F1B11"/>
    <w:rsid w:val="007F2D16"/>
    <w:rsid w:val="007F3E51"/>
    <w:rsid w:val="007F47E7"/>
    <w:rsid w:val="008029F6"/>
    <w:rsid w:val="00803A85"/>
    <w:rsid w:val="0080605D"/>
    <w:rsid w:val="0081692D"/>
    <w:rsid w:val="0082097F"/>
    <w:rsid w:val="00820C79"/>
    <w:rsid w:val="008215DB"/>
    <w:rsid w:val="008250F6"/>
    <w:rsid w:val="00827128"/>
    <w:rsid w:val="00840BF1"/>
    <w:rsid w:val="008410D2"/>
    <w:rsid w:val="00847F80"/>
    <w:rsid w:val="00852D19"/>
    <w:rsid w:val="00854DF3"/>
    <w:rsid w:val="00857B02"/>
    <w:rsid w:val="00857DE2"/>
    <w:rsid w:val="00864718"/>
    <w:rsid w:val="0086554E"/>
    <w:rsid w:val="00866B70"/>
    <w:rsid w:val="00880FEA"/>
    <w:rsid w:val="00882143"/>
    <w:rsid w:val="0088563C"/>
    <w:rsid w:val="00887F0F"/>
    <w:rsid w:val="0089277E"/>
    <w:rsid w:val="00895591"/>
    <w:rsid w:val="008A0D8F"/>
    <w:rsid w:val="008A39C3"/>
    <w:rsid w:val="008C218E"/>
    <w:rsid w:val="008C6148"/>
    <w:rsid w:val="008C68BB"/>
    <w:rsid w:val="008C7330"/>
    <w:rsid w:val="008D12CF"/>
    <w:rsid w:val="008D484D"/>
    <w:rsid w:val="008D65C9"/>
    <w:rsid w:val="008E7313"/>
    <w:rsid w:val="008F2622"/>
    <w:rsid w:val="008F4302"/>
    <w:rsid w:val="008F64E4"/>
    <w:rsid w:val="008F7FBD"/>
    <w:rsid w:val="00900379"/>
    <w:rsid w:val="00902951"/>
    <w:rsid w:val="00902A73"/>
    <w:rsid w:val="00902C75"/>
    <w:rsid w:val="00907D03"/>
    <w:rsid w:val="00912FBD"/>
    <w:rsid w:val="00913930"/>
    <w:rsid w:val="00920280"/>
    <w:rsid w:val="0092140A"/>
    <w:rsid w:val="0092420A"/>
    <w:rsid w:val="0093037B"/>
    <w:rsid w:val="00935ED1"/>
    <w:rsid w:val="0094038D"/>
    <w:rsid w:val="00942F8F"/>
    <w:rsid w:val="00943F3B"/>
    <w:rsid w:val="009527BF"/>
    <w:rsid w:val="00960927"/>
    <w:rsid w:val="00963634"/>
    <w:rsid w:val="00964B52"/>
    <w:rsid w:val="0097579B"/>
    <w:rsid w:val="00981207"/>
    <w:rsid w:val="00983966"/>
    <w:rsid w:val="009855DF"/>
    <w:rsid w:val="00985EE6"/>
    <w:rsid w:val="00991CD7"/>
    <w:rsid w:val="00992A88"/>
    <w:rsid w:val="00996452"/>
    <w:rsid w:val="009A6DB2"/>
    <w:rsid w:val="009A7875"/>
    <w:rsid w:val="009B2ABC"/>
    <w:rsid w:val="009B4F50"/>
    <w:rsid w:val="009B5B5C"/>
    <w:rsid w:val="009C0376"/>
    <w:rsid w:val="009C470F"/>
    <w:rsid w:val="009C5D63"/>
    <w:rsid w:val="009D7CB1"/>
    <w:rsid w:val="009E521A"/>
    <w:rsid w:val="009E786B"/>
    <w:rsid w:val="009E7B35"/>
    <w:rsid w:val="00A1169A"/>
    <w:rsid w:val="00A14A3D"/>
    <w:rsid w:val="00A229F4"/>
    <w:rsid w:val="00A24459"/>
    <w:rsid w:val="00A26429"/>
    <w:rsid w:val="00A3159E"/>
    <w:rsid w:val="00A40038"/>
    <w:rsid w:val="00A429C3"/>
    <w:rsid w:val="00A44940"/>
    <w:rsid w:val="00A6088E"/>
    <w:rsid w:val="00A66141"/>
    <w:rsid w:val="00A679FD"/>
    <w:rsid w:val="00A70DA9"/>
    <w:rsid w:val="00A727A4"/>
    <w:rsid w:val="00A741B8"/>
    <w:rsid w:val="00A8251C"/>
    <w:rsid w:val="00A8627F"/>
    <w:rsid w:val="00A87442"/>
    <w:rsid w:val="00A905EB"/>
    <w:rsid w:val="00A91441"/>
    <w:rsid w:val="00A91DD3"/>
    <w:rsid w:val="00A97500"/>
    <w:rsid w:val="00AA6DED"/>
    <w:rsid w:val="00AA73A9"/>
    <w:rsid w:val="00AB3A9E"/>
    <w:rsid w:val="00AC1BFB"/>
    <w:rsid w:val="00AC40C1"/>
    <w:rsid w:val="00AD6ADA"/>
    <w:rsid w:val="00AE7D25"/>
    <w:rsid w:val="00B0243D"/>
    <w:rsid w:val="00B02767"/>
    <w:rsid w:val="00B054F7"/>
    <w:rsid w:val="00B12D36"/>
    <w:rsid w:val="00B13805"/>
    <w:rsid w:val="00B20607"/>
    <w:rsid w:val="00B23A22"/>
    <w:rsid w:val="00B23E1D"/>
    <w:rsid w:val="00B27780"/>
    <w:rsid w:val="00B34643"/>
    <w:rsid w:val="00B3569C"/>
    <w:rsid w:val="00B40340"/>
    <w:rsid w:val="00B4105C"/>
    <w:rsid w:val="00B45C64"/>
    <w:rsid w:val="00B45E80"/>
    <w:rsid w:val="00B517A1"/>
    <w:rsid w:val="00B52C30"/>
    <w:rsid w:val="00B544E7"/>
    <w:rsid w:val="00B549C6"/>
    <w:rsid w:val="00B554C7"/>
    <w:rsid w:val="00B56E74"/>
    <w:rsid w:val="00B7253E"/>
    <w:rsid w:val="00B73F23"/>
    <w:rsid w:val="00B825DE"/>
    <w:rsid w:val="00B85FE0"/>
    <w:rsid w:val="00B8787C"/>
    <w:rsid w:val="00B95C11"/>
    <w:rsid w:val="00B970E0"/>
    <w:rsid w:val="00BA1804"/>
    <w:rsid w:val="00BA35B7"/>
    <w:rsid w:val="00BA6750"/>
    <w:rsid w:val="00BB1913"/>
    <w:rsid w:val="00BC5D1F"/>
    <w:rsid w:val="00BC7C28"/>
    <w:rsid w:val="00BF3061"/>
    <w:rsid w:val="00BF6AA3"/>
    <w:rsid w:val="00BF7D64"/>
    <w:rsid w:val="00C00B6C"/>
    <w:rsid w:val="00C03D60"/>
    <w:rsid w:val="00C075FE"/>
    <w:rsid w:val="00C07857"/>
    <w:rsid w:val="00C11925"/>
    <w:rsid w:val="00C12647"/>
    <w:rsid w:val="00C13263"/>
    <w:rsid w:val="00C17F81"/>
    <w:rsid w:val="00C21FAB"/>
    <w:rsid w:val="00C243A8"/>
    <w:rsid w:val="00C300F0"/>
    <w:rsid w:val="00C336DF"/>
    <w:rsid w:val="00C45022"/>
    <w:rsid w:val="00C542C1"/>
    <w:rsid w:val="00C546BA"/>
    <w:rsid w:val="00C616E5"/>
    <w:rsid w:val="00C64E66"/>
    <w:rsid w:val="00C67DDE"/>
    <w:rsid w:val="00C7068C"/>
    <w:rsid w:val="00C7402B"/>
    <w:rsid w:val="00C76915"/>
    <w:rsid w:val="00C80B21"/>
    <w:rsid w:val="00C87CF6"/>
    <w:rsid w:val="00C961BD"/>
    <w:rsid w:val="00CA2EFA"/>
    <w:rsid w:val="00CA5148"/>
    <w:rsid w:val="00CA569E"/>
    <w:rsid w:val="00CA7F69"/>
    <w:rsid w:val="00CC1396"/>
    <w:rsid w:val="00CC5781"/>
    <w:rsid w:val="00CC592F"/>
    <w:rsid w:val="00CC786E"/>
    <w:rsid w:val="00CD3479"/>
    <w:rsid w:val="00CD70F8"/>
    <w:rsid w:val="00CD7ABB"/>
    <w:rsid w:val="00CE0BDB"/>
    <w:rsid w:val="00CE5370"/>
    <w:rsid w:val="00CE63BD"/>
    <w:rsid w:val="00CF32AF"/>
    <w:rsid w:val="00CF6DA3"/>
    <w:rsid w:val="00D01E95"/>
    <w:rsid w:val="00D053D9"/>
    <w:rsid w:val="00D06DED"/>
    <w:rsid w:val="00D11F57"/>
    <w:rsid w:val="00D14458"/>
    <w:rsid w:val="00D14E4F"/>
    <w:rsid w:val="00D1606D"/>
    <w:rsid w:val="00D176BC"/>
    <w:rsid w:val="00D204C9"/>
    <w:rsid w:val="00D20525"/>
    <w:rsid w:val="00D25253"/>
    <w:rsid w:val="00D266CA"/>
    <w:rsid w:val="00D26B99"/>
    <w:rsid w:val="00D30942"/>
    <w:rsid w:val="00D35BA0"/>
    <w:rsid w:val="00D422FB"/>
    <w:rsid w:val="00D4243F"/>
    <w:rsid w:val="00D4561A"/>
    <w:rsid w:val="00D51365"/>
    <w:rsid w:val="00D51738"/>
    <w:rsid w:val="00D53A29"/>
    <w:rsid w:val="00D63A81"/>
    <w:rsid w:val="00D73C3D"/>
    <w:rsid w:val="00D76C16"/>
    <w:rsid w:val="00D85771"/>
    <w:rsid w:val="00D8608F"/>
    <w:rsid w:val="00D86F21"/>
    <w:rsid w:val="00D8754F"/>
    <w:rsid w:val="00D9086A"/>
    <w:rsid w:val="00D967C1"/>
    <w:rsid w:val="00DA4ACF"/>
    <w:rsid w:val="00DB5239"/>
    <w:rsid w:val="00DC0F0B"/>
    <w:rsid w:val="00DC159B"/>
    <w:rsid w:val="00DC2BEA"/>
    <w:rsid w:val="00DC3D34"/>
    <w:rsid w:val="00DC4475"/>
    <w:rsid w:val="00DC65A7"/>
    <w:rsid w:val="00DC6D8C"/>
    <w:rsid w:val="00DC6EA8"/>
    <w:rsid w:val="00DC730A"/>
    <w:rsid w:val="00DD1165"/>
    <w:rsid w:val="00DD60FC"/>
    <w:rsid w:val="00DE63BF"/>
    <w:rsid w:val="00DE7017"/>
    <w:rsid w:val="00DE71BE"/>
    <w:rsid w:val="00DF1165"/>
    <w:rsid w:val="00DF2B14"/>
    <w:rsid w:val="00E0222E"/>
    <w:rsid w:val="00E03C2E"/>
    <w:rsid w:val="00E04907"/>
    <w:rsid w:val="00E06815"/>
    <w:rsid w:val="00E16C09"/>
    <w:rsid w:val="00E203C6"/>
    <w:rsid w:val="00E210D6"/>
    <w:rsid w:val="00E240B6"/>
    <w:rsid w:val="00E37D93"/>
    <w:rsid w:val="00E418FC"/>
    <w:rsid w:val="00E5584C"/>
    <w:rsid w:val="00E63542"/>
    <w:rsid w:val="00E644EB"/>
    <w:rsid w:val="00E703F4"/>
    <w:rsid w:val="00E72209"/>
    <w:rsid w:val="00E82D74"/>
    <w:rsid w:val="00E94D74"/>
    <w:rsid w:val="00E94EF6"/>
    <w:rsid w:val="00EB4B8A"/>
    <w:rsid w:val="00EB507C"/>
    <w:rsid w:val="00EB573D"/>
    <w:rsid w:val="00EC4EF7"/>
    <w:rsid w:val="00EE0A03"/>
    <w:rsid w:val="00EE144A"/>
    <w:rsid w:val="00EE16C1"/>
    <w:rsid w:val="00EE1712"/>
    <w:rsid w:val="00EE2EF6"/>
    <w:rsid w:val="00EF7C10"/>
    <w:rsid w:val="00F001B4"/>
    <w:rsid w:val="00F00AEB"/>
    <w:rsid w:val="00F00BD0"/>
    <w:rsid w:val="00F10061"/>
    <w:rsid w:val="00F12AF6"/>
    <w:rsid w:val="00F13900"/>
    <w:rsid w:val="00F15031"/>
    <w:rsid w:val="00F15D9A"/>
    <w:rsid w:val="00F20B22"/>
    <w:rsid w:val="00F30BCE"/>
    <w:rsid w:val="00F350FD"/>
    <w:rsid w:val="00F3750B"/>
    <w:rsid w:val="00F56B20"/>
    <w:rsid w:val="00F602EC"/>
    <w:rsid w:val="00F627E2"/>
    <w:rsid w:val="00F62E72"/>
    <w:rsid w:val="00F649DE"/>
    <w:rsid w:val="00F667F0"/>
    <w:rsid w:val="00F72A0E"/>
    <w:rsid w:val="00F74BB8"/>
    <w:rsid w:val="00F802DC"/>
    <w:rsid w:val="00F81C0A"/>
    <w:rsid w:val="00F941E7"/>
    <w:rsid w:val="00FA1B16"/>
    <w:rsid w:val="00FA3202"/>
    <w:rsid w:val="00FA351B"/>
    <w:rsid w:val="00FA488E"/>
    <w:rsid w:val="00FA69D9"/>
    <w:rsid w:val="00FA6F73"/>
    <w:rsid w:val="00FB45A3"/>
    <w:rsid w:val="00FB6467"/>
    <w:rsid w:val="00FB7171"/>
    <w:rsid w:val="00FC141C"/>
    <w:rsid w:val="00FC1B97"/>
    <w:rsid w:val="00FC70C2"/>
    <w:rsid w:val="00FD2161"/>
    <w:rsid w:val="00FD7206"/>
    <w:rsid w:val="00FF3DDB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AA917"/>
  <w15:docId w15:val="{21C0F33C-C8C2-40B1-9CDB-2AA34504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87" w:hanging="10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D176BC"/>
    <w:pPr>
      <w:autoSpaceDE w:val="0"/>
      <w:autoSpaceDN w:val="0"/>
      <w:adjustRightInd w:val="0"/>
      <w:spacing w:line="240" w:lineRule="auto"/>
      <w:ind w:left="117" w:firstLine="0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D176B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6815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character" w:styleId="Hyperlink">
    <w:name w:val="Hyperlink"/>
    <w:basedOn w:val="DefaultParagraphFont"/>
    <w:uiPriority w:val="99"/>
    <w:unhideWhenUsed/>
    <w:rsid w:val="00FB64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46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7313"/>
    <w:pPr>
      <w:spacing w:after="0" w:line="240" w:lineRule="auto"/>
    </w:pPr>
    <w:rPr>
      <w:rFonts w:ascii="Cambria" w:eastAsia="Cambria" w:hAnsi="Cambria" w:cs="Cambria"/>
      <w:color w:val="000000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63A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izonace.quickbase.com/db/bmipv6buc/form?a=API_GenAddRecordForm&amp;dfid=15&amp;ifv=1&amp;aftersaveview=1&amp;page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Dominic J - (drodriguez1)</dc:creator>
  <cp:keywords/>
  <dc:description/>
  <cp:lastModifiedBy>Montez, Kelly A - (kellymontez)</cp:lastModifiedBy>
  <cp:revision>2</cp:revision>
  <cp:lastPrinted>2024-12-10T16:01:00Z</cp:lastPrinted>
  <dcterms:created xsi:type="dcterms:W3CDTF">2025-02-07T20:41:00Z</dcterms:created>
  <dcterms:modified xsi:type="dcterms:W3CDTF">2025-02-07T20:41:00Z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f200ba39e62f47a6ba1729b5f10b38e3ac5cd1601acf63b2f93237eaf4dc90ff</vt:lpwstr>
  </property>
</Properties>
</file>