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A73C2" w14:textId="77777777" w:rsidR="00B62546" w:rsidRDefault="00B62546" w:rsidP="000043B1"/>
    <w:p w14:paraId="7AACC1FD" w14:textId="77777777" w:rsidR="00B62546" w:rsidRDefault="00B62546" w:rsidP="000043B1"/>
    <w:p w14:paraId="2535E30E" w14:textId="71879D5C" w:rsidR="005F7BE8" w:rsidRPr="005F7BE8" w:rsidRDefault="005F7BE8" w:rsidP="000043B1">
      <w:r w:rsidRPr="005F7BE8">
        <w:t xml:space="preserve">Cooperative Extension </w:t>
      </w:r>
      <w:r w:rsidR="004320C6">
        <w:t xml:space="preserve">Director (CED) </w:t>
      </w:r>
      <w:r w:rsidRPr="005F7BE8">
        <w:t xml:space="preserve">County </w:t>
      </w:r>
      <w:r w:rsidR="0013251A">
        <w:t>Unit</w:t>
      </w:r>
      <w:r w:rsidRPr="005F7BE8">
        <w:t xml:space="preserve"> Guideline </w:t>
      </w:r>
    </w:p>
    <w:p w14:paraId="44263600" w14:textId="45255391" w:rsidR="00BF0609" w:rsidRDefault="00BF0609" w:rsidP="000043B1"/>
    <w:p w14:paraId="78DD3058" w14:textId="7202A2D8" w:rsidR="00B62546" w:rsidRDefault="004320C6" w:rsidP="000043B1">
      <w:r>
        <w:t xml:space="preserve">So, you are a new </w:t>
      </w:r>
      <w:proofErr w:type="gramStart"/>
      <w:r>
        <w:t>CED</w:t>
      </w:r>
      <w:proofErr w:type="gramEnd"/>
      <w:r>
        <w:t xml:space="preserve"> and you really want to avoid giant pitfalls and surprises. Well, we may not be able to help with the surprises part, but this document can help you get a handle on the scope of your job and the possibilities it entails. </w:t>
      </w:r>
      <w:r w:rsidR="001A343F" w:rsidRPr="001A343F">
        <w:t>The Cooperative Extension</w:t>
      </w:r>
      <w:r w:rsidR="001A343F">
        <w:t xml:space="preserve"> director</w:t>
      </w:r>
      <w:r w:rsidR="00C2684F">
        <w:t>s</w:t>
      </w:r>
      <w:r w:rsidR="001A343F">
        <w:t xml:space="preserve"> (CED</w:t>
      </w:r>
      <w:r w:rsidR="00C2684F">
        <w:t>s</w:t>
      </w:r>
      <w:r w:rsidR="001A343F">
        <w:t xml:space="preserve">) for </w:t>
      </w:r>
      <w:r w:rsidR="00DF1CEE">
        <w:t>C</w:t>
      </w:r>
      <w:r w:rsidR="001A343F" w:rsidRPr="001A343F">
        <w:t xml:space="preserve">ounty </w:t>
      </w:r>
      <w:r w:rsidR="00DF1CEE">
        <w:t xml:space="preserve">Extension </w:t>
      </w:r>
      <w:proofErr w:type="gramStart"/>
      <w:r w:rsidR="00DF1CEE">
        <w:t>Units,</w:t>
      </w:r>
      <w:proofErr w:type="gramEnd"/>
      <w:r w:rsidR="00DF1CEE">
        <w:t xml:space="preserve"> </w:t>
      </w:r>
      <w:r w:rsidR="001A343F" w:rsidRPr="001A343F">
        <w:t>hold</w:t>
      </w:r>
      <w:r w:rsidR="00C2684F">
        <w:t xml:space="preserve"> </w:t>
      </w:r>
      <w:r w:rsidR="001A343F" w:rsidRPr="001A343F">
        <w:t>crucial leadership position</w:t>
      </w:r>
      <w:r w:rsidR="00C2684F">
        <w:t xml:space="preserve">s </w:t>
      </w:r>
      <w:r w:rsidR="001A343F" w:rsidRPr="001A343F">
        <w:t>within the Cooperative Extension System</w:t>
      </w:r>
      <w:r w:rsidR="001A343F">
        <w:t xml:space="preserve">. </w:t>
      </w:r>
      <w:r w:rsidR="001A343F" w:rsidRPr="001A343F">
        <w:t>The</w:t>
      </w:r>
      <w:r w:rsidR="00C2684F">
        <w:t xml:space="preserve">y serve as the liaison to statewide leadership in addition to overseeing many day-to-day aspects of their </w:t>
      </w:r>
      <w:r w:rsidR="0013251A">
        <w:t>unit</w:t>
      </w:r>
      <w:r w:rsidR="00C2684F">
        <w:t xml:space="preserve"> including operations, financial, and faculty and staff development</w:t>
      </w:r>
      <w:r w:rsidR="006A5B47">
        <w:t xml:space="preserve">. </w:t>
      </w:r>
      <w:r w:rsidR="00C2684F">
        <w:t xml:space="preserve">Many CEDs also have programmatic responsibilities, but this guideline focuses on administrative duties as well as tools that CEDs can </w:t>
      </w:r>
      <w:r w:rsidR="00934284">
        <w:t>use</w:t>
      </w:r>
      <w:r w:rsidR="00C2684F">
        <w:t xml:space="preserve"> to help their </w:t>
      </w:r>
      <w:r w:rsidR="0013251A">
        <w:t>unit</w:t>
      </w:r>
      <w:r w:rsidR="00C2684F">
        <w:t xml:space="preserve"> grow and thrive.</w:t>
      </w:r>
      <w:r w:rsidR="004902DA">
        <w:t xml:space="preserve"> Links to tools and webpages that are mentioned here, can be found in the “Tools and Resources” accompanying document. </w:t>
      </w:r>
    </w:p>
    <w:p w14:paraId="5AA682A4" w14:textId="77777777" w:rsidR="00CF18B3" w:rsidRDefault="00CF18B3" w:rsidP="000043B1"/>
    <w:p w14:paraId="6BB73DB3" w14:textId="477FF864" w:rsidR="00F2292A" w:rsidRPr="00F2292A" w:rsidRDefault="00F2292A" w:rsidP="000043B1">
      <w:pPr>
        <w:rPr>
          <w:u w:val="single"/>
        </w:rPr>
      </w:pPr>
      <w:r w:rsidRPr="00F2292A">
        <w:rPr>
          <w:u w:val="single"/>
        </w:rPr>
        <w:t>Contents</w:t>
      </w:r>
    </w:p>
    <w:bookmarkStart w:id="2" w:name="_Toc165449111"/>
    <w:p w14:paraId="224C9E9B" w14:textId="5ECD6AC2" w:rsidR="00CF18B3" w:rsidRDefault="00CF18B3" w:rsidP="00F2292A">
      <w:pPr>
        <w:pStyle w:val="TOC1"/>
        <w:rPr>
          <w:rFonts w:eastAsiaTheme="minorEastAsia"/>
          <w:kern w:val="2"/>
          <w14:ligatures w14:val="standardContextual"/>
        </w:rPr>
      </w:pPr>
      <w:r w:rsidRPr="00F2292A">
        <w:fldChar w:fldCharType="begin"/>
      </w:r>
      <w:r w:rsidRPr="00F2292A">
        <w:instrText xml:space="preserve"> TOC \o "1-3" \h \z \u </w:instrText>
      </w:r>
      <w:r w:rsidRPr="00F2292A">
        <w:fldChar w:fldCharType="separate"/>
      </w:r>
      <w:hyperlink w:anchor="_Toc165449249" w:history="1">
        <w:r w:rsidRPr="00F2292A">
          <w:rPr>
            <w:rStyle w:val="Hyperlink"/>
            <w:color w:val="auto"/>
            <w:u w:val="none"/>
          </w:rPr>
          <w:t>Leadership</w:t>
        </w:r>
        <w:r>
          <w:rPr>
            <w:webHidden/>
          </w:rPr>
          <w:tab/>
        </w:r>
        <w:r>
          <w:rPr>
            <w:webHidden/>
          </w:rPr>
          <w:fldChar w:fldCharType="begin"/>
        </w:r>
        <w:r>
          <w:rPr>
            <w:webHidden/>
          </w:rPr>
          <w:instrText xml:space="preserve"> PAGEREF _Toc165449249 \h </w:instrText>
        </w:r>
        <w:r>
          <w:rPr>
            <w:webHidden/>
          </w:rPr>
        </w:r>
        <w:r>
          <w:rPr>
            <w:webHidden/>
          </w:rPr>
          <w:fldChar w:fldCharType="separate"/>
        </w:r>
        <w:r>
          <w:rPr>
            <w:webHidden/>
          </w:rPr>
          <w:t>3</w:t>
        </w:r>
        <w:r>
          <w:rPr>
            <w:webHidden/>
          </w:rPr>
          <w:fldChar w:fldCharType="end"/>
        </w:r>
      </w:hyperlink>
    </w:p>
    <w:p w14:paraId="706D7713" w14:textId="004893F6" w:rsidR="00CF18B3" w:rsidRDefault="00CF18B3" w:rsidP="00F2292A">
      <w:pPr>
        <w:pStyle w:val="TOC2"/>
        <w:rPr>
          <w:rFonts w:eastAsiaTheme="minorEastAsia"/>
          <w:kern w:val="2"/>
          <w14:ligatures w14:val="standardContextual"/>
        </w:rPr>
        <w:pPrChange w:id="3"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"_Toc165449250"</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Strategic Planning</w:t>
      </w:r>
      <w:r w:rsidRPr="00BB58EA">
        <w:rPr>
          <w:rStyle w:val="Hyperlink"/>
        </w:rPr>
        <w:fldChar w:fldCharType="end"/>
      </w:r>
    </w:p>
    <w:p w14:paraId="327DFAC8" w14:textId="20CD8492" w:rsidR="00CF18B3" w:rsidRDefault="00CF18B3" w:rsidP="00F2292A">
      <w:pPr>
        <w:pStyle w:val="TOC2"/>
        <w:rPr>
          <w:rFonts w:eastAsiaTheme="minorEastAsia"/>
          <w:kern w:val="2"/>
          <w14:ligatures w14:val="standardContextual"/>
        </w:rPr>
        <w:pPrChange w:id="4"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"_Toc165449251"</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Program Knowledge</w:t>
      </w:r>
      <w:r w:rsidRPr="00BB58EA">
        <w:rPr>
          <w:rStyle w:val="Hyperlink"/>
        </w:rPr>
        <w:fldChar w:fldCharType="end"/>
      </w:r>
    </w:p>
    <w:p w14:paraId="260A8D45" w14:textId="7A9119EE" w:rsidR="00CF18B3" w:rsidRDefault="00CF18B3" w:rsidP="00F2292A">
      <w:pPr>
        <w:pStyle w:val="TOC2"/>
        <w:rPr>
          <w:rFonts w:eastAsiaTheme="minorEastAsia"/>
          <w:kern w:val="2"/>
          <w14:ligatures w14:val="standardContextual"/>
        </w:rPr>
        <w:pPrChange w:id="5"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"_Toc165449252"</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County Government Connections</w:t>
      </w:r>
      <w:r w:rsidRPr="00BB58EA">
        <w:rPr>
          <w:rStyle w:val="Hyperlink"/>
        </w:rPr>
        <w:fldChar w:fldCharType="end"/>
      </w:r>
    </w:p>
    <w:p w14:paraId="7DDA55E5" w14:textId="0208791A" w:rsidR="00CF18B3" w:rsidRDefault="00CF18B3" w:rsidP="00F2292A">
      <w:pPr>
        <w:pStyle w:val="TOC2"/>
        <w:rPr>
          <w:rFonts w:eastAsiaTheme="minorEastAsia"/>
          <w:kern w:val="2"/>
          <w14:ligatures w14:val="standardContextual"/>
        </w:rPr>
        <w:pPrChange w:id="6"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"_Toc165449253"</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Unit Representation</w:t>
      </w:r>
      <w:r w:rsidRPr="00BB58EA">
        <w:rPr>
          <w:rStyle w:val="Hyperlink"/>
        </w:rPr>
        <w:fldChar w:fldCharType="end"/>
      </w:r>
    </w:p>
    <w:p w14:paraId="3C1E3D7C" w14:textId="00F28515" w:rsidR="00CF18B3" w:rsidRDefault="00CF18B3" w:rsidP="00F2292A">
      <w:pPr>
        <w:pStyle w:val="TOC1"/>
        <w:rPr>
          <w:rFonts w:eastAsiaTheme="minorEastAsia"/>
          <w:kern w:val="2"/>
          <w14:ligatures w14:val="standardContextual"/>
        </w:rPr>
      </w:pPr>
      <w:hyperlink w:anchor="_Toc165449254" w:history="1">
        <w:r w:rsidRPr="00BB58EA">
          <w:rPr>
            <w:rStyle w:val="Hyperlink"/>
          </w:rPr>
          <w:t>University Reporting and Service</w:t>
        </w:r>
        <w:r>
          <w:rPr>
            <w:webHidden/>
          </w:rPr>
          <w:tab/>
        </w:r>
        <w:r>
          <w:rPr>
            <w:webHidden/>
          </w:rPr>
          <w:fldChar w:fldCharType="begin"/>
        </w:r>
        <w:r>
          <w:rPr>
            <w:webHidden/>
          </w:rPr>
          <w:instrText xml:space="preserve"> PAGEREF _Toc165449254 \h </w:instrText>
        </w:r>
        <w:r>
          <w:rPr>
            <w:webHidden/>
          </w:rPr>
        </w:r>
        <w:r>
          <w:rPr>
            <w:webHidden/>
          </w:rPr>
          <w:fldChar w:fldCharType="separate"/>
        </w:r>
        <w:r>
          <w:rPr>
            <w:webHidden/>
          </w:rPr>
          <w:t>5</w:t>
        </w:r>
        <w:r>
          <w:rPr>
            <w:webHidden/>
          </w:rPr>
          <w:fldChar w:fldCharType="end"/>
        </w:r>
      </w:hyperlink>
    </w:p>
    <w:p w14:paraId="6F298B4C" w14:textId="781423C0" w:rsidR="00CF18B3" w:rsidRDefault="00CF18B3" w:rsidP="00F2292A">
      <w:pPr>
        <w:pStyle w:val="TOC2"/>
        <w:rPr>
          <w:rFonts w:eastAsiaTheme="minorEastAsia"/>
          <w:kern w:val="2"/>
          <w14:ligatures w14:val="standardContextual"/>
        </w:rPr>
        <w:pPrChange w:id="7"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"_Toc165449255"</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Tracking Outreach and Impacts</w:t>
      </w:r>
      <w:r w:rsidRPr="00BB58EA">
        <w:rPr>
          <w:rStyle w:val="Hyperlink"/>
        </w:rPr>
        <w:fldChar w:fldCharType="end"/>
      </w:r>
    </w:p>
    <w:p w14:paraId="27D1C6DE" w14:textId="030780C9" w:rsidR="00CF18B3" w:rsidRDefault="00CF18B3" w:rsidP="00F2292A">
      <w:pPr>
        <w:pStyle w:val="TOC2"/>
        <w:rPr>
          <w:rFonts w:eastAsiaTheme="minorEastAsia"/>
          <w:kern w:val="2"/>
          <w14:ligatures w14:val="standardContextual"/>
        </w:rPr>
        <w:pPrChange w:id="8"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"_Toc165449256"</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Reporting</w:t>
      </w:r>
      <w:r w:rsidRPr="00BB58EA">
        <w:rPr>
          <w:rStyle w:val="Hyperlink"/>
        </w:rPr>
        <w:fldChar w:fldCharType="end"/>
      </w:r>
    </w:p>
    <w:p w14:paraId="35C6E7A0" w14:textId="101BBD10" w:rsidR="00CF18B3" w:rsidRDefault="00CF18B3" w:rsidP="00F2292A">
      <w:pPr>
        <w:pStyle w:val="TOC2"/>
        <w:rPr>
          <w:rFonts w:eastAsiaTheme="minorEastAsia"/>
          <w:kern w:val="2"/>
          <w14:ligatures w14:val="standardContextual"/>
        </w:rPr>
        <w:pPrChange w:id="9"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"_Toc165449257"</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Service</w:t>
      </w:r>
      <w:r w:rsidRPr="00BB58EA">
        <w:rPr>
          <w:rStyle w:val="Hyperlink"/>
        </w:rPr>
        <w:fldChar w:fldCharType="end"/>
      </w:r>
    </w:p>
    <w:p w14:paraId="2AB0A8B6" w14:textId="44275C7F" w:rsidR="00CF18B3" w:rsidRDefault="00CF18B3" w:rsidP="00F2292A">
      <w:pPr>
        <w:pStyle w:val="TOC1"/>
        <w:rPr>
          <w:rFonts w:eastAsiaTheme="minorEastAsia"/>
          <w:kern w:val="2"/>
          <w14:ligatures w14:val="standardContextual"/>
        </w:rPr>
      </w:pPr>
      <w:hyperlink w:anchor="_Toc165449258" w:history="1">
        <w:r w:rsidRPr="00BB58EA">
          <w:rPr>
            <w:rStyle w:val="Hyperlink"/>
          </w:rPr>
          <w:t>Financial and Human Resources</w:t>
        </w:r>
        <w:r>
          <w:rPr>
            <w:webHidden/>
          </w:rPr>
          <w:tab/>
        </w:r>
        <w:r>
          <w:rPr>
            <w:webHidden/>
          </w:rPr>
          <w:fldChar w:fldCharType="begin"/>
        </w:r>
        <w:r>
          <w:rPr>
            <w:webHidden/>
          </w:rPr>
          <w:instrText xml:space="preserve"> PAGEREF _Toc165449258 \h </w:instrText>
        </w:r>
        <w:r>
          <w:rPr>
            <w:webHidden/>
          </w:rPr>
        </w:r>
        <w:r>
          <w:rPr>
            <w:webHidden/>
          </w:rPr>
          <w:fldChar w:fldCharType="separate"/>
        </w:r>
        <w:r>
          <w:rPr>
            <w:webHidden/>
          </w:rPr>
          <w:t>6</w:t>
        </w:r>
        <w:r>
          <w:rPr>
            <w:webHidden/>
          </w:rPr>
          <w:fldChar w:fldCharType="end"/>
        </w:r>
      </w:hyperlink>
    </w:p>
    <w:p w14:paraId="564521D0" w14:textId="474C15FA" w:rsidR="00CF18B3" w:rsidRDefault="00CF18B3" w:rsidP="00F2292A">
      <w:pPr>
        <w:pStyle w:val="TOC2"/>
        <w:rPr>
          <w:rFonts w:eastAsiaTheme="minorEastAsia"/>
          <w:kern w:val="2"/>
          <w14:ligatures w14:val="standardContextual"/>
        </w:rPr>
        <w:pPrChange w:id="10"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"_Toc165449259"</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 xml:space="preserve">Financial </w:t>
      </w:r>
      <w:r w:rsidR="00F2292A">
        <w:rPr>
          <w:rStyle w:val="Hyperlink"/>
        </w:rPr>
        <w:t>O</w:t>
      </w:r>
      <w:r w:rsidRPr="00BB58EA">
        <w:rPr>
          <w:rStyle w:val="Hyperlink"/>
        </w:rPr>
        <w:t>versight</w:t>
      </w:r>
      <w:r w:rsidRPr="00BB58EA">
        <w:rPr>
          <w:rStyle w:val="Hyperlink"/>
        </w:rPr>
        <w:fldChar w:fldCharType="end"/>
      </w:r>
    </w:p>
    <w:p w14:paraId="352EFE48" w14:textId="16826D57" w:rsidR="00CF18B3" w:rsidRDefault="00CF18B3" w:rsidP="00F2292A">
      <w:pPr>
        <w:pStyle w:val="TOC2"/>
        <w:rPr>
          <w:rFonts w:eastAsiaTheme="minorEastAsia"/>
          <w:kern w:val="2"/>
          <w14:ligatures w14:val="standardContextual"/>
        </w:rPr>
        <w:pPrChange w:id="11"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"_Toc165449260"</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Development</w:t>
      </w:r>
      <w:r w:rsidRPr="00BB58EA">
        <w:rPr>
          <w:rStyle w:val="Hyperlink"/>
        </w:rPr>
        <w:fldChar w:fldCharType="end"/>
      </w:r>
    </w:p>
    <w:p w14:paraId="66DDE233" w14:textId="03670D33" w:rsidR="00CF18B3" w:rsidRDefault="00CF18B3" w:rsidP="00F2292A">
      <w:pPr>
        <w:pStyle w:val="TOC2"/>
        <w:rPr>
          <w:rFonts w:eastAsiaTheme="minorEastAsia"/>
          <w:kern w:val="2"/>
          <w14:ligatures w14:val="standardContextual"/>
        </w:rPr>
        <w:pPrChange w:id="12"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"_Toc165449261"</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Supporting the Unit’s Agents</w:t>
      </w:r>
      <w:r w:rsidRPr="00BB58EA">
        <w:rPr>
          <w:rStyle w:val="Hyperlink"/>
        </w:rPr>
        <w:fldChar w:fldCharType="end"/>
      </w:r>
    </w:p>
    <w:p w14:paraId="693BBAC2" w14:textId="0E66409C" w:rsidR="00CF18B3" w:rsidRDefault="00CF18B3" w:rsidP="00F2292A">
      <w:pPr>
        <w:pStyle w:val="TOC1"/>
        <w:rPr>
          <w:rFonts w:eastAsiaTheme="minorEastAsia"/>
          <w:kern w:val="2"/>
          <w14:ligatures w14:val="standardContextual"/>
        </w:rPr>
      </w:pPr>
      <w:hyperlink w:anchor="_Toc165449262" w:history="1">
        <w:r w:rsidRPr="00BB58EA">
          <w:rPr>
            <w:rStyle w:val="Hyperlink"/>
          </w:rPr>
          <w:t>Unit Operations and Management</w:t>
        </w:r>
        <w:r>
          <w:rPr>
            <w:webHidden/>
          </w:rPr>
          <w:tab/>
        </w:r>
        <w:r>
          <w:rPr>
            <w:webHidden/>
          </w:rPr>
          <w:fldChar w:fldCharType="begin"/>
        </w:r>
        <w:r>
          <w:rPr>
            <w:webHidden/>
          </w:rPr>
          <w:instrText xml:space="preserve"> PAGEREF _Toc165449262 \h </w:instrText>
        </w:r>
        <w:r>
          <w:rPr>
            <w:webHidden/>
          </w:rPr>
        </w:r>
        <w:r>
          <w:rPr>
            <w:webHidden/>
          </w:rPr>
          <w:fldChar w:fldCharType="separate"/>
        </w:r>
        <w:r>
          <w:rPr>
            <w:webHidden/>
          </w:rPr>
          <w:t>7</w:t>
        </w:r>
        <w:r>
          <w:rPr>
            <w:webHidden/>
          </w:rPr>
          <w:fldChar w:fldCharType="end"/>
        </w:r>
      </w:hyperlink>
    </w:p>
    <w:p w14:paraId="33788476" w14:textId="7F28FBCB" w:rsidR="00CF18B3" w:rsidRDefault="00CF18B3" w:rsidP="00F2292A">
      <w:pPr>
        <w:pStyle w:val="TOC2"/>
        <w:rPr>
          <w:rFonts w:eastAsiaTheme="minorEastAsia"/>
          <w:kern w:val="2"/>
          <w14:ligatures w14:val="standardContextual"/>
        </w:rPr>
        <w:pPrChange w:id="13"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"_Toc165449263"</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Business and Operations</w:t>
      </w:r>
      <w:r w:rsidRPr="00BB58EA">
        <w:rPr>
          <w:rStyle w:val="Hyperlink"/>
        </w:rPr>
        <w:fldChar w:fldCharType="end"/>
      </w:r>
    </w:p>
    <w:p w14:paraId="317E707E" w14:textId="58B15320" w:rsidR="00CF18B3" w:rsidRDefault="00CF18B3" w:rsidP="00F2292A">
      <w:pPr>
        <w:pStyle w:val="TOC2"/>
        <w:rPr>
          <w:rFonts w:eastAsiaTheme="minorEastAsia"/>
          <w:kern w:val="2"/>
          <w14:ligatures w14:val="standardContextual"/>
        </w:rPr>
        <w:pPrChange w:id="14"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"_Toc165449264"</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Facility, Equipment, Operations</w:t>
      </w:r>
      <w:r w:rsidRPr="00BB58EA">
        <w:rPr>
          <w:rStyle w:val="Hyperlink"/>
        </w:rPr>
        <w:fldChar w:fldCharType="end"/>
      </w:r>
    </w:p>
    <w:p w14:paraId="5AAE7281" w14:textId="61059B74" w:rsidR="00CF18B3" w:rsidRDefault="00CF18B3" w:rsidP="00F2292A">
      <w:pPr>
        <w:pStyle w:val="TOC2"/>
        <w:rPr>
          <w:rFonts w:eastAsiaTheme="minorEastAsia"/>
          <w:kern w:val="2"/>
          <w14:ligatures w14:val="standardContextual"/>
        </w:rPr>
        <w:pPrChange w:id="15"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"_Toc165449265"</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Mentorship and Issue Resolution</w:t>
      </w:r>
      <w:r w:rsidRPr="00BB58EA">
        <w:rPr>
          <w:rStyle w:val="Hyperlink"/>
        </w:rPr>
        <w:fldChar w:fldCharType="end"/>
      </w:r>
    </w:p>
    <w:p w14:paraId="716BABCE" w14:textId="5512DAE6" w:rsidR="00CF18B3" w:rsidRDefault="00CF18B3" w:rsidP="00F2292A">
      <w:pPr>
        <w:pStyle w:val="TOC1"/>
        <w:rPr>
          <w:rFonts w:eastAsiaTheme="minorEastAsia"/>
          <w:kern w:val="2"/>
          <w14:ligatures w14:val="standardContextual"/>
        </w:rPr>
      </w:pPr>
      <w:hyperlink w:anchor="_Toc165449266" w:history="1">
        <w:r w:rsidRPr="00BB58EA">
          <w:rPr>
            <w:rStyle w:val="Hyperlink"/>
          </w:rPr>
          <w:t>Faculty and Staff Development</w:t>
        </w:r>
        <w:r>
          <w:rPr>
            <w:webHidden/>
          </w:rPr>
          <w:tab/>
        </w:r>
        <w:r>
          <w:rPr>
            <w:webHidden/>
          </w:rPr>
          <w:fldChar w:fldCharType="begin"/>
        </w:r>
        <w:r>
          <w:rPr>
            <w:webHidden/>
          </w:rPr>
          <w:instrText xml:space="preserve"> PAGEREF _Toc165449266 \h </w:instrText>
        </w:r>
        <w:r>
          <w:rPr>
            <w:webHidden/>
          </w:rPr>
        </w:r>
        <w:r>
          <w:rPr>
            <w:webHidden/>
          </w:rPr>
          <w:fldChar w:fldCharType="separate"/>
        </w:r>
        <w:r>
          <w:rPr>
            <w:webHidden/>
          </w:rPr>
          <w:t>8</w:t>
        </w:r>
        <w:r>
          <w:rPr>
            <w:webHidden/>
          </w:rPr>
          <w:fldChar w:fldCharType="end"/>
        </w:r>
      </w:hyperlink>
    </w:p>
    <w:p w14:paraId="4AAB0216" w14:textId="2E850E09" w:rsidR="00CF18B3" w:rsidRDefault="00CF18B3" w:rsidP="00F2292A">
      <w:pPr>
        <w:pStyle w:val="TOC2"/>
        <w:rPr>
          <w:rFonts w:eastAsiaTheme="minorEastAsia"/>
          <w:kern w:val="2"/>
          <w14:ligatures w14:val="standardContextual"/>
        </w:rPr>
        <w:pPrChange w:id="16"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"_Toc165449267"</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Foster Collaboration, Morale, and Communication</w:t>
      </w:r>
      <w:r w:rsidRPr="00BB58EA">
        <w:rPr>
          <w:rStyle w:val="Hyperlink"/>
        </w:rPr>
        <w:fldChar w:fldCharType="end"/>
      </w:r>
    </w:p>
    <w:p w14:paraId="1D7BD066" w14:textId="4A704EA4" w:rsidR="00CF18B3" w:rsidRDefault="00CF18B3" w:rsidP="00F2292A">
      <w:pPr>
        <w:pStyle w:val="TOC2"/>
        <w:rPr>
          <w:rFonts w:eastAsiaTheme="minorEastAsia"/>
          <w:kern w:val="2"/>
          <w14:ligatures w14:val="standardContextual"/>
        </w:rPr>
        <w:pPrChange w:id="17"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"_Toc165449268"</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Agent Promotion and Advancement</w:t>
      </w:r>
      <w:r w:rsidRPr="00BB58EA">
        <w:rPr>
          <w:rStyle w:val="Hyperlink"/>
        </w:rPr>
        <w:fldChar w:fldCharType="end"/>
      </w:r>
    </w:p>
    <w:p w14:paraId="31F69AB1" w14:textId="12AC889B" w:rsidR="00CF18B3" w:rsidRDefault="00CF18B3" w:rsidP="00F2292A">
      <w:pPr>
        <w:pStyle w:val="TOC2"/>
        <w:rPr>
          <w:rFonts w:eastAsiaTheme="minorEastAsia"/>
          <w:kern w:val="2"/>
          <w14:ligatures w14:val="standardContextual"/>
        </w:rPr>
        <w:pPrChange w:id="18"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"_Toc165449269"</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Annual Reviews</w:t>
      </w:r>
      <w:r w:rsidRPr="00BB58EA">
        <w:rPr>
          <w:rStyle w:val="Hyperlink"/>
        </w:rPr>
        <w:fldChar w:fldCharType="end"/>
      </w:r>
    </w:p>
    <w:p w14:paraId="5C9956A2" w14:textId="57EFEE92" w:rsidR="00CF18B3" w:rsidRDefault="00CF18B3" w:rsidP="00F2292A">
      <w:pPr>
        <w:pStyle w:val="TOC2"/>
        <w:rPr>
          <w:rFonts w:eastAsiaTheme="minorEastAsia"/>
          <w:kern w:val="2"/>
          <w14:ligatures w14:val="standardContextual"/>
        </w:rPr>
        <w:pPrChange w:id="19"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"_Toc165449270"</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Diversity, Equity, and Inclusion</w:t>
      </w:r>
      <w:r w:rsidRPr="00BB58EA">
        <w:rPr>
          <w:rStyle w:val="Hyperlink"/>
        </w:rPr>
        <w:fldChar w:fldCharType="end"/>
      </w:r>
    </w:p>
    <w:p w14:paraId="019D78FF" w14:textId="35DD9AE4" w:rsidR="00CF18B3" w:rsidRDefault="00CF18B3" w:rsidP="00F2292A">
      <w:pPr>
        <w:pStyle w:val="TOC2"/>
        <w:rPr>
          <w:rFonts w:eastAsiaTheme="minorEastAsia"/>
          <w:kern w:val="2"/>
          <w14:ligatures w14:val="standardContextual"/>
        </w:rPr>
        <w:pPrChange w:id="20"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"_Toc165449271"</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Onboarding</w:t>
      </w:r>
      <w:r w:rsidRPr="00BB58EA">
        <w:rPr>
          <w:rStyle w:val="Hyperlink"/>
        </w:rPr>
        <w:fldChar w:fldCharType="end"/>
      </w:r>
    </w:p>
    <w:p w14:paraId="11377095" w14:textId="461F0834" w:rsidR="00CF18B3" w:rsidRDefault="00CF18B3" w:rsidP="00F2292A">
      <w:pPr>
        <w:pStyle w:val="TOC1"/>
        <w:rPr>
          <w:rFonts w:eastAsiaTheme="minorEastAsia"/>
          <w:kern w:val="2"/>
          <w14:ligatures w14:val="standardContextual"/>
        </w:rPr>
      </w:pPr>
      <w:hyperlink w:anchor="_Toc165449272" w:history="1">
        <w:r w:rsidRPr="00BB58EA">
          <w:rPr>
            <w:rStyle w:val="Hyperlink"/>
          </w:rPr>
          <w:t>Public Communication and Marketing</w:t>
        </w:r>
        <w:r>
          <w:rPr>
            <w:webHidden/>
          </w:rPr>
          <w:tab/>
        </w:r>
        <w:r>
          <w:rPr>
            <w:webHidden/>
          </w:rPr>
          <w:fldChar w:fldCharType="begin"/>
        </w:r>
        <w:r>
          <w:rPr>
            <w:webHidden/>
          </w:rPr>
          <w:instrText xml:space="preserve"> PAGEREF _Toc165449272 \h </w:instrText>
        </w:r>
        <w:r>
          <w:rPr>
            <w:webHidden/>
          </w:rPr>
        </w:r>
        <w:r>
          <w:rPr>
            <w:webHidden/>
          </w:rPr>
          <w:fldChar w:fldCharType="separate"/>
        </w:r>
        <w:r>
          <w:rPr>
            <w:webHidden/>
          </w:rPr>
          <w:t>10</w:t>
        </w:r>
        <w:r>
          <w:rPr>
            <w:webHidden/>
          </w:rPr>
          <w:fldChar w:fldCharType="end"/>
        </w:r>
      </w:hyperlink>
    </w:p>
    <w:p w14:paraId="16E6C279" w14:textId="389D2AD6" w:rsidR="00CF18B3" w:rsidRDefault="00CF18B3" w:rsidP="00F2292A">
      <w:pPr>
        <w:pStyle w:val="TOC2"/>
        <w:rPr>
          <w:rFonts w:eastAsiaTheme="minorEastAsia"/>
          <w:kern w:val="2"/>
          <w14:ligatures w14:val="standardContextual"/>
        </w:rPr>
        <w:pPrChange w:id="21"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"_Toc165449273"</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Annual Reports and Other Publications</w:t>
      </w:r>
      <w:r w:rsidRPr="00BB58EA">
        <w:rPr>
          <w:rStyle w:val="Hyperlink"/>
        </w:rPr>
        <w:fldChar w:fldCharType="end"/>
      </w:r>
    </w:p>
    <w:p w14:paraId="2DBF5FBB" w14:textId="787E9BB2" w:rsidR="00CF18B3" w:rsidRDefault="00CF18B3" w:rsidP="00F2292A">
      <w:pPr>
        <w:pStyle w:val="TOC2"/>
        <w:rPr>
          <w:rFonts w:eastAsiaTheme="minorEastAsia"/>
          <w:kern w:val="2"/>
          <w14:ligatures w14:val="standardContextual"/>
        </w:rPr>
        <w:pPrChange w:id="22" w:author="Zucker, Claire Louise - (clzucker)" w:date="2024-05-01T09:54:00Z" w16du:dateUtc="2024-05-01T16:54:00Z">
          <w:pPr>
            <w:pStyle w:val="TOC2"/>
            <w:tabs>
              <w:tab w:val="right" w:leader="dot" w:pos="9350"/>
            </w:tabs>
          </w:pPr>
        </w:pPrChange>
      </w:pPr>
      <w:r w:rsidRPr="00BB58EA">
        <w:rPr>
          <w:rStyle w:val="Hyperlink"/>
        </w:rPr>
        <w:fldChar w:fldCharType="begin"/>
      </w:r>
      <w:r w:rsidRPr="00BB58EA">
        <w:rPr>
          <w:rStyle w:val="Hyperlink"/>
        </w:rPr>
        <w:instrText xml:space="preserve"> </w:instrText>
      </w:r>
      <w:r>
        <w:instrText>HYPERLINK \l "_Toc165449274"</w:instrText>
      </w:r>
      <w:r w:rsidRPr="00BB58EA">
        <w:rPr>
          <w:rStyle w:val="Hyperlink"/>
        </w:rPr>
        <w:instrText xml:space="preserve"> </w:instrText>
      </w:r>
      <w:r w:rsidRPr="00BB58EA">
        <w:rPr>
          <w:rStyle w:val="Hyperlink"/>
        </w:rPr>
      </w:r>
      <w:r w:rsidRPr="00BB58EA">
        <w:rPr>
          <w:rStyle w:val="Hyperlink"/>
        </w:rPr>
        <w:fldChar w:fldCharType="separate"/>
      </w:r>
      <w:r w:rsidRPr="00BB58EA">
        <w:rPr>
          <w:rStyle w:val="Hyperlink"/>
        </w:rPr>
        <w:t>Unit Websites</w:t>
      </w:r>
      <w:r w:rsidRPr="00BB58EA">
        <w:rPr>
          <w:rStyle w:val="Hyperlink"/>
        </w:rPr>
        <w:fldChar w:fldCharType="end"/>
      </w:r>
    </w:p>
    <w:p w14:paraId="5FB6CC96" w14:textId="26346B7A" w:rsidR="00CF18B3" w:rsidRDefault="00CF18B3" w:rsidP="00F2292A">
      <w:pPr>
        <w:pStyle w:val="TOC2"/>
        <w:rPr>
          <w:rFonts w:asciiTheme="majorHAnsi" w:eastAsiaTheme="majorEastAsia" w:hAnsiTheme="majorHAnsi" w:cstheme="majorBidi"/>
          <w:color w:val="2F5496" w:themeColor="accent1" w:themeShade="BF"/>
          <w:sz w:val="32"/>
          <w:szCs w:val="32"/>
        </w:rPr>
      </w:pPr>
      <w:hyperlink w:anchor="_Toc165449275" w:history="1">
        <w:r w:rsidRPr="00BB58EA">
          <w:rPr>
            <w:rStyle w:val="Hyperlink"/>
          </w:rPr>
          <w:t>Branding and marketing</w:t>
        </w:r>
        <w:r w:rsidR="00F2292A">
          <w:rPr>
            <w:rStyle w:val="Hyperlink"/>
          </w:rPr>
          <w:t xml:space="preserve"> </w:t>
        </w:r>
        <w:r>
          <w:rPr>
            <w:webHidden/>
          </w:rPr>
          <w:fldChar w:fldCharType="begin"/>
        </w:r>
        <w:r>
          <w:rPr>
            <w:webHidden/>
          </w:rPr>
          <w:instrText xml:space="preserve"> PAGEREF _Toc165449275 \h </w:instrText>
        </w:r>
        <w:r>
          <w:rPr>
            <w:webHidden/>
          </w:rPr>
        </w:r>
        <w:r>
          <w:rPr>
            <w:webHidden/>
          </w:rPr>
          <w:fldChar w:fldCharType="separate"/>
        </w:r>
        <w:r>
          <w:rPr>
            <w:webHidden/>
          </w:rPr>
          <w:t>1</w:t>
        </w:r>
        <w:r>
          <w:rPr>
            <w:webHidden/>
          </w:rPr>
          <w:fldChar w:fldCharType="end"/>
        </w:r>
      </w:hyperlink>
      <w:r>
        <w:fldChar w:fldCharType="end"/>
      </w:r>
      <w:r>
        <w:br w:type="page"/>
      </w:r>
    </w:p>
    <w:p w14:paraId="5D0169B7" w14:textId="39C54362" w:rsidR="007D4EFB" w:rsidRPr="007D4EFB" w:rsidRDefault="00EA0C6D" w:rsidP="00AC149A">
      <w:pPr>
        <w:pStyle w:val="Heading1"/>
      </w:pPr>
      <w:bookmarkStart w:id="23" w:name="_Toc165449249"/>
      <w:r>
        <w:lastRenderedPageBreak/>
        <w:t>Leadership</w:t>
      </w:r>
      <w:bookmarkEnd w:id="2"/>
      <w:bookmarkEnd w:id="23"/>
    </w:p>
    <w:p w14:paraId="5833B180" w14:textId="775130CC" w:rsidR="00A50F53" w:rsidRPr="007D4EFB" w:rsidRDefault="005F4BA9" w:rsidP="005F4BA9">
      <w:pPr>
        <w:pStyle w:val="Text"/>
        <w:ind w:left="0"/>
      </w:pPr>
      <w:r>
        <w:t>As CED, you</w:t>
      </w:r>
      <w:r w:rsidR="004320C6" w:rsidRPr="007D4EFB">
        <w:t xml:space="preserve"> set the ton</w:t>
      </w:r>
      <w:r w:rsidR="009D2DCE" w:rsidRPr="007D4EFB">
        <w:t xml:space="preserve">e, connect to the community, </w:t>
      </w:r>
      <w:r w:rsidR="004320C6" w:rsidRPr="007D4EFB">
        <w:t xml:space="preserve">and </w:t>
      </w:r>
      <w:r w:rsidR="009D2DCE" w:rsidRPr="007D4EFB">
        <w:t xml:space="preserve">develop and communicate your and </w:t>
      </w:r>
      <w:r w:rsidR="00934284" w:rsidRPr="007D4EFB">
        <w:t>Cooperative Extension’s</w:t>
      </w:r>
      <w:r w:rsidR="004320C6" w:rsidRPr="007D4EFB">
        <w:t xml:space="preserve"> vision. </w:t>
      </w:r>
      <w:r w:rsidR="00A50F53" w:rsidRPr="007D4EFB">
        <w:t>The Director</w:t>
      </w:r>
      <w:r w:rsidR="00E5282C" w:rsidRPr="007D4EFB">
        <w:t xml:space="preserve"> empowers </w:t>
      </w:r>
      <w:r w:rsidR="00A50F53" w:rsidRPr="007D4EFB">
        <w:t>faculty and staff</w:t>
      </w:r>
      <w:r w:rsidR="00E5282C" w:rsidRPr="007D4EFB">
        <w:t xml:space="preserve"> to achieve excellence in their work and serves as a representative of the </w:t>
      </w:r>
      <w:r w:rsidR="0013251A" w:rsidRPr="007D4EFB">
        <w:t>unit</w:t>
      </w:r>
      <w:r w:rsidR="00014BCD" w:rsidRPr="007D4EFB">
        <w:t xml:space="preserve"> to</w:t>
      </w:r>
      <w:r w:rsidR="00E5282C" w:rsidRPr="007D4EFB">
        <w:t xml:space="preserve"> </w:t>
      </w:r>
      <w:r w:rsidR="00014BCD" w:rsidRPr="007D4EFB">
        <w:t>increase the success and overall performance of the organization.</w:t>
      </w:r>
      <w:r w:rsidR="006D5221" w:rsidRPr="007D4EFB">
        <w:t xml:space="preserve"> </w:t>
      </w:r>
    </w:p>
    <w:p w14:paraId="7396B622" w14:textId="506A5BAD" w:rsidR="000043B1" w:rsidRPr="001E7CCF" w:rsidRDefault="00DF1CEE" w:rsidP="00436E31">
      <w:pPr>
        <w:pStyle w:val="Heading2"/>
      </w:pPr>
      <w:bookmarkStart w:id="24" w:name="_Toc165449112"/>
      <w:bookmarkStart w:id="25" w:name="_Toc165449250"/>
      <w:r>
        <w:t>S</w:t>
      </w:r>
      <w:r w:rsidR="006D5221" w:rsidRPr="001E7CCF">
        <w:t xml:space="preserve">trategic </w:t>
      </w:r>
      <w:r w:rsidR="00CF18B3">
        <w:t>P</w:t>
      </w:r>
      <w:r w:rsidR="006D5221" w:rsidRPr="001E7CCF">
        <w:t>lanning</w:t>
      </w:r>
      <w:bookmarkEnd w:id="24"/>
      <w:bookmarkEnd w:id="25"/>
      <w:r>
        <w:t xml:space="preserve"> </w:t>
      </w:r>
    </w:p>
    <w:p w14:paraId="23A2BAC3" w14:textId="0B9CB6B2" w:rsidR="004C7A7F" w:rsidRDefault="006D5221" w:rsidP="00DF1CEE">
      <w:pPr>
        <w:pStyle w:val="Text"/>
        <w:rPr>
          <w:rStyle w:val="TextChar"/>
        </w:rPr>
      </w:pPr>
      <w:r w:rsidRPr="000043B1">
        <w:t xml:space="preserve">The </w:t>
      </w:r>
      <w:r w:rsidRPr="001E7CCF">
        <w:rPr>
          <w:rStyle w:val="TextChar"/>
        </w:rPr>
        <w:t>CED works with Extension agents, specialists, and other stakeholders to identify the needs of the local comm</w:t>
      </w:r>
      <w:r w:rsidR="0013251A" w:rsidRPr="001E7CCF">
        <w:rPr>
          <w:rStyle w:val="TextChar"/>
        </w:rPr>
        <w:t>unit</w:t>
      </w:r>
      <w:r w:rsidRPr="001E7CCF">
        <w:rPr>
          <w:rStyle w:val="TextChar"/>
        </w:rPr>
        <w:t>y and incorporates this information</w:t>
      </w:r>
      <w:r w:rsidR="005F4FA7" w:rsidRPr="001E7CCF">
        <w:rPr>
          <w:rStyle w:val="TextChar"/>
        </w:rPr>
        <w:t xml:space="preserve"> into the</w:t>
      </w:r>
      <w:r w:rsidRPr="001E7CCF">
        <w:rPr>
          <w:rStyle w:val="TextChar"/>
        </w:rPr>
        <w:t xml:space="preserve"> </w:t>
      </w:r>
      <w:r w:rsidR="0013251A" w:rsidRPr="001E7CCF">
        <w:rPr>
          <w:rStyle w:val="TextChar"/>
        </w:rPr>
        <w:t>unit</w:t>
      </w:r>
      <w:r w:rsidR="005F4FA7" w:rsidRPr="001E7CCF">
        <w:rPr>
          <w:rStyle w:val="TextChar"/>
        </w:rPr>
        <w:t>’s</w:t>
      </w:r>
      <w:r w:rsidRPr="001E7CCF">
        <w:rPr>
          <w:rStyle w:val="TextChar"/>
        </w:rPr>
        <w:t xml:space="preserve"> or program</w:t>
      </w:r>
      <w:r w:rsidR="005F4FA7" w:rsidRPr="001E7CCF">
        <w:rPr>
          <w:rStyle w:val="TextChar"/>
        </w:rPr>
        <w:t>’s</w:t>
      </w:r>
      <w:r w:rsidRPr="001E7CCF">
        <w:rPr>
          <w:rStyle w:val="TextChar"/>
        </w:rPr>
        <w:t xml:space="preserve"> strategic planning and visioning</w:t>
      </w:r>
      <w:r w:rsidR="00CF18B3">
        <w:rPr>
          <w:rStyle w:val="TextChar"/>
        </w:rPr>
        <w:t xml:space="preserve"> process</w:t>
      </w:r>
      <w:r w:rsidRPr="001E7CCF">
        <w:rPr>
          <w:rStyle w:val="TextChar"/>
        </w:rPr>
        <w:t>.</w:t>
      </w:r>
      <w:r w:rsidR="00E944C5" w:rsidRPr="001E7CCF">
        <w:rPr>
          <w:rStyle w:val="TextChar"/>
        </w:rPr>
        <w:t xml:space="preserve"> </w:t>
      </w:r>
    </w:p>
    <w:p w14:paraId="36A1D9DA" w14:textId="7B98216C" w:rsidR="006D5221" w:rsidRPr="001E7CCF" w:rsidRDefault="00E944C5" w:rsidP="00DF1CEE">
      <w:pPr>
        <w:pStyle w:val="Text"/>
        <w:rPr>
          <w:rStyle w:val="TextChar"/>
        </w:rPr>
      </w:pPr>
      <w:r w:rsidRPr="001E7CCF">
        <w:rPr>
          <w:rStyle w:val="TextChar"/>
        </w:rPr>
        <w:t>Tools:</w:t>
      </w:r>
      <w:r w:rsidR="005F4FA7" w:rsidRPr="001E7CCF">
        <w:rPr>
          <w:rStyle w:val="TextChar"/>
        </w:rPr>
        <w:t xml:space="preserve"> </w:t>
      </w:r>
      <w:r w:rsidR="00A94981">
        <w:rPr>
          <w:rStyle w:val="TextChar"/>
        </w:rPr>
        <w:t xml:space="preserve">Input from agents and staff in your unit. Working with UA </w:t>
      </w:r>
      <w:hyperlink r:id="rId8" w:history="1">
        <w:r w:rsidR="005F4FA7" w:rsidRPr="001E7CCF">
          <w:rPr>
            <w:rStyle w:val="TextChar"/>
          </w:rPr>
          <w:t>Community Research, Evaluation &amp; Development (CRED)</w:t>
        </w:r>
      </w:hyperlink>
      <w:r w:rsidR="00A94981" w:rsidRPr="00A94981">
        <w:rPr>
          <w:rStyle w:val="TextChar"/>
        </w:rPr>
        <w:t xml:space="preserve"> </w:t>
      </w:r>
      <w:r w:rsidR="00A94981">
        <w:rPr>
          <w:rStyle w:val="TextChar"/>
        </w:rPr>
        <w:t xml:space="preserve">and utilizing </w:t>
      </w:r>
      <w:r w:rsidR="00A94981" w:rsidRPr="001E7CCF">
        <w:rPr>
          <w:rStyle w:val="TextChar"/>
        </w:rPr>
        <w:t>needs assessments provided by County Agents</w:t>
      </w:r>
      <w:r w:rsidR="00A94981">
        <w:rPr>
          <w:rStyle w:val="TextChar"/>
        </w:rPr>
        <w:t xml:space="preserve"> and UA Cooperative Extension (UACE). C</w:t>
      </w:r>
      <w:r w:rsidRPr="001E7CCF">
        <w:rPr>
          <w:rStyle w:val="TextChar"/>
        </w:rPr>
        <w:t>ommunicating with stakeholders</w:t>
      </w:r>
      <w:r w:rsidR="00A94981">
        <w:rPr>
          <w:rStyle w:val="TextChar"/>
        </w:rPr>
        <w:t xml:space="preserve">, the County Board of Supervisors, </w:t>
      </w:r>
      <w:r w:rsidR="00934284" w:rsidRPr="001E7CCF">
        <w:rPr>
          <w:rStyle w:val="TextChar"/>
        </w:rPr>
        <w:t xml:space="preserve">and </w:t>
      </w:r>
      <w:r w:rsidRPr="001E7CCF">
        <w:rPr>
          <w:rStyle w:val="TextChar"/>
        </w:rPr>
        <w:t>your Advisory Board.</w:t>
      </w:r>
    </w:p>
    <w:p w14:paraId="3B05AAC5" w14:textId="128B9775" w:rsidR="000043B1" w:rsidRDefault="00662B6E" w:rsidP="00436E31">
      <w:pPr>
        <w:pStyle w:val="Heading2"/>
      </w:pPr>
      <w:bookmarkStart w:id="26" w:name="_Toc165449113"/>
      <w:bookmarkStart w:id="27" w:name="_Toc165449251"/>
      <w:r>
        <w:t xml:space="preserve">Program </w:t>
      </w:r>
      <w:r w:rsidR="00CF18B3">
        <w:t>K</w:t>
      </w:r>
      <w:r>
        <w:t>nowledge</w:t>
      </w:r>
      <w:bookmarkEnd w:id="26"/>
      <w:bookmarkEnd w:id="27"/>
    </w:p>
    <w:p w14:paraId="5E763C74" w14:textId="32D2EE35" w:rsidR="004C7A7F" w:rsidRDefault="00667E43" w:rsidP="001E7CCF">
      <w:pPr>
        <w:pStyle w:val="Text"/>
        <w:rPr>
          <w:rStyle w:val="TextChar"/>
        </w:rPr>
      </w:pPr>
      <w:r w:rsidRPr="00B62546">
        <w:t xml:space="preserve">The </w:t>
      </w:r>
      <w:r w:rsidRPr="001E7CCF">
        <w:t xml:space="preserve">CED </w:t>
      </w:r>
      <w:r w:rsidRPr="001E7CCF">
        <w:rPr>
          <w:rStyle w:val="TextChar"/>
        </w:rPr>
        <w:t xml:space="preserve">maintains </w:t>
      </w:r>
      <w:r w:rsidR="00662B6E">
        <w:rPr>
          <w:rStyle w:val="TextChar"/>
        </w:rPr>
        <w:t xml:space="preserve">a fluid knowledge of, and </w:t>
      </w:r>
      <w:r w:rsidRPr="001E7CCF">
        <w:rPr>
          <w:rStyle w:val="TextChar"/>
        </w:rPr>
        <w:t xml:space="preserve">connections </w:t>
      </w:r>
      <w:proofErr w:type="gramStart"/>
      <w:r w:rsidRPr="001E7CCF">
        <w:rPr>
          <w:rStyle w:val="TextChar"/>
        </w:rPr>
        <w:t>to</w:t>
      </w:r>
      <w:proofErr w:type="gramEnd"/>
      <w:r w:rsidRPr="001E7CCF">
        <w:rPr>
          <w:rStyle w:val="TextChar"/>
        </w:rPr>
        <w:t xml:space="preserve"> all programs</w:t>
      </w:r>
      <w:r w:rsidR="00662B6E">
        <w:rPr>
          <w:rStyle w:val="TextChar"/>
        </w:rPr>
        <w:t>. Among other benefits of this approach is the ability to</w:t>
      </w:r>
      <w:r w:rsidR="00E944C5" w:rsidRPr="001E7CCF">
        <w:rPr>
          <w:rStyle w:val="TextChar"/>
        </w:rPr>
        <w:t xml:space="preserve"> provide</w:t>
      </w:r>
      <w:r w:rsidRPr="001E7CCF">
        <w:rPr>
          <w:rStyle w:val="TextChar"/>
        </w:rPr>
        <w:t xml:space="preserve"> </w:t>
      </w:r>
      <w:r w:rsidR="00E5282C" w:rsidRPr="001E7CCF">
        <w:rPr>
          <w:rStyle w:val="TextChar"/>
        </w:rPr>
        <w:t>guidance</w:t>
      </w:r>
      <w:r w:rsidR="007F3D13" w:rsidRPr="001E7CCF">
        <w:rPr>
          <w:rStyle w:val="TextChar"/>
        </w:rPr>
        <w:t xml:space="preserve">, </w:t>
      </w:r>
      <w:r w:rsidR="00E944C5" w:rsidRPr="001E7CCF">
        <w:rPr>
          <w:rStyle w:val="TextChar"/>
        </w:rPr>
        <w:t xml:space="preserve">help faculty </w:t>
      </w:r>
      <w:r w:rsidR="005F4FA7" w:rsidRPr="001E7CCF">
        <w:rPr>
          <w:rStyle w:val="TextChar"/>
        </w:rPr>
        <w:t>problem-solve</w:t>
      </w:r>
      <w:r w:rsidR="007F3D13" w:rsidRPr="001E7CCF">
        <w:rPr>
          <w:rStyle w:val="TextChar"/>
        </w:rPr>
        <w:t>, generate program direction ideas</w:t>
      </w:r>
      <w:r w:rsidR="00E944C5" w:rsidRPr="001E7CCF">
        <w:rPr>
          <w:rStyle w:val="TextChar"/>
        </w:rPr>
        <w:t>, and</w:t>
      </w:r>
      <w:r w:rsidR="00E5282C" w:rsidRPr="001E7CCF">
        <w:rPr>
          <w:rStyle w:val="TextChar"/>
        </w:rPr>
        <w:t xml:space="preserve"> </w:t>
      </w:r>
      <w:r w:rsidR="00E944C5" w:rsidRPr="001E7CCF">
        <w:rPr>
          <w:rStyle w:val="TextChar"/>
        </w:rPr>
        <w:t>communicate to stakeholders and</w:t>
      </w:r>
      <w:r w:rsidR="000043B1" w:rsidRPr="001E7CCF">
        <w:rPr>
          <w:rStyle w:val="TextChar"/>
        </w:rPr>
        <w:t xml:space="preserve"> UACE </w:t>
      </w:r>
      <w:r w:rsidR="00E944C5" w:rsidRPr="001E7CCF">
        <w:rPr>
          <w:rStyle w:val="TextChar"/>
        </w:rPr>
        <w:t>leadership</w:t>
      </w:r>
      <w:r w:rsidR="00E5282C" w:rsidRPr="001E7CCF">
        <w:rPr>
          <w:rStyle w:val="TextChar"/>
        </w:rPr>
        <w:t xml:space="preserve">. </w:t>
      </w:r>
    </w:p>
    <w:p w14:paraId="4CA6E299" w14:textId="62395319" w:rsidR="00667E43" w:rsidRPr="00B62546" w:rsidRDefault="00E944C5" w:rsidP="001E7CCF">
      <w:pPr>
        <w:pStyle w:val="Text"/>
      </w:pPr>
      <w:r w:rsidRPr="001E7CCF">
        <w:rPr>
          <w:rStyle w:val="TextChar"/>
        </w:rPr>
        <w:t xml:space="preserve">Tools: </w:t>
      </w:r>
      <w:r w:rsidR="00A94981">
        <w:rPr>
          <w:rStyle w:val="TextChar"/>
        </w:rPr>
        <w:t>Regularly communicating with faculty and program leads. Attending programming</w:t>
      </w:r>
      <w:r w:rsidR="006A5B47">
        <w:rPr>
          <w:rStyle w:val="TextChar"/>
        </w:rPr>
        <w:t xml:space="preserve">. </w:t>
      </w:r>
      <w:r w:rsidR="00A94981">
        <w:rPr>
          <w:rStyle w:val="TextChar"/>
        </w:rPr>
        <w:t>Holding f</w:t>
      </w:r>
      <w:r w:rsidRPr="001E7CCF">
        <w:rPr>
          <w:rStyle w:val="TextChar"/>
        </w:rPr>
        <w:t>acult</w:t>
      </w:r>
      <w:r w:rsidR="009D2DCE" w:rsidRPr="001E7CCF">
        <w:rPr>
          <w:rStyle w:val="TextChar"/>
        </w:rPr>
        <w:t xml:space="preserve">y staff </w:t>
      </w:r>
      <w:r w:rsidRPr="001E7CCF">
        <w:rPr>
          <w:rStyle w:val="TextChar"/>
        </w:rPr>
        <w:t>meetings</w:t>
      </w:r>
      <w:r w:rsidR="009D2DCE" w:rsidRPr="001E7CCF">
        <w:rPr>
          <w:rStyle w:val="TextChar"/>
        </w:rPr>
        <w:t xml:space="preserve"> and/or county-wide</w:t>
      </w:r>
      <w:r w:rsidRPr="001E7CCF">
        <w:rPr>
          <w:rStyle w:val="TextChar"/>
        </w:rPr>
        <w:t xml:space="preserve"> staff meetings, </w:t>
      </w:r>
      <w:r w:rsidR="009D2DCE" w:rsidRPr="001E7CCF">
        <w:rPr>
          <w:rStyle w:val="TextChar"/>
        </w:rPr>
        <w:t>one-on-one meetings with faculty and program</w:t>
      </w:r>
      <w:r w:rsidR="009D2DCE" w:rsidRPr="001E7CCF">
        <w:t xml:space="preserve"> leads</w:t>
      </w:r>
      <w:r w:rsidR="006A5B47">
        <w:t xml:space="preserve">. </w:t>
      </w:r>
    </w:p>
    <w:p w14:paraId="6EE3E509" w14:textId="71E2899B" w:rsidR="001E7CCF" w:rsidRDefault="00667E43" w:rsidP="00436E31">
      <w:pPr>
        <w:pStyle w:val="Heading2"/>
      </w:pPr>
      <w:bookmarkStart w:id="28" w:name="_Toc165449114"/>
      <w:bookmarkStart w:id="29" w:name="_Toc165449252"/>
      <w:r w:rsidRPr="005F4FA7">
        <w:t xml:space="preserve">County </w:t>
      </w:r>
      <w:r w:rsidR="00CF18B3">
        <w:t>G</w:t>
      </w:r>
      <w:r w:rsidR="00DF1CEE" w:rsidRPr="005F4FA7">
        <w:t>overnmen</w:t>
      </w:r>
      <w:r w:rsidR="00662B6E">
        <w:t>t</w:t>
      </w:r>
      <w:r w:rsidR="00CF18B3">
        <w:t xml:space="preserve"> Connections</w:t>
      </w:r>
      <w:bookmarkEnd w:id="28"/>
      <w:bookmarkEnd w:id="29"/>
    </w:p>
    <w:p w14:paraId="3C25F7EC" w14:textId="77777777" w:rsidR="004C7A7F" w:rsidRDefault="00667E43" w:rsidP="001E7CCF">
      <w:pPr>
        <w:pStyle w:val="Text"/>
        <w:rPr>
          <w:rStyle w:val="TextChar"/>
        </w:rPr>
      </w:pPr>
      <w:r w:rsidRPr="001E7CCF">
        <w:rPr>
          <w:rStyle w:val="TextChar"/>
        </w:rPr>
        <w:t>The CED serves as the primary liaison with the county government and as such negotiates county monetary and other support, annually reports to the Board of Supervisors, and facilitates the County Extension Advisory Board including making recommendations for filling vacancies.</w:t>
      </w:r>
    </w:p>
    <w:p w14:paraId="73EE3641" w14:textId="47411930" w:rsidR="005F4FA7" w:rsidRPr="001E7CCF" w:rsidRDefault="009D2DCE" w:rsidP="001E7CCF">
      <w:pPr>
        <w:pStyle w:val="Text"/>
        <w:rPr>
          <w:rStyle w:val="TextChar"/>
        </w:rPr>
      </w:pPr>
      <w:r w:rsidRPr="001E7CCF">
        <w:rPr>
          <w:rStyle w:val="TextChar"/>
        </w:rPr>
        <w:t>Tools</w:t>
      </w:r>
      <w:r w:rsidR="00DB3D64">
        <w:rPr>
          <w:rStyle w:val="TextChar"/>
        </w:rPr>
        <w:t xml:space="preserve">: Get to know your </w:t>
      </w:r>
      <w:proofErr w:type="gramStart"/>
      <w:r w:rsidR="00DB3D64">
        <w:rPr>
          <w:rStyle w:val="TextChar"/>
        </w:rPr>
        <w:t>Supervisors</w:t>
      </w:r>
      <w:proofErr w:type="gramEnd"/>
      <w:r w:rsidR="00DB3D64">
        <w:rPr>
          <w:rStyle w:val="TextChar"/>
        </w:rPr>
        <w:t xml:space="preserve"> and their district boundaries. Identify the issues that most affect their district areas. Learn how the budget is created within the county administration</w:t>
      </w:r>
      <w:r w:rsidR="006A5B47">
        <w:rPr>
          <w:rStyle w:val="TextChar"/>
        </w:rPr>
        <w:t xml:space="preserve">. </w:t>
      </w:r>
      <w:r w:rsidR="00DB3D64">
        <w:rPr>
          <w:rStyle w:val="TextChar"/>
        </w:rPr>
        <w:t xml:space="preserve">Identify areas of overlap between county and extension programs, build relationships with county department leadership for these program elements, and leverage UACE’s program strengths to justify and increase funding over time. </w:t>
      </w:r>
    </w:p>
    <w:p w14:paraId="426B31CD" w14:textId="33713634" w:rsidR="001E7CCF" w:rsidRDefault="00662B6E" w:rsidP="00CF18B3">
      <w:pPr>
        <w:pStyle w:val="Heading2"/>
      </w:pPr>
      <w:bookmarkStart w:id="30" w:name="_Toc165449115"/>
      <w:bookmarkStart w:id="31" w:name="_Toc165449253"/>
      <w:r>
        <w:lastRenderedPageBreak/>
        <w:t xml:space="preserve">Unit </w:t>
      </w:r>
      <w:r w:rsidR="00CF18B3">
        <w:t>R</w:t>
      </w:r>
      <w:r w:rsidRPr="00CF18B3">
        <w:t>epresentation</w:t>
      </w:r>
      <w:bookmarkEnd w:id="30"/>
      <w:bookmarkEnd w:id="31"/>
    </w:p>
    <w:p w14:paraId="1D4F841F" w14:textId="6822CEB6" w:rsidR="004C7A7F" w:rsidRDefault="00667E43" w:rsidP="001E7CCF">
      <w:pPr>
        <w:pStyle w:val="Text"/>
        <w:rPr>
          <w:rStyle w:val="TextChar"/>
        </w:rPr>
      </w:pPr>
      <w:r w:rsidRPr="001E7CCF">
        <w:rPr>
          <w:rStyle w:val="TextChar"/>
        </w:rPr>
        <w:t xml:space="preserve">The CED </w:t>
      </w:r>
      <w:r w:rsidR="00DF1CEE">
        <w:rPr>
          <w:rStyle w:val="TextChar"/>
        </w:rPr>
        <w:t>represents the unit with</w:t>
      </w:r>
      <w:r w:rsidR="005F4BA9">
        <w:rPr>
          <w:rStyle w:val="TextChar"/>
        </w:rPr>
        <w:t xml:space="preserve"> UACE Administration,</w:t>
      </w:r>
      <w:r w:rsidRPr="001E7CCF">
        <w:rPr>
          <w:rStyle w:val="TextChar"/>
        </w:rPr>
        <w:t xml:space="preserve"> stakeholders, county </w:t>
      </w:r>
      <w:r w:rsidR="00B1471B" w:rsidRPr="001E7CCF">
        <w:rPr>
          <w:rStyle w:val="TextChar"/>
        </w:rPr>
        <w:t>decision-makers</w:t>
      </w:r>
      <w:r w:rsidRPr="001E7CCF">
        <w:rPr>
          <w:rStyle w:val="TextChar"/>
        </w:rPr>
        <w:t xml:space="preserve">, faculty, staff, and </w:t>
      </w:r>
      <w:r w:rsidR="005F4BA9">
        <w:rPr>
          <w:rStyle w:val="TextChar"/>
        </w:rPr>
        <w:t>others</w:t>
      </w:r>
      <w:r w:rsidRPr="001E7CCF">
        <w:rPr>
          <w:rStyle w:val="TextChar"/>
        </w:rPr>
        <w:t>. The CED strives to create, maintain, and utilize these linkages to enhance engagement</w:t>
      </w:r>
      <w:r w:rsidR="005F4BA9">
        <w:rPr>
          <w:rStyle w:val="TextChar"/>
        </w:rPr>
        <w:t xml:space="preserve"> and the unit’s functionality</w:t>
      </w:r>
      <w:r w:rsidRPr="001E7CCF">
        <w:rPr>
          <w:rStyle w:val="TextChar"/>
        </w:rPr>
        <w:t>.</w:t>
      </w:r>
      <w:r w:rsidR="00546B23" w:rsidRPr="001E7CCF">
        <w:rPr>
          <w:rStyle w:val="TextChar"/>
        </w:rPr>
        <w:t xml:space="preserve"> CEDs connect their unit to the broader Extension team by building relationships with others across the University including but not limited </w:t>
      </w:r>
      <w:r w:rsidR="00D51303" w:rsidRPr="001E7CCF">
        <w:rPr>
          <w:rStyle w:val="TextChar"/>
        </w:rPr>
        <w:t>to</w:t>
      </w:r>
      <w:r w:rsidR="00546B23" w:rsidRPr="001E7CCF">
        <w:rPr>
          <w:rStyle w:val="TextChar"/>
        </w:rPr>
        <w:t xml:space="preserve"> the</w:t>
      </w:r>
      <w:r w:rsidR="000043B1" w:rsidRPr="001E7CCF">
        <w:rPr>
          <w:rStyle w:val="TextChar"/>
        </w:rPr>
        <w:t xml:space="preserve"> UACE </w:t>
      </w:r>
      <w:r w:rsidR="00546B23" w:rsidRPr="001E7CCF">
        <w:rPr>
          <w:rStyle w:val="TextChar"/>
        </w:rPr>
        <w:t>Director,</w:t>
      </w:r>
      <w:r w:rsidR="000043B1" w:rsidRPr="001E7CCF">
        <w:rPr>
          <w:rStyle w:val="TextChar"/>
        </w:rPr>
        <w:t xml:space="preserve"> UACE </w:t>
      </w:r>
      <w:r w:rsidR="00546B23" w:rsidRPr="001E7CCF">
        <w:rPr>
          <w:rStyle w:val="TextChar"/>
        </w:rPr>
        <w:t xml:space="preserve">Associate Directors, Specialists, Area Agents, Department Heads, Experimental Station Managers, and others. </w:t>
      </w:r>
    </w:p>
    <w:p w14:paraId="248FF5B3" w14:textId="271850EF" w:rsidR="00667E43" w:rsidRPr="00546B23" w:rsidRDefault="009D2DCE" w:rsidP="001E7CCF">
      <w:pPr>
        <w:pStyle w:val="Text"/>
      </w:pPr>
      <w:r w:rsidRPr="001E7CCF">
        <w:rPr>
          <w:rStyle w:val="TextChar"/>
        </w:rPr>
        <w:t xml:space="preserve">Tools: </w:t>
      </w:r>
      <w:r w:rsidR="00DB3D64">
        <w:rPr>
          <w:rStyle w:val="TextChar"/>
        </w:rPr>
        <w:t xml:space="preserve">Develop a presentation to communicate about UACE and your unit’s programming, so that you can easily present to community groups, Supervisors, or others as needed. Working with agents and staff, develop media such as newsletters, annual reports, social media for your office. </w:t>
      </w:r>
    </w:p>
    <w:p w14:paraId="7A8C144A" w14:textId="77777777" w:rsidR="006C391C" w:rsidRDefault="006C391C">
      <w:pPr>
        <w:rPr>
          <w:rFonts w:asciiTheme="majorHAnsi" w:eastAsiaTheme="majorEastAsia" w:hAnsiTheme="majorHAnsi" w:cstheme="majorBidi"/>
          <w:color w:val="2F5496" w:themeColor="accent1" w:themeShade="BF"/>
          <w:sz w:val="32"/>
          <w:szCs w:val="32"/>
        </w:rPr>
      </w:pPr>
      <w:r>
        <w:br w:type="page"/>
      </w:r>
    </w:p>
    <w:p w14:paraId="0BC0790C" w14:textId="3092607B" w:rsidR="007D4EFB" w:rsidRDefault="00EA0C6D" w:rsidP="00AC149A">
      <w:pPr>
        <w:pStyle w:val="Heading1"/>
      </w:pPr>
      <w:bookmarkStart w:id="32" w:name="_Toc165449116"/>
      <w:bookmarkStart w:id="33" w:name="_Toc165449254"/>
      <w:r>
        <w:lastRenderedPageBreak/>
        <w:t xml:space="preserve">University </w:t>
      </w:r>
      <w:r w:rsidR="00667E43">
        <w:t>Reporting and Service</w:t>
      </w:r>
      <w:bookmarkEnd w:id="32"/>
      <w:bookmarkEnd w:id="33"/>
    </w:p>
    <w:p w14:paraId="02A28703" w14:textId="13CF72C1" w:rsidR="00EA0C6D" w:rsidRPr="007D4EFB" w:rsidRDefault="00DC066F" w:rsidP="005F4BA9">
      <w:pPr>
        <w:pStyle w:val="Text"/>
        <w:ind w:left="0"/>
        <w:rPr>
          <w:b/>
          <w:bCs/>
        </w:rPr>
      </w:pPr>
      <w:r>
        <w:t>To</w:t>
      </w:r>
      <w:r w:rsidR="000043B1">
        <w:t xml:space="preserve"> inform UACE administration, stakeholders, funders, donors, and others about your unit, you </w:t>
      </w:r>
      <w:r w:rsidR="00662B6E">
        <w:t xml:space="preserve">will </w:t>
      </w:r>
      <w:r w:rsidR="000043B1">
        <w:t xml:space="preserve">need to </w:t>
      </w:r>
      <w:r w:rsidR="00662B6E">
        <w:t>track and have up-to-date knowledge about programs in your unit</w:t>
      </w:r>
      <w:r w:rsidR="006A5B47">
        <w:t xml:space="preserve">. </w:t>
      </w:r>
      <w:r w:rsidR="00E378F0">
        <w:t>As the leader of the unit, you have additional responsibilities to oversee and participate in hiring at your Unit and to support UACE hiring across the state,</w:t>
      </w:r>
      <w:r w:rsidR="00014BCD" w:rsidRPr="007D4EFB">
        <w:t xml:space="preserve"> as requested. </w:t>
      </w:r>
    </w:p>
    <w:p w14:paraId="5932ABD4" w14:textId="4FDB14EE" w:rsidR="001E7CCF" w:rsidRDefault="00C16602" w:rsidP="00436E31">
      <w:pPr>
        <w:pStyle w:val="Heading2"/>
      </w:pPr>
      <w:bookmarkStart w:id="34" w:name="_Toc165449117"/>
      <w:bookmarkStart w:id="35" w:name="_Toc165449255"/>
      <w:r>
        <w:t>Track</w:t>
      </w:r>
      <w:r w:rsidR="004902DA">
        <w:t>ing Outreach and Impacts</w:t>
      </w:r>
      <w:bookmarkEnd w:id="34"/>
      <w:bookmarkEnd w:id="35"/>
    </w:p>
    <w:p w14:paraId="7EFB0470" w14:textId="1F8377C6" w:rsidR="001E7CCF" w:rsidRDefault="001E7CCF" w:rsidP="001E7CCF">
      <w:pPr>
        <w:pStyle w:val="Text"/>
        <w:rPr>
          <w:rStyle w:val="TextChar"/>
        </w:rPr>
      </w:pPr>
      <w:r w:rsidRPr="001E7CCF">
        <w:rPr>
          <w:rStyle w:val="TextChar"/>
        </w:rPr>
        <w:t>The CED collects unit-wide information on achievements, funding, and issues</w:t>
      </w:r>
      <w:r w:rsidR="00C57864">
        <w:rPr>
          <w:rStyle w:val="TextChar"/>
        </w:rPr>
        <w:t xml:space="preserve"> every month and coordinates and creates a summary of annual outcomes for the annual report</w:t>
      </w:r>
      <w:r w:rsidR="006A5B47">
        <w:rPr>
          <w:rStyle w:val="TextChar"/>
        </w:rPr>
        <w:t xml:space="preserve">. </w:t>
      </w:r>
      <w:r w:rsidR="00C57864">
        <w:rPr>
          <w:rStyle w:val="TextChar"/>
        </w:rPr>
        <w:t>Having a working knowledge of the unit’s reach, program needs, human resources issues, and other unit details is important for communicating to the UACE Director in monthly reports, sharing at CED meetings, and working with stakeholders</w:t>
      </w:r>
      <w:r w:rsidR="006A5B47">
        <w:rPr>
          <w:rStyle w:val="TextChar"/>
        </w:rPr>
        <w:t xml:space="preserve">. </w:t>
      </w:r>
    </w:p>
    <w:p w14:paraId="08731DD5" w14:textId="5AE1EB9D" w:rsidR="001E7CCF" w:rsidRPr="004B6C47" w:rsidRDefault="001E7CCF" w:rsidP="001E7CCF">
      <w:pPr>
        <w:pStyle w:val="Text"/>
      </w:pPr>
      <w:r w:rsidRPr="00B62546">
        <w:t xml:space="preserve">Tools: </w:t>
      </w:r>
      <w:r w:rsidR="00C57864">
        <w:t xml:space="preserve">Programs should report reach, needs, events, and achievements to the director </w:t>
      </w:r>
      <w:proofErr w:type="gramStart"/>
      <w:r w:rsidR="00C57864">
        <w:t>on a monthly basis</w:t>
      </w:r>
      <w:proofErr w:type="gramEnd"/>
      <w:r w:rsidR="006A5B47">
        <w:t xml:space="preserve">. </w:t>
      </w:r>
      <w:r w:rsidR="00C57864">
        <w:t xml:space="preserve">A google form or other data collection mechanism can help with this. In addition, programs should report annual reach, major achievements for the annual report. </w:t>
      </w:r>
    </w:p>
    <w:p w14:paraId="62FCBA17" w14:textId="0629BB3E" w:rsidR="001E7CCF" w:rsidRDefault="00662B6E" w:rsidP="00436E31">
      <w:pPr>
        <w:pStyle w:val="Heading2"/>
        <w:rPr>
          <w:rStyle w:val="TextChar"/>
        </w:rPr>
      </w:pPr>
      <w:bookmarkStart w:id="36" w:name="_Toc165449118"/>
      <w:bookmarkStart w:id="37" w:name="_Toc165449256"/>
      <w:r>
        <w:rPr>
          <w:rStyle w:val="TextChar"/>
        </w:rPr>
        <w:t>Report</w:t>
      </w:r>
      <w:r w:rsidR="004902DA">
        <w:rPr>
          <w:rStyle w:val="TextChar"/>
        </w:rPr>
        <w:t>ing</w:t>
      </w:r>
      <w:bookmarkEnd w:id="36"/>
      <w:bookmarkEnd w:id="37"/>
      <w:r w:rsidR="004902DA">
        <w:rPr>
          <w:rStyle w:val="TextChar"/>
        </w:rPr>
        <w:t xml:space="preserve"> </w:t>
      </w:r>
    </w:p>
    <w:p w14:paraId="0E9AAE4E" w14:textId="5C9B3E46" w:rsidR="004C7A7F" w:rsidRDefault="001E7CCF" w:rsidP="001E7CCF">
      <w:pPr>
        <w:pStyle w:val="Text"/>
      </w:pPr>
      <w:r w:rsidRPr="001E7CCF">
        <w:rPr>
          <w:rStyle w:val="TextChar"/>
        </w:rPr>
        <w:t>Communication is a two-way street between CEDs and the UACE Directors and Associate Directors</w:t>
      </w:r>
      <w:r w:rsidR="006A5B47">
        <w:rPr>
          <w:rStyle w:val="TextChar"/>
        </w:rPr>
        <w:t xml:space="preserve">. </w:t>
      </w:r>
      <w:r w:rsidRPr="001E7CCF">
        <w:rPr>
          <w:rStyle w:val="TextChar"/>
        </w:rPr>
        <w:t xml:space="preserve">Although agents and program </w:t>
      </w:r>
      <w:proofErr w:type="gramStart"/>
      <w:r w:rsidRPr="001E7CCF">
        <w:rPr>
          <w:rStyle w:val="TextChar"/>
        </w:rPr>
        <w:t>leads</w:t>
      </w:r>
      <w:proofErr w:type="gramEnd"/>
      <w:r w:rsidRPr="001E7CCF">
        <w:rPr>
          <w:rStyle w:val="TextChar"/>
        </w:rPr>
        <w:t xml:space="preserve"> within the office have primary reporting responsibility for grants on which they are the principal investigator, the CED is ultimately responsible for reporting from the office. CEDs work closely with the Business</w:t>
      </w:r>
      <w:r>
        <w:t xml:space="preserve"> Manager and the agents to ensure obligations are met</w:t>
      </w:r>
      <w:r w:rsidR="006A5B47">
        <w:t xml:space="preserve">. </w:t>
      </w:r>
      <w:r w:rsidR="00C57864">
        <w:t xml:space="preserve">Unit-wide reporting, such as monthly reports, the annual report, and if required, County reports are the responsibility of the director. </w:t>
      </w:r>
    </w:p>
    <w:p w14:paraId="086EA463" w14:textId="406EEB29" w:rsidR="007D4EFB" w:rsidRPr="004B6C47" w:rsidRDefault="00324B99" w:rsidP="001E7CCF">
      <w:pPr>
        <w:pStyle w:val="Text"/>
      </w:pPr>
      <w:r w:rsidRPr="004B6C47">
        <w:t xml:space="preserve">Tools: </w:t>
      </w:r>
      <w:r w:rsidR="00C57864">
        <w:t xml:space="preserve">Templates for the monthly report, newsletters, power points are available on the Compass website. Examples from other county extension units can be found on their websites. </w:t>
      </w:r>
    </w:p>
    <w:p w14:paraId="4A486909" w14:textId="25C02DD5" w:rsidR="00DF1CEE" w:rsidRDefault="004902DA" w:rsidP="004902DA">
      <w:pPr>
        <w:pStyle w:val="Heading2"/>
        <w:ind w:left="0" w:firstLine="0"/>
      </w:pPr>
      <w:bookmarkStart w:id="38" w:name="_Toc165449119"/>
      <w:bookmarkStart w:id="39" w:name="_Toc165449257"/>
      <w:r>
        <w:t>Service</w:t>
      </w:r>
      <w:bookmarkEnd w:id="38"/>
      <w:bookmarkEnd w:id="39"/>
    </w:p>
    <w:p w14:paraId="699584D7" w14:textId="73AD10FF" w:rsidR="00AC149A" w:rsidRPr="00AC149A" w:rsidRDefault="00E30BD8" w:rsidP="00AC149A">
      <w:pPr>
        <w:pStyle w:val="Text"/>
      </w:pPr>
      <w:r w:rsidRPr="00B62546">
        <w:t xml:space="preserve">The </w:t>
      </w:r>
      <w:r w:rsidRPr="00DF1CEE">
        <w:t xml:space="preserve">CED participates and contributes to </w:t>
      </w:r>
      <w:r w:rsidR="00DF1CEE">
        <w:t xml:space="preserve">UA </w:t>
      </w:r>
      <w:r w:rsidRPr="00DF1CEE">
        <w:t>Cooperative Extension statewide planning and events</w:t>
      </w:r>
      <w:r w:rsidR="00B1471B" w:rsidRPr="00DF1CEE">
        <w:t xml:space="preserve">. They serve as the hiring manager for agents in their </w:t>
      </w:r>
      <w:r w:rsidR="00AC149A">
        <w:t xml:space="preserve">unit and as such they </w:t>
      </w:r>
      <w:proofErr w:type="spellStart"/>
      <w:proofErr w:type="gramStart"/>
      <w:r w:rsidR="00AC149A">
        <w:t>can not</w:t>
      </w:r>
      <w:proofErr w:type="spellEnd"/>
      <w:proofErr w:type="gramEnd"/>
      <w:r w:rsidR="00AC149A">
        <w:t xml:space="preserve"> be on </w:t>
      </w:r>
      <w:r w:rsidR="00AC149A" w:rsidRPr="00AC149A">
        <w:t>search committees for agents in their units</w:t>
      </w:r>
      <w:r w:rsidR="00AC149A">
        <w:t>. They may</w:t>
      </w:r>
      <w:r w:rsidR="00AC149A" w:rsidRPr="00DF1CEE">
        <w:t xml:space="preserve"> serve on, or chair, a variety of other searches for non-continuing and staff-level hires</w:t>
      </w:r>
      <w:r w:rsidR="00AC149A">
        <w:t xml:space="preserve"> in their unit and can serve as chair or member of hiring committees elsewhere at the university</w:t>
      </w:r>
      <w:r w:rsidR="00AC149A" w:rsidRPr="00DF1CEE">
        <w:t>.</w:t>
      </w:r>
    </w:p>
    <w:p w14:paraId="2700841A" w14:textId="1983F8AC" w:rsidR="000269AC" w:rsidRPr="00AC149A" w:rsidRDefault="00B1471B" w:rsidP="00DF1CEE">
      <w:pPr>
        <w:pStyle w:val="Text"/>
      </w:pPr>
      <w:r w:rsidRPr="00AC149A">
        <w:t xml:space="preserve">Tools: </w:t>
      </w:r>
      <w:r w:rsidR="00AC149A">
        <w:t xml:space="preserve">The </w:t>
      </w:r>
      <w:r w:rsidR="001B39DB" w:rsidRPr="00AC149A">
        <w:t>University</w:t>
      </w:r>
      <w:r w:rsidR="00AC149A">
        <w:t xml:space="preserve"> has extensive</w:t>
      </w:r>
      <w:r w:rsidRPr="00AC149A">
        <w:t xml:space="preserve"> search committee guidelines </w:t>
      </w:r>
      <w:r w:rsidR="00AC149A">
        <w:t xml:space="preserve">and provides training on many topics including how to avoid unconscious bias, confidentiality, criteria </w:t>
      </w:r>
      <w:proofErr w:type="gramStart"/>
      <w:r w:rsidR="00AC149A">
        <w:t>development</w:t>
      </w:r>
      <w:proofErr w:type="gramEnd"/>
      <w:r w:rsidR="00AC149A">
        <w:t xml:space="preserve"> and other key elements of conducting a fair hiring process. </w:t>
      </w:r>
    </w:p>
    <w:p w14:paraId="4450C3DC" w14:textId="088A8DCC" w:rsidR="002F7548" w:rsidRPr="007D4EFB" w:rsidRDefault="001B39DB" w:rsidP="00AC149A">
      <w:pPr>
        <w:pStyle w:val="Heading1"/>
      </w:pPr>
      <w:bookmarkStart w:id="40" w:name="_Toc165449120"/>
      <w:bookmarkStart w:id="41" w:name="_Toc165449258"/>
      <w:r w:rsidRPr="007D4EFB">
        <w:lastRenderedPageBreak/>
        <w:t>Financial</w:t>
      </w:r>
      <w:r w:rsidR="002F7548" w:rsidRPr="007D4EFB">
        <w:t xml:space="preserve"> </w:t>
      </w:r>
      <w:r w:rsidR="007F3D13" w:rsidRPr="007D4EFB">
        <w:t xml:space="preserve">and </w:t>
      </w:r>
      <w:r w:rsidR="007F3D13" w:rsidRPr="00AC149A">
        <w:t>Human</w:t>
      </w:r>
      <w:r w:rsidR="007F3D13" w:rsidRPr="007D4EFB">
        <w:t xml:space="preserve"> Resources</w:t>
      </w:r>
      <w:bookmarkEnd w:id="40"/>
      <w:bookmarkEnd w:id="41"/>
      <w:r w:rsidR="007D4EFB">
        <w:t xml:space="preserve"> </w:t>
      </w:r>
    </w:p>
    <w:p w14:paraId="2F08D62F" w14:textId="007E36B7" w:rsidR="002F7548" w:rsidRPr="007D4EFB" w:rsidRDefault="00F2308D" w:rsidP="005F4BA9">
      <w:pPr>
        <w:pStyle w:val="Text"/>
        <w:ind w:left="0"/>
      </w:pPr>
      <w:r>
        <w:t xml:space="preserve">Many financial and human resources </w:t>
      </w:r>
      <w:r w:rsidR="00DF1CEE">
        <w:t xml:space="preserve">decisions will end up on your desk as a unit director. </w:t>
      </w:r>
      <w:r w:rsidRPr="007D4EFB">
        <w:t>The Director oversees the financial elements of the unit such as spending, budgeting, moving funds, and securing unit-wide support.</w:t>
      </w:r>
      <w:r>
        <w:t xml:space="preserve"> </w:t>
      </w:r>
      <w:r w:rsidR="00DF1CEE">
        <w:t xml:space="preserve">It is </w:t>
      </w:r>
      <w:r>
        <w:t xml:space="preserve">essential that you </w:t>
      </w:r>
      <w:r w:rsidR="00DF1CEE">
        <w:t xml:space="preserve">work closely with your business manager so that you </w:t>
      </w:r>
      <w:r>
        <w:t>are</w:t>
      </w:r>
      <w:r w:rsidR="00DF1CEE">
        <w:t xml:space="preserve"> well-informed </w:t>
      </w:r>
      <w:r>
        <w:t>as you will often be the person who</w:t>
      </w:r>
      <w:r w:rsidR="00DF1CEE">
        <w:t xml:space="preserve"> requests </w:t>
      </w:r>
      <w:r>
        <w:t>support or approvals from</w:t>
      </w:r>
      <w:r w:rsidR="00DF1CEE">
        <w:t xml:space="preserve"> </w:t>
      </w:r>
      <w:proofErr w:type="gramStart"/>
      <w:r w:rsidR="00DF1CEE">
        <w:t>UACE</w:t>
      </w:r>
      <w:proofErr w:type="gramEnd"/>
      <w:r w:rsidR="00DF1CEE">
        <w:t xml:space="preserve"> administration</w:t>
      </w:r>
      <w:r w:rsidR="006A5B47">
        <w:t xml:space="preserve">. </w:t>
      </w:r>
    </w:p>
    <w:p w14:paraId="639ECCEF" w14:textId="634DB5DF" w:rsidR="00F2308D" w:rsidRDefault="00F2308D" w:rsidP="00436E31">
      <w:pPr>
        <w:pStyle w:val="Heading2"/>
      </w:pPr>
      <w:bookmarkStart w:id="42" w:name="_Toc165449121"/>
      <w:bookmarkStart w:id="43" w:name="_Toc165449259"/>
      <w:r>
        <w:t xml:space="preserve">Financial </w:t>
      </w:r>
      <w:r w:rsidR="00DC066F">
        <w:t>o</w:t>
      </w:r>
      <w:r>
        <w:t>versight</w:t>
      </w:r>
      <w:bookmarkEnd w:id="42"/>
      <w:bookmarkEnd w:id="43"/>
    </w:p>
    <w:p w14:paraId="643AA9C1" w14:textId="45ABF054" w:rsidR="004C7A7F" w:rsidRDefault="00E30BD8" w:rsidP="00F2308D">
      <w:pPr>
        <w:pStyle w:val="Text"/>
      </w:pPr>
      <w:r w:rsidRPr="00B62546">
        <w:t>The CED reviews and approves available funds reports provided by the business manager to the CED on a quarterly basis</w:t>
      </w:r>
      <w:r w:rsidR="006A5B47">
        <w:t xml:space="preserve">. </w:t>
      </w:r>
      <w:r w:rsidRPr="00B62546">
        <w:t xml:space="preserve">They work with the business manager to review funds to ensure that operations, </w:t>
      </w:r>
      <w:proofErr w:type="gramStart"/>
      <w:r w:rsidR="00AC149A">
        <w:t>IDC</w:t>
      </w:r>
      <w:proofErr w:type="gramEnd"/>
      <w:r w:rsidRPr="00B62546">
        <w:t xml:space="preserve"> and other income </w:t>
      </w:r>
      <w:r w:rsidR="002C6629" w:rsidRPr="00B62546">
        <w:t>are</w:t>
      </w:r>
      <w:r w:rsidRPr="00B62546">
        <w:t xml:space="preserve"> spent before the year’s end and that each fiscal year is budgeted in a timely manner. </w:t>
      </w:r>
      <w:r w:rsidR="004C7A7F">
        <w:rPr>
          <w:rStyle w:val="TextChar"/>
        </w:rPr>
        <w:t>They also manage</w:t>
      </w:r>
      <w:r w:rsidR="004C7A7F" w:rsidRPr="00F2308D">
        <w:rPr>
          <w:rStyle w:val="TextChar"/>
        </w:rPr>
        <w:t xml:space="preserve"> discretionary funding to support administrative staffing needs and other needs across all programs.</w:t>
      </w:r>
    </w:p>
    <w:p w14:paraId="19B45591" w14:textId="3F80CB36" w:rsidR="00F2308D" w:rsidRPr="00B62546" w:rsidRDefault="002C6629" w:rsidP="00F2308D">
      <w:pPr>
        <w:pStyle w:val="Text"/>
      </w:pPr>
      <w:r w:rsidRPr="00B62546">
        <w:t xml:space="preserve">Tools: </w:t>
      </w:r>
      <w:r w:rsidR="00AC149A">
        <w:t>The business manager at your unit or at UACE</w:t>
      </w:r>
      <w:r w:rsidR="00CF18B3">
        <w:t xml:space="preserve"> Administration</w:t>
      </w:r>
      <w:r w:rsidR="00AC149A">
        <w:t xml:space="preserve"> is the best resource for understanding how the budgets, financial review and approvals, and finance information is handled in your unit and in UACE</w:t>
      </w:r>
      <w:r w:rsidR="006A5B47">
        <w:t xml:space="preserve">. </w:t>
      </w:r>
      <w:r w:rsidR="00AC149A">
        <w:t xml:space="preserve">A written overview is under development. </w:t>
      </w:r>
    </w:p>
    <w:p w14:paraId="1FAD0FA7" w14:textId="70EBC56F" w:rsidR="00F2308D" w:rsidRDefault="004902DA" w:rsidP="00436E31">
      <w:pPr>
        <w:pStyle w:val="Heading2"/>
      </w:pPr>
      <w:bookmarkStart w:id="44" w:name="_Toc165449122"/>
      <w:bookmarkStart w:id="45" w:name="_Toc165449260"/>
      <w:r>
        <w:t>Development</w:t>
      </w:r>
      <w:bookmarkEnd w:id="44"/>
      <w:bookmarkEnd w:id="45"/>
    </w:p>
    <w:p w14:paraId="3F0C2092" w14:textId="216DE542" w:rsidR="004C7A7F" w:rsidRDefault="00E30BD8" w:rsidP="004C7A7F">
      <w:pPr>
        <w:pStyle w:val="Text"/>
        <w:rPr>
          <w:rStyle w:val="TextChar"/>
        </w:rPr>
      </w:pPr>
      <w:r w:rsidRPr="00B62546">
        <w:t xml:space="preserve">The CED </w:t>
      </w:r>
      <w:r w:rsidRPr="00F2308D">
        <w:rPr>
          <w:rStyle w:val="TextChar"/>
        </w:rPr>
        <w:t xml:space="preserve">works to increase county funding, requests needed support from </w:t>
      </w:r>
      <w:r w:rsidR="00AC149A">
        <w:rPr>
          <w:rStyle w:val="TextChar"/>
        </w:rPr>
        <w:t>UACE</w:t>
      </w:r>
      <w:r w:rsidR="008B2EC2" w:rsidRPr="00F2308D">
        <w:rPr>
          <w:rStyle w:val="TextChar"/>
        </w:rPr>
        <w:t>,</w:t>
      </w:r>
      <w:r w:rsidRPr="00F2308D">
        <w:rPr>
          <w:rStyle w:val="TextChar"/>
        </w:rPr>
        <w:t xml:space="preserve"> and </w:t>
      </w:r>
      <w:r w:rsidR="004C7A7F">
        <w:rPr>
          <w:rStyle w:val="TextChar"/>
        </w:rPr>
        <w:t xml:space="preserve">works with donors in coordination with the UACE Development office. </w:t>
      </w:r>
      <w:r w:rsidR="008835D1" w:rsidRPr="00F2308D">
        <w:rPr>
          <w:rStyle w:val="TextChar"/>
        </w:rPr>
        <w:t xml:space="preserve">The CED works with the Business manager to prepare the annual budget request for submittal to the County. </w:t>
      </w:r>
      <w:r w:rsidR="00123ED5" w:rsidRPr="00F2308D">
        <w:rPr>
          <w:rStyle w:val="TextChar"/>
        </w:rPr>
        <w:t>In addition, they work</w:t>
      </w:r>
      <w:r w:rsidR="008835D1" w:rsidRPr="00F2308D">
        <w:rPr>
          <w:rStyle w:val="TextChar"/>
        </w:rPr>
        <w:t xml:space="preserve"> with the County and the</w:t>
      </w:r>
      <w:r w:rsidR="000043B1" w:rsidRPr="00F2308D">
        <w:rPr>
          <w:rStyle w:val="TextChar"/>
        </w:rPr>
        <w:t xml:space="preserve"> UACE </w:t>
      </w:r>
      <w:r w:rsidR="008835D1" w:rsidRPr="00F2308D">
        <w:rPr>
          <w:rStyle w:val="TextChar"/>
        </w:rPr>
        <w:t>administrative office to initiate and complete annual appropriations agreements between the County and the University</w:t>
      </w:r>
    </w:p>
    <w:p w14:paraId="1F11241B" w14:textId="7A8CFF24" w:rsidR="002C6629" w:rsidRPr="00B62546" w:rsidRDefault="002C6629" w:rsidP="004C7A7F">
      <w:pPr>
        <w:pStyle w:val="Text"/>
      </w:pPr>
      <w:r w:rsidRPr="00F2308D">
        <w:rPr>
          <w:rStyle w:val="TextChar"/>
        </w:rPr>
        <w:t xml:space="preserve">Tools: </w:t>
      </w:r>
      <w:r w:rsidR="006C391C">
        <w:rPr>
          <w:rStyle w:val="TextChar"/>
        </w:rPr>
        <w:t>Examples of c</w:t>
      </w:r>
      <w:r w:rsidR="008B2EC2" w:rsidRPr="00F2308D">
        <w:rPr>
          <w:rStyle w:val="TextChar"/>
        </w:rPr>
        <w:t>ounty budget</w:t>
      </w:r>
      <w:r w:rsidR="008835D1" w:rsidRPr="00F2308D">
        <w:rPr>
          <w:rStyle w:val="TextChar"/>
        </w:rPr>
        <w:t>/</w:t>
      </w:r>
      <w:r w:rsidR="008B2EC2" w:rsidRPr="00F2308D">
        <w:rPr>
          <w:rStyle w:val="TextChar"/>
        </w:rPr>
        <w:t xml:space="preserve"> </w:t>
      </w:r>
      <w:r w:rsidR="006C391C">
        <w:rPr>
          <w:rStyle w:val="TextChar"/>
        </w:rPr>
        <w:t>s</w:t>
      </w:r>
      <w:r w:rsidR="008B2EC2" w:rsidRPr="00F2308D">
        <w:rPr>
          <w:rStyle w:val="TextChar"/>
        </w:rPr>
        <w:t>cope</w:t>
      </w:r>
      <w:r w:rsidR="006C391C">
        <w:rPr>
          <w:rStyle w:val="TextChar"/>
        </w:rPr>
        <w:t>s</w:t>
      </w:r>
      <w:r w:rsidR="008B2EC2" w:rsidRPr="00F2308D">
        <w:rPr>
          <w:rStyle w:val="TextChar"/>
        </w:rPr>
        <w:t xml:space="preserve"> of </w:t>
      </w:r>
      <w:r w:rsidR="006C391C">
        <w:rPr>
          <w:rStyle w:val="TextChar"/>
        </w:rPr>
        <w:t>w</w:t>
      </w:r>
      <w:r w:rsidR="008B2EC2" w:rsidRPr="00F2308D">
        <w:rPr>
          <w:rStyle w:val="TextChar"/>
        </w:rPr>
        <w:t>ork</w:t>
      </w:r>
      <w:r w:rsidR="006C391C">
        <w:rPr>
          <w:rStyle w:val="TextChar"/>
        </w:rPr>
        <w:t xml:space="preserve">, and </w:t>
      </w:r>
      <w:r w:rsidR="008835D1" w:rsidRPr="00F2308D">
        <w:rPr>
          <w:rStyle w:val="TextChar"/>
        </w:rPr>
        <w:t>appropriations agreement</w:t>
      </w:r>
      <w:r w:rsidR="00433118">
        <w:rPr>
          <w:rStyle w:val="TextChar"/>
        </w:rPr>
        <w:t>s</w:t>
      </w:r>
      <w:r w:rsidR="008835D1" w:rsidRPr="00F2308D">
        <w:rPr>
          <w:rStyle w:val="TextChar"/>
        </w:rPr>
        <w:t xml:space="preserve"> between the County and the University</w:t>
      </w:r>
      <w:r w:rsidR="006C391C">
        <w:t xml:space="preserve"> will be available through the </w:t>
      </w:r>
      <w:r w:rsidR="004902DA">
        <w:t xml:space="preserve">Tools and Resources </w:t>
      </w:r>
      <w:r w:rsidR="006C391C">
        <w:t>document</w:t>
      </w:r>
      <w:r w:rsidR="006A5B47">
        <w:t xml:space="preserve">. </w:t>
      </w:r>
      <w:r w:rsidR="006C391C">
        <w:t xml:space="preserve">The Pima County Extension Director can provide them until that document is completed. </w:t>
      </w:r>
    </w:p>
    <w:p w14:paraId="5D91805B" w14:textId="3D2E171D" w:rsidR="00F2308D" w:rsidRDefault="00662B6E" w:rsidP="00436E31">
      <w:pPr>
        <w:pStyle w:val="Heading2"/>
      </w:pPr>
      <w:bookmarkStart w:id="46" w:name="_Toc165449123"/>
      <w:bookmarkStart w:id="47" w:name="_Toc165449261"/>
      <w:r>
        <w:t>Support</w:t>
      </w:r>
      <w:r w:rsidR="004902DA">
        <w:t xml:space="preserve">ing the Unit’s </w:t>
      </w:r>
      <w:r w:rsidR="00CF18B3">
        <w:t>A</w:t>
      </w:r>
      <w:r w:rsidR="004902DA">
        <w:t>gents</w:t>
      </w:r>
      <w:bookmarkEnd w:id="46"/>
      <w:bookmarkEnd w:id="47"/>
      <w:r>
        <w:t xml:space="preserve"> </w:t>
      </w:r>
    </w:p>
    <w:p w14:paraId="75D72C80" w14:textId="33D94CE4" w:rsidR="002C6629" w:rsidRPr="00B62546" w:rsidRDefault="00123ED5" w:rsidP="004C7A7F">
      <w:pPr>
        <w:pStyle w:val="Text"/>
      </w:pPr>
      <w:r>
        <w:t xml:space="preserve">Agents </w:t>
      </w:r>
      <w:r w:rsidR="00F2308D">
        <w:t>regularly evaluate</w:t>
      </w:r>
      <w:r>
        <w:t xml:space="preserve"> their budget needs and may seek assistance from the CED and</w:t>
      </w:r>
      <w:r w:rsidR="007F3D13" w:rsidRPr="00B62546">
        <w:t xml:space="preserve"> the business manager </w:t>
      </w:r>
      <w:r>
        <w:t xml:space="preserve">to </w:t>
      </w:r>
      <w:r w:rsidR="004C7A7F">
        <w:t xml:space="preserve">provide stop-gap funding or to </w:t>
      </w:r>
      <w:r>
        <w:t>create program-level budgets that can help them</w:t>
      </w:r>
      <w:r w:rsidR="007F3D13" w:rsidRPr="00B62546">
        <w:t xml:space="preserve"> assess funding diversification</w:t>
      </w:r>
      <w:r>
        <w:t xml:space="preserve"> and</w:t>
      </w:r>
      <w:r w:rsidR="007F3D13" w:rsidRPr="00B62546">
        <w:t xml:space="preserve"> annual trends</w:t>
      </w:r>
      <w:r>
        <w:t xml:space="preserve">. </w:t>
      </w:r>
      <w:r w:rsidR="004C7A7F">
        <w:t xml:space="preserve">They will also regularly approach the CED about HR needs such as </w:t>
      </w:r>
      <w:r w:rsidR="005D26D3" w:rsidRPr="00B62546">
        <w:t xml:space="preserve">salary adjustments, incumbent reviews, job re-postings, disciplinary actions, and other human resources concerns. The CED provides the context across the unit for these discussions. </w:t>
      </w:r>
      <w:r w:rsidR="00B62546">
        <w:br/>
      </w:r>
      <w:r w:rsidR="002C6629" w:rsidRPr="00B62546">
        <w:t xml:space="preserve">Tools: JD Expert, HR document examples. </w:t>
      </w:r>
    </w:p>
    <w:p w14:paraId="1B6E23E6" w14:textId="77777777" w:rsidR="00D4454A" w:rsidRDefault="00D4454A">
      <w:pPr>
        <w:rPr>
          <w:rFonts w:asciiTheme="majorHAnsi" w:eastAsiaTheme="majorEastAsia" w:hAnsiTheme="majorHAnsi" w:cstheme="majorBidi"/>
          <w:color w:val="2F5496" w:themeColor="accent1" w:themeShade="BF"/>
          <w:sz w:val="32"/>
          <w:szCs w:val="32"/>
        </w:rPr>
      </w:pPr>
      <w:r>
        <w:br w:type="page"/>
      </w:r>
    </w:p>
    <w:p w14:paraId="33DD31ED" w14:textId="44D43125" w:rsidR="007D4EFB" w:rsidRDefault="0013251A" w:rsidP="00AC149A">
      <w:pPr>
        <w:pStyle w:val="Heading1"/>
      </w:pPr>
      <w:bookmarkStart w:id="48" w:name="_Toc165449124"/>
      <w:bookmarkStart w:id="49" w:name="_Toc165449262"/>
      <w:r>
        <w:lastRenderedPageBreak/>
        <w:t>Unit</w:t>
      </w:r>
      <w:r w:rsidR="00F01C81">
        <w:t xml:space="preserve"> Operations</w:t>
      </w:r>
      <w:r w:rsidR="007D4EFB">
        <w:t xml:space="preserve"> and </w:t>
      </w:r>
      <w:r w:rsidR="002F7548">
        <w:t>Management</w:t>
      </w:r>
      <w:bookmarkEnd w:id="48"/>
      <w:bookmarkEnd w:id="49"/>
    </w:p>
    <w:p w14:paraId="6BD08A07" w14:textId="75A20E2F" w:rsidR="002F7548" w:rsidRPr="007D4EFB" w:rsidRDefault="00662B6E" w:rsidP="005F4BA9">
      <w:pPr>
        <w:pStyle w:val="Text"/>
        <w:ind w:left="0"/>
        <w:rPr>
          <w:b/>
          <w:bCs/>
        </w:rPr>
      </w:pPr>
      <w:r>
        <w:t>As the di</w:t>
      </w:r>
      <w:r w:rsidR="002F7548" w:rsidRPr="007D4EFB">
        <w:t>rector</w:t>
      </w:r>
      <w:r>
        <w:t xml:space="preserve">, you are </w:t>
      </w:r>
      <w:r w:rsidR="002F7548" w:rsidRPr="007D4EFB">
        <w:t xml:space="preserve">responsible for </w:t>
      </w:r>
      <w:r w:rsidR="009471A2" w:rsidRPr="007D4EFB">
        <w:t>managerial</w:t>
      </w:r>
      <w:r w:rsidR="002F7548" w:rsidRPr="007D4EFB">
        <w:t xml:space="preserve"> </w:t>
      </w:r>
      <w:r w:rsidR="002C6629" w:rsidRPr="007D4EFB">
        <w:t>oversight</w:t>
      </w:r>
      <w:r w:rsidR="000269AC" w:rsidRPr="007D4EFB">
        <w:t xml:space="preserve"> </w:t>
      </w:r>
      <w:r w:rsidR="009471A2" w:rsidRPr="007D4EFB">
        <w:t>of the</w:t>
      </w:r>
      <w:r w:rsidR="002F7548" w:rsidRPr="007D4EFB">
        <w:t xml:space="preserve"> county Extension office. This includes </w:t>
      </w:r>
      <w:r w:rsidR="009471A2" w:rsidRPr="007D4EFB">
        <w:t>ensuring business operations are handled efficiently, overseeing the facility maintenance and improvements, and addressing any issues that arise.</w:t>
      </w:r>
    </w:p>
    <w:p w14:paraId="7FF5C6E3" w14:textId="3713EBFF" w:rsidR="003B6254" w:rsidRDefault="00662B6E" w:rsidP="00436E31">
      <w:pPr>
        <w:pStyle w:val="Heading2"/>
      </w:pPr>
      <w:bookmarkStart w:id="50" w:name="_Toc165449125"/>
      <w:bookmarkStart w:id="51" w:name="_Toc165449263"/>
      <w:r>
        <w:t xml:space="preserve">Business </w:t>
      </w:r>
      <w:r w:rsidR="004902DA">
        <w:t xml:space="preserve">and </w:t>
      </w:r>
      <w:r w:rsidR="00CF18B3">
        <w:t>O</w:t>
      </w:r>
      <w:r>
        <w:t>perations</w:t>
      </w:r>
      <w:bookmarkEnd w:id="50"/>
      <w:bookmarkEnd w:id="51"/>
    </w:p>
    <w:p w14:paraId="36CA2365" w14:textId="77777777" w:rsidR="003B6254" w:rsidRDefault="009471A2" w:rsidP="003B6254">
      <w:pPr>
        <w:pStyle w:val="Text"/>
      </w:pPr>
      <w:r>
        <w:t>The CED works with the business manager to ensure that administrative tasks such as p</w:t>
      </w:r>
      <w:r w:rsidR="00E919E2">
        <w:t>-</w:t>
      </w:r>
      <w:r>
        <w:t xml:space="preserve">card approvals, distributions, grant management, and other tasks are handled efficiently by administrative staff. </w:t>
      </w:r>
    </w:p>
    <w:p w14:paraId="5B176474" w14:textId="4A682E1C" w:rsidR="000A414C" w:rsidRPr="00AB1B66" w:rsidRDefault="000A414C" w:rsidP="003B6254">
      <w:pPr>
        <w:pStyle w:val="Text"/>
      </w:pPr>
      <w:r w:rsidRPr="00AB1B66">
        <w:t>Tools:</w:t>
      </w:r>
      <w:r w:rsidR="00AB1B66" w:rsidRPr="00AB1B66">
        <w:t xml:space="preserve"> </w:t>
      </w:r>
      <w:r w:rsidR="004902DA">
        <w:t xml:space="preserve">There are many resources on the </w:t>
      </w:r>
      <w:r w:rsidR="00AB1B66">
        <w:t xml:space="preserve">UACE </w:t>
      </w:r>
      <w:r w:rsidR="004902DA">
        <w:t>Compass</w:t>
      </w:r>
      <w:r w:rsidR="00AB1B66">
        <w:t xml:space="preserve"> </w:t>
      </w:r>
      <w:r w:rsidR="004902DA">
        <w:t xml:space="preserve">and </w:t>
      </w:r>
      <w:hyperlink r:id="rId9" w:history="1">
        <w:r w:rsidR="004902DA" w:rsidRPr="004902DA">
          <w:rPr>
            <w:rStyle w:val="Hyperlink"/>
          </w:rPr>
          <w:t>Confluence</w:t>
        </w:r>
      </w:hyperlink>
      <w:r w:rsidR="004902DA">
        <w:t xml:space="preserve"> </w:t>
      </w:r>
      <w:r w:rsidR="00AB1B66">
        <w:t>website</w:t>
      </w:r>
      <w:r w:rsidR="004902DA">
        <w:t xml:space="preserve">s and several units also have websites with tutorials or other materials. The Pima Extension Business Manager’s internal webpages may be useful to you. </w:t>
      </w:r>
    </w:p>
    <w:p w14:paraId="4B97D262" w14:textId="6E8179C1" w:rsidR="003B6254" w:rsidRDefault="00662B6E" w:rsidP="00436E31">
      <w:pPr>
        <w:pStyle w:val="Heading2"/>
      </w:pPr>
      <w:bookmarkStart w:id="52" w:name="_Toc165449126"/>
      <w:bookmarkStart w:id="53" w:name="_Toc165449264"/>
      <w:r>
        <w:t xml:space="preserve">Facility, </w:t>
      </w:r>
      <w:r w:rsidR="00CF18B3">
        <w:t>E</w:t>
      </w:r>
      <w:r>
        <w:t xml:space="preserve">quipment, </w:t>
      </w:r>
      <w:r w:rsidR="00CF18B3">
        <w:t>O</w:t>
      </w:r>
      <w:r>
        <w:t>perations</w:t>
      </w:r>
      <w:bookmarkEnd w:id="52"/>
      <w:bookmarkEnd w:id="53"/>
    </w:p>
    <w:p w14:paraId="379B02A4" w14:textId="77777777" w:rsidR="00662B6E" w:rsidRDefault="009471A2" w:rsidP="00662B6E">
      <w:pPr>
        <w:pStyle w:val="Text"/>
      </w:pPr>
      <w:r>
        <w:t xml:space="preserve">The CED works with </w:t>
      </w:r>
      <w:r w:rsidR="0013251A">
        <w:t>unit</w:t>
      </w:r>
      <w:r>
        <w:t xml:space="preserve"> administration, the county, and </w:t>
      </w:r>
      <w:r w:rsidR="002C6629">
        <w:t xml:space="preserve">the </w:t>
      </w:r>
      <w:r>
        <w:t>university to ensure</w:t>
      </w:r>
      <w:r w:rsidR="00123ED5">
        <w:t xml:space="preserve"> their</w:t>
      </w:r>
      <w:r>
        <w:t xml:space="preserve"> facilities are maintained and secur</w:t>
      </w:r>
      <w:r w:rsidR="00123ED5">
        <w:t>e</w:t>
      </w:r>
      <w:r>
        <w:t xml:space="preserve">, </w:t>
      </w:r>
      <w:r w:rsidR="00123ED5">
        <w:t xml:space="preserve">have </w:t>
      </w:r>
      <w:r>
        <w:t xml:space="preserve">proper lighting, signage, </w:t>
      </w:r>
      <w:r w:rsidR="00123ED5">
        <w:t xml:space="preserve">and </w:t>
      </w:r>
      <w:r>
        <w:t>emergency plans</w:t>
      </w:r>
      <w:r w:rsidR="002C6629">
        <w:t>,</w:t>
      </w:r>
      <w:r>
        <w:t xml:space="preserve"> and </w:t>
      </w:r>
      <w:r w:rsidR="00123ED5">
        <w:t xml:space="preserve">that </w:t>
      </w:r>
      <w:r>
        <w:t xml:space="preserve">first aid materials are in place. </w:t>
      </w:r>
      <w:r w:rsidR="00662B6E" w:rsidRPr="00B62546">
        <w:t xml:space="preserve">The CED supports and approves requests for infrastructure improvements or equipment purchases such as vehicles or large unit-wide equipment purchases. </w:t>
      </w:r>
    </w:p>
    <w:p w14:paraId="07B886B1" w14:textId="3B73FE15" w:rsidR="00AB1B66" w:rsidRPr="00AB1B66" w:rsidRDefault="00AB1B66" w:rsidP="00662B6E">
      <w:pPr>
        <w:pStyle w:val="Text"/>
      </w:pPr>
      <w:r>
        <w:t xml:space="preserve">Tools: </w:t>
      </w:r>
      <w:r w:rsidR="004902DA">
        <w:t xml:space="preserve">Both </w:t>
      </w:r>
      <w:r>
        <w:t>UA</w:t>
      </w:r>
      <w:r w:rsidR="004902DA">
        <w:t xml:space="preserve"> Police Department and </w:t>
      </w:r>
      <w:r>
        <w:t>UA Risk Management</w:t>
      </w:r>
      <w:r w:rsidR="004902DA">
        <w:t xml:space="preserve"> can provide information on safety protocols and facility upgrades. If you are in a county-owned building, there should be a </w:t>
      </w:r>
      <w:r>
        <w:t>facilities management</w:t>
      </w:r>
      <w:r w:rsidR="004902DA">
        <w:t xml:space="preserve"> office to help with building maintenance and janitorial services</w:t>
      </w:r>
      <w:r w:rsidR="006A5B47">
        <w:t xml:space="preserve">. </w:t>
      </w:r>
      <w:r w:rsidR="004902DA">
        <w:t xml:space="preserve">For office and other equipment, both </w:t>
      </w:r>
      <w:r w:rsidR="00662B6E">
        <w:t>UA Surplus</w:t>
      </w:r>
      <w:r w:rsidR="004902DA">
        <w:t xml:space="preserve"> and </w:t>
      </w:r>
      <w:r w:rsidR="00662B6E">
        <w:t>Federal Surplus</w:t>
      </w:r>
      <w:r w:rsidR="004902DA">
        <w:t xml:space="preserve"> are good resources. </w:t>
      </w:r>
    </w:p>
    <w:p w14:paraId="0EABEBAB" w14:textId="09E03C05" w:rsidR="00662B6E" w:rsidRDefault="00662B6E" w:rsidP="00436E31">
      <w:pPr>
        <w:pStyle w:val="Heading2"/>
      </w:pPr>
      <w:bookmarkStart w:id="54" w:name="_Toc165449127"/>
      <w:bookmarkStart w:id="55" w:name="_Toc165449265"/>
      <w:r>
        <w:t xml:space="preserve">Mentorship and </w:t>
      </w:r>
      <w:r w:rsidR="00CF18B3">
        <w:t>I</w:t>
      </w:r>
      <w:r>
        <w:t xml:space="preserve">ssue </w:t>
      </w:r>
      <w:r w:rsidR="00CF18B3">
        <w:t>R</w:t>
      </w:r>
      <w:r>
        <w:t>esolution</w:t>
      </w:r>
      <w:bookmarkEnd w:id="54"/>
      <w:bookmarkEnd w:id="55"/>
      <w:r>
        <w:t xml:space="preserve"> </w:t>
      </w:r>
      <w:r w:rsidR="00AB1B66">
        <w:t xml:space="preserve"> </w:t>
      </w:r>
    </w:p>
    <w:p w14:paraId="5D9C73E3" w14:textId="21330BD9" w:rsidR="003B6254" w:rsidRDefault="004312F5" w:rsidP="00662B6E">
      <w:pPr>
        <w:pStyle w:val="Text"/>
      </w:pPr>
      <w:r>
        <w:t xml:space="preserve">The CED is the first mentor for all faculty in their unit, which means they </w:t>
      </w:r>
      <w:r w:rsidR="004902DA">
        <w:t xml:space="preserve">provide administrative and program guidance, career mentoring, and when needed </w:t>
      </w:r>
      <w:r>
        <w:t xml:space="preserve">connect their faculty to the individuals and resources that can address their questions as they arise. </w:t>
      </w:r>
      <w:r w:rsidRPr="00CA0AAE">
        <w:t xml:space="preserve">The CED is </w:t>
      </w:r>
      <w:r>
        <w:t xml:space="preserve">also </w:t>
      </w:r>
      <w:r w:rsidRPr="00CA0AAE">
        <w:t>responsible for handling any personnel or volunteer issues that rise above the program level</w:t>
      </w:r>
      <w:r>
        <w:t xml:space="preserve"> and to consult with an HR Consultant to ensure university policies and best practices are followed</w:t>
      </w:r>
      <w:r w:rsidR="006A5B47">
        <w:t xml:space="preserve">. </w:t>
      </w:r>
    </w:p>
    <w:p w14:paraId="13819D9C" w14:textId="1A664421" w:rsidR="006C391C" w:rsidRDefault="00AB1B66" w:rsidP="004902DA">
      <w:pPr>
        <w:pStyle w:val="Text"/>
        <w:rPr>
          <w:rFonts w:asciiTheme="majorHAnsi" w:eastAsiaTheme="majorEastAsia" w:hAnsiTheme="majorHAnsi" w:cstheme="majorBidi"/>
          <w:color w:val="2F5496" w:themeColor="accent1" w:themeShade="BF"/>
          <w:sz w:val="32"/>
          <w:szCs w:val="32"/>
        </w:rPr>
      </w:pPr>
      <w:r>
        <w:t xml:space="preserve">Tools: </w:t>
      </w:r>
      <w:r w:rsidR="004902DA">
        <w:t>The confluence website is a good first stop for internal extension information and guidance</w:t>
      </w:r>
      <w:r w:rsidR="006A5B47">
        <w:t xml:space="preserve">. </w:t>
      </w:r>
      <w:r w:rsidR="004902DA">
        <w:t>UACE is developing statewide volunteer management guidance, which impacts both 4-H and Master Gardener programs, and they can help with volunteer issues if needed</w:t>
      </w:r>
      <w:r w:rsidR="006A5B47">
        <w:t xml:space="preserve">. </w:t>
      </w:r>
      <w:r w:rsidR="004902DA">
        <w:t xml:space="preserve">Your unit may have its own </w:t>
      </w:r>
      <w:r w:rsidR="009432BF">
        <w:t>Master Gardener volunteer issues guidance</w:t>
      </w:r>
      <w:r w:rsidR="004902DA">
        <w:t xml:space="preserve"> and </w:t>
      </w:r>
      <w:r w:rsidR="009432BF">
        <w:t>4-H volunteer guidance</w:t>
      </w:r>
      <w:r w:rsidR="004902DA">
        <w:t xml:space="preserve">. Your business manager can assist with HR guidance. </w:t>
      </w:r>
      <w:r w:rsidR="006C391C">
        <w:br w:type="page"/>
      </w:r>
    </w:p>
    <w:p w14:paraId="039C6735" w14:textId="6AF35144" w:rsidR="0035029E" w:rsidRPr="007D4EFB" w:rsidRDefault="0035029E" w:rsidP="00AC149A">
      <w:pPr>
        <w:pStyle w:val="Heading1"/>
      </w:pPr>
      <w:bookmarkStart w:id="56" w:name="_Toc165449128"/>
      <w:bookmarkStart w:id="57" w:name="_Toc165449266"/>
      <w:r w:rsidRPr="007D4EFB">
        <w:lastRenderedPageBreak/>
        <w:t>Faculty and Staff Development</w:t>
      </w:r>
      <w:bookmarkEnd w:id="56"/>
      <w:bookmarkEnd w:id="57"/>
    </w:p>
    <w:p w14:paraId="237D4846" w14:textId="5C4995AE" w:rsidR="004233C8" w:rsidRDefault="000269AC" w:rsidP="00E378F0">
      <w:pPr>
        <w:pStyle w:val="Text"/>
        <w:ind w:left="0"/>
      </w:pPr>
      <w:r w:rsidRPr="000269AC">
        <w:t>The Director</w:t>
      </w:r>
      <w:r w:rsidR="00E378F0">
        <w:t xml:space="preserve"> holds a key position in fostering</w:t>
      </w:r>
      <w:r w:rsidR="00220158">
        <w:t xml:space="preserve"> a</w:t>
      </w:r>
      <w:r w:rsidR="00F07D80">
        <w:t>n inclusive office culture</w:t>
      </w:r>
      <w:r w:rsidR="00E378F0">
        <w:t xml:space="preserve">, </w:t>
      </w:r>
      <w:r w:rsidR="00F07D80">
        <w:t>nurtur</w:t>
      </w:r>
      <w:r w:rsidR="00E378F0">
        <w:t>ing</w:t>
      </w:r>
      <w:r w:rsidRPr="000269AC">
        <w:t xml:space="preserve"> the professional development of agents and other personnel within the county office</w:t>
      </w:r>
      <w:r w:rsidR="002C6629">
        <w:t>, and promot</w:t>
      </w:r>
      <w:r w:rsidR="00E378F0">
        <w:t>ing</w:t>
      </w:r>
      <w:r w:rsidR="002C6629">
        <w:t xml:space="preserve"> diversity, equity, and inclusion within the unit</w:t>
      </w:r>
      <w:r w:rsidRPr="000269AC">
        <w:t xml:space="preserve">. </w:t>
      </w:r>
      <w:r w:rsidR="00E378F0">
        <w:t>You are a role model for agents and staff to</w:t>
      </w:r>
      <w:r w:rsidR="004233C8">
        <w:t xml:space="preserve"> </w:t>
      </w:r>
      <w:r w:rsidR="00E378F0">
        <w:t>engage</w:t>
      </w:r>
      <w:r w:rsidR="004233C8" w:rsidRPr="004233C8">
        <w:t xml:space="preserve"> as collegial member</w:t>
      </w:r>
      <w:r w:rsidR="00E378F0">
        <w:t>s</w:t>
      </w:r>
      <w:r w:rsidR="004233C8" w:rsidRPr="004233C8">
        <w:t xml:space="preserve"> of </w:t>
      </w:r>
      <w:r w:rsidR="00E378F0">
        <w:t xml:space="preserve">UACE, and you have responsibilities to advocate and assist in faculty onboarding, review, and advancement. </w:t>
      </w:r>
    </w:p>
    <w:p w14:paraId="50F01C1C" w14:textId="38843078" w:rsidR="003B6254" w:rsidRDefault="005F4BA9" w:rsidP="00436E31">
      <w:pPr>
        <w:pStyle w:val="Heading2"/>
      </w:pPr>
      <w:bookmarkStart w:id="58" w:name="_Toc165449129"/>
      <w:bookmarkStart w:id="59" w:name="_Toc165449267"/>
      <w:r>
        <w:t xml:space="preserve">Foster </w:t>
      </w:r>
      <w:r w:rsidR="00CF18B3">
        <w:t>C</w:t>
      </w:r>
      <w:r>
        <w:t xml:space="preserve">ollaboration, </w:t>
      </w:r>
      <w:r w:rsidR="00CF18B3">
        <w:t>M</w:t>
      </w:r>
      <w:r>
        <w:t xml:space="preserve">orale, and </w:t>
      </w:r>
      <w:r w:rsidR="00CF18B3">
        <w:t>C</w:t>
      </w:r>
      <w:r>
        <w:t>ommunication</w:t>
      </w:r>
      <w:bookmarkEnd w:id="58"/>
      <w:bookmarkEnd w:id="59"/>
    </w:p>
    <w:p w14:paraId="25CB7C04" w14:textId="1CA603DC" w:rsidR="003B6254" w:rsidRDefault="00F07D80" w:rsidP="003B6254">
      <w:pPr>
        <w:pStyle w:val="Text"/>
      </w:pPr>
      <w:r w:rsidRPr="00B62546">
        <w:t xml:space="preserve">The CED works with the </w:t>
      </w:r>
      <w:r w:rsidR="0013251A" w:rsidRPr="00B62546">
        <w:t>unit</w:t>
      </w:r>
      <w:r w:rsidRPr="00B62546">
        <w:t xml:space="preserve">’s administration and faculty to hold </w:t>
      </w:r>
      <w:r w:rsidR="0013251A" w:rsidRPr="00B62546">
        <w:t>unit</w:t>
      </w:r>
      <w:r w:rsidRPr="00B62546">
        <w:t xml:space="preserve">-wide staff meetings and occasional social gatherings to </w:t>
      </w:r>
      <w:r w:rsidR="00622D83">
        <w:t xml:space="preserve">strengthen morale and </w:t>
      </w:r>
      <w:r w:rsidRPr="00B62546">
        <w:t xml:space="preserve">encourage interaction and </w:t>
      </w:r>
      <w:r w:rsidR="002C6629" w:rsidRPr="00B62546">
        <w:t>cross-program</w:t>
      </w:r>
      <w:r w:rsidRPr="00B62546">
        <w:t xml:space="preserve"> support. </w:t>
      </w:r>
      <w:r w:rsidR="005F4BA9" w:rsidRPr="00B62546">
        <w:t xml:space="preserve">The CED helps employees comply with university rules, procedures, and policies by ensuring that clear and timely communications are sent out and that personnel are encouraged to participate in </w:t>
      </w:r>
      <w:proofErr w:type="gramStart"/>
      <w:r w:rsidR="005F4BA9" w:rsidRPr="00B62546">
        <w:t>trainings</w:t>
      </w:r>
      <w:proofErr w:type="gramEnd"/>
      <w:r w:rsidR="005F4BA9" w:rsidRPr="00B62546">
        <w:t xml:space="preserve">. </w:t>
      </w:r>
    </w:p>
    <w:p w14:paraId="1CF1DF14" w14:textId="4E40C4D2" w:rsidR="0035029E" w:rsidRPr="00B62546" w:rsidRDefault="00D63FCE" w:rsidP="003B6254">
      <w:pPr>
        <w:pStyle w:val="Text"/>
      </w:pPr>
      <w:r w:rsidRPr="00B62546">
        <w:t>Tools: links for staff meeting training presentation ideas</w:t>
      </w:r>
    </w:p>
    <w:p w14:paraId="1CC5938C" w14:textId="36314435" w:rsidR="003B6254" w:rsidRDefault="00E378F0" w:rsidP="00436E31">
      <w:pPr>
        <w:pStyle w:val="Heading2"/>
      </w:pPr>
      <w:bookmarkStart w:id="60" w:name="_Toc165449130"/>
      <w:bookmarkStart w:id="61" w:name="_Toc165449268"/>
      <w:r>
        <w:t xml:space="preserve">Agent </w:t>
      </w:r>
      <w:r w:rsidR="00CF18B3">
        <w:t>P</w:t>
      </w:r>
      <w:r>
        <w:t xml:space="preserve">romotion and </w:t>
      </w:r>
      <w:r w:rsidR="00CF18B3">
        <w:t>A</w:t>
      </w:r>
      <w:r>
        <w:t>dvancement</w:t>
      </w:r>
      <w:bookmarkEnd w:id="60"/>
      <w:bookmarkEnd w:id="61"/>
    </w:p>
    <w:p w14:paraId="129A31BC" w14:textId="05513E3C" w:rsidR="003B6254" w:rsidRPr="00622D83" w:rsidRDefault="003B2805" w:rsidP="003B6254">
      <w:pPr>
        <w:pStyle w:val="Text"/>
      </w:pPr>
      <w:r w:rsidRPr="00D63FCE">
        <w:t xml:space="preserve">CEDs </w:t>
      </w:r>
      <w:r w:rsidR="00D51303">
        <w:t>serve as a mentor for the agents in many ways including serving as advocate</w:t>
      </w:r>
      <w:r w:rsidR="00C93494">
        <w:t>s</w:t>
      </w:r>
      <w:r w:rsidR="00D51303">
        <w:t xml:space="preserve"> and sounding </w:t>
      </w:r>
      <w:r w:rsidR="00C93494">
        <w:t>boards</w:t>
      </w:r>
      <w:r w:rsidR="00D51303">
        <w:t xml:space="preserve"> for </w:t>
      </w:r>
      <w:r w:rsidR="00C93494">
        <w:t>agents</w:t>
      </w:r>
      <w:r w:rsidR="00AD0055">
        <w:t xml:space="preserve"> </w:t>
      </w:r>
      <w:r w:rsidR="00C93494">
        <w:t xml:space="preserve">in their unit </w:t>
      </w:r>
      <w:r w:rsidR="00AD0055">
        <w:t>and</w:t>
      </w:r>
      <w:r w:rsidR="00D51303">
        <w:t xml:space="preserve"> </w:t>
      </w:r>
      <w:r w:rsidR="00C93494">
        <w:t xml:space="preserve">by </w:t>
      </w:r>
      <w:r w:rsidR="004902DA">
        <w:t>providing</w:t>
      </w:r>
      <w:r w:rsidR="00AD0055">
        <w:t xml:space="preserve"> oversight </w:t>
      </w:r>
      <w:r w:rsidRPr="00D63FCE">
        <w:t>and mentor</w:t>
      </w:r>
      <w:r w:rsidR="00AD0055">
        <w:t xml:space="preserve">ing for </w:t>
      </w:r>
      <w:r w:rsidRPr="00D63FCE">
        <w:t>faculty</w:t>
      </w:r>
      <w:r w:rsidR="0013251A" w:rsidRPr="00D63FCE">
        <w:t xml:space="preserve"> advancement</w:t>
      </w:r>
      <w:r w:rsidRPr="00D63FCE">
        <w:t xml:space="preserve"> throughout the continuing status and promotion process. </w:t>
      </w:r>
      <w:r w:rsidR="00622D83">
        <w:t xml:space="preserve">CEDs typically provide early input on an agent’s promotional packet. </w:t>
      </w:r>
      <w:r w:rsidR="003B6254" w:rsidRPr="00D63FCE">
        <w:t xml:space="preserve">If the CED has continuing status, </w:t>
      </w:r>
      <w:r w:rsidR="003B6254">
        <w:t>they lead</w:t>
      </w:r>
      <w:r w:rsidR="003B6254" w:rsidRPr="00D63FCE">
        <w:t xml:space="preserve"> the external review</w:t>
      </w:r>
      <w:r w:rsidR="003B6254">
        <w:t xml:space="preserve"> process during promotion, which includes soliciting outside reviewers for the agent’s packet and providing a </w:t>
      </w:r>
      <w:r w:rsidR="003B6254" w:rsidRPr="00D63FCE">
        <w:t>recommendation lette</w:t>
      </w:r>
      <w:r w:rsidR="003B6254">
        <w:t>r as part of the packet</w:t>
      </w:r>
      <w:r w:rsidR="003B6254" w:rsidRPr="00D63FCE">
        <w:t xml:space="preserve">. </w:t>
      </w:r>
      <w:r w:rsidR="003B6254">
        <w:t>If the CED is noncontinuing, UACE administration will appoint a surrogate CED (one that has continuing status) to provide the letter and officially oversee faculty advancement</w:t>
      </w:r>
      <w:r w:rsidR="006A5B47">
        <w:t xml:space="preserve">. </w:t>
      </w:r>
      <w:r w:rsidR="003B6254">
        <w:t>In this case, the unit</w:t>
      </w:r>
      <w:r w:rsidR="00C93494">
        <w:t xml:space="preserve"> CED</w:t>
      </w:r>
      <w:r w:rsidR="003B6254">
        <w:t xml:space="preserve"> </w:t>
      </w:r>
      <w:r w:rsidR="003B6254" w:rsidRPr="0028618A">
        <w:t>may provide input to the assigned surrogate CED</w:t>
      </w:r>
      <w:r w:rsidR="003B6254">
        <w:t xml:space="preserve">, but </w:t>
      </w:r>
      <w:r w:rsidR="003B6254" w:rsidRPr="0028618A">
        <w:t xml:space="preserve">whether that person uses their input in their official letter </w:t>
      </w:r>
      <w:r w:rsidR="003B6254">
        <w:t xml:space="preserve">is at the surrogate’s discretion. </w:t>
      </w:r>
    </w:p>
    <w:p w14:paraId="2568D198" w14:textId="5F5BCB5B" w:rsidR="003B6254" w:rsidRDefault="0028618A" w:rsidP="003B6254">
      <w:pPr>
        <w:pStyle w:val="Text"/>
      </w:pPr>
      <w:r w:rsidRPr="00622D83">
        <w:t xml:space="preserve">Tools: </w:t>
      </w:r>
      <w:r w:rsidR="004902DA">
        <w:t xml:space="preserve">UACE </w:t>
      </w:r>
      <w:r w:rsidR="006A5B47">
        <w:t xml:space="preserve">Administration </w:t>
      </w:r>
      <w:r w:rsidR="004902DA">
        <w:t xml:space="preserve">provides guidance for promotional protocols and processes. </w:t>
      </w:r>
      <w:r w:rsidR="00C93494">
        <w:t xml:space="preserve">Regular conversations with agents about their promotional plans </w:t>
      </w:r>
      <w:proofErr w:type="gramStart"/>
      <w:r w:rsidR="00C93494">
        <w:t>is</w:t>
      </w:r>
      <w:proofErr w:type="gramEnd"/>
      <w:r w:rsidR="00C93494">
        <w:t xml:space="preserve"> useful. Also, keeping track of promotion process deadlines and making sure agents are reminded of these deadlines is helpful. </w:t>
      </w:r>
    </w:p>
    <w:p w14:paraId="2463CEB0" w14:textId="2DAB8406" w:rsidR="003B6254" w:rsidRDefault="00E378F0" w:rsidP="00436E31">
      <w:pPr>
        <w:pStyle w:val="Heading2"/>
      </w:pPr>
      <w:bookmarkStart w:id="62" w:name="_Toc165449131"/>
      <w:bookmarkStart w:id="63" w:name="_Toc165449269"/>
      <w:r>
        <w:t xml:space="preserve">Annual </w:t>
      </w:r>
      <w:r w:rsidR="00CF18B3">
        <w:t>R</w:t>
      </w:r>
      <w:r>
        <w:t>eviews</w:t>
      </w:r>
      <w:bookmarkEnd w:id="62"/>
      <w:bookmarkEnd w:id="63"/>
    </w:p>
    <w:p w14:paraId="05415FA2" w14:textId="2AC3DE3A" w:rsidR="003B6254" w:rsidRDefault="006D5221" w:rsidP="003B6254">
      <w:pPr>
        <w:pStyle w:val="Text"/>
      </w:pPr>
      <w:r w:rsidRPr="00D63FCE">
        <w:t>CEDs conduct reviews for direct reports</w:t>
      </w:r>
      <w:r w:rsidR="0013251A" w:rsidRPr="00D63FCE">
        <w:t xml:space="preserve"> and </w:t>
      </w:r>
      <w:r w:rsidR="00D63FCE">
        <w:t>ensure</w:t>
      </w:r>
      <w:r w:rsidR="0013251A" w:rsidRPr="00D63FCE">
        <w:t xml:space="preserve"> that all personnel receive reviews on an annual basis. For faculty, the CED</w:t>
      </w:r>
      <w:r w:rsidRPr="00D63FCE">
        <w:t xml:space="preserve"> may choose to conduct a career conversation in addition to the APR evaluation</w:t>
      </w:r>
      <w:r w:rsidR="00D63FCE">
        <w:t>.</w:t>
      </w:r>
      <w:r w:rsidR="0028618A">
        <w:t xml:space="preserve"> </w:t>
      </w:r>
      <w:r w:rsidR="0028618A" w:rsidRPr="0028618A">
        <w:t xml:space="preserve">The CED who doesn't have continuing </w:t>
      </w:r>
      <w:r w:rsidR="0028618A">
        <w:t xml:space="preserve">status </w:t>
      </w:r>
      <w:r w:rsidR="0028618A" w:rsidRPr="0028618A">
        <w:t xml:space="preserve">does not </w:t>
      </w:r>
      <w:r w:rsidR="00C93494">
        <w:t xml:space="preserve">participate in the APR assigned reviews of agents across </w:t>
      </w:r>
      <w:proofErr w:type="gramStart"/>
      <w:r w:rsidR="00C93494">
        <w:t>all of</w:t>
      </w:r>
      <w:proofErr w:type="gramEnd"/>
      <w:r w:rsidR="00C93494">
        <w:t xml:space="preserve"> UACE, however, they do summarize and do </w:t>
      </w:r>
      <w:r w:rsidR="00C93494">
        <w:lastRenderedPageBreak/>
        <w:t xml:space="preserve">the annual review of agents in their unit. The CED also conducts Career Conversation reviews with all staff or non-continuing agents who are their direct reports. </w:t>
      </w:r>
    </w:p>
    <w:p w14:paraId="020470AE" w14:textId="135B4F47" w:rsidR="00D63FCE" w:rsidRPr="00B62546" w:rsidRDefault="00D63FCE" w:rsidP="003B6254">
      <w:pPr>
        <w:pStyle w:val="Text"/>
      </w:pPr>
      <w:r w:rsidRPr="00B62546">
        <w:t>Tools:</w:t>
      </w:r>
      <w:r w:rsidR="00C93494">
        <w:t xml:space="preserve"> A career conversation form is available from UACE and may be updated as the review period approaches</w:t>
      </w:r>
      <w:r w:rsidR="006A5B47">
        <w:t xml:space="preserve">. </w:t>
      </w:r>
      <w:r w:rsidR="00C93494">
        <w:t xml:space="preserve">The review period is generally late March through mid-May. For continuing status faculty, the CED should obtain the most recent “County Faculty Review Check Sheet Evaluation” from UACE to conduct their reviews. </w:t>
      </w:r>
    </w:p>
    <w:p w14:paraId="3A1AA5AE" w14:textId="7F398198" w:rsidR="003B6254" w:rsidRDefault="00D63FCE" w:rsidP="00436E31">
      <w:pPr>
        <w:pStyle w:val="Heading2"/>
      </w:pPr>
      <w:bookmarkStart w:id="64" w:name="_Toc165449132"/>
      <w:bookmarkStart w:id="65" w:name="_Toc165449270"/>
      <w:r>
        <w:t xml:space="preserve">Diversity, </w:t>
      </w:r>
      <w:r w:rsidR="00CF18B3">
        <w:t>E</w:t>
      </w:r>
      <w:r>
        <w:t xml:space="preserve">quity, and </w:t>
      </w:r>
      <w:r w:rsidR="00CF18B3">
        <w:t>I</w:t>
      </w:r>
      <w:r>
        <w:t>nclusion</w:t>
      </w:r>
      <w:bookmarkEnd w:id="64"/>
      <w:bookmarkEnd w:id="65"/>
    </w:p>
    <w:p w14:paraId="7F94B981" w14:textId="77777777" w:rsidR="003B6254" w:rsidRDefault="00D63FCE" w:rsidP="003B6254">
      <w:pPr>
        <w:pStyle w:val="Text"/>
      </w:pPr>
      <w:r>
        <w:t xml:space="preserve">The CED will communicate with faculty and staff about DEI directives from Cooperative Extension and will work with faculty and staff to ensure DEI principles and information are shared about topics such as unconscious bias, equity, and diversity. </w:t>
      </w:r>
    </w:p>
    <w:p w14:paraId="70E0C77A" w14:textId="4C69AA5F" w:rsidR="00D63FCE" w:rsidRPr="00B62546" w:rsidRDefault="00D63FCE" w:rsidP="003B6254">
      <w:pPr>
        <w:pStyle w:val="Text"/>
      </w:pPr>
      <w:r w:rsidRPr="00B62546">
        <w:t xml:space="preserve">Tools: </w:t>
      </w:r>
      <w:r w:rsidR="00C93494">
        <w:t xml:space="preserve">UACE and the university have many resources and </w:t>
      </w:r>
      <w:proofErr w:type="gramStart"/>
      <w:r w:rsidR="00C93494">
        <w:t>trainings</w:t>
      </w:r>
      <w:proofErr w:type="gramEnd"/>
      <w:r w:rsidR="00C93494">
        <w:t xml:space="preserve"> to help develop your</w:t>
      </w:r>
      <w:r w:rsidR="006A5B47">
        <w:t>,</w:t>
      </w:r>
      <w:r w:rsidR="00C93494">
        <w:t xml:space="preserve"> and your staff’s</w:t>
      </w:r>
      <w:r w:rsidR="006A5B47">
        <w:t>,</w:t>
      </w:r>
      <w:r w:rsidR="00C93494">
        <w:t xml:space="preserve"> DEI awareness</w:t>
      </w:r>
      <w:r w:rsidR="006A5B47">
        <w:t xml:space="preserve"> and skills</w:t>
      </w:r>
      <w:r w:rsidR="00C93494">
        <w:t xml:space="preserve">. This includes sexual harassment training and unconscious bias training among others. The </w:t>
      </w:r>
      <w:r w:rsidRPr="00B62546">
        <w:t>Harvard quiz</w:t>
      </w:r>
      <w:r w:rsidR="00C93494">
        <w:t xml:space="preserve"> for DEI awareness is another useful tool</w:t>
      </w:r>
      <w:r w:rsidR="006A5B47">
        <w:t>. Having a DEI committee and/or regularly addressing DEI concerns brought forward by staff is recommended.</w:t>
      </w:r>
    </w:p>
    <w:p w14:paraId="6E757A6B" w14:textId="77777777" w:rsidR="005F4BA9" w:rsidRDefault="005F4BA9" w:rsidP="00436E31">
      <w:pPr>
        <w:pStyle w:val="Heading2"/>
      </w:pPr>
      <w:bookmarkStart w:id="66" w:name="_Toc165449133"/>
      <w:bookmarkStart w:id="67" w:name="_Toc165449271"/>
      <w:r w:rsidRPr="00B62546">
        <w:t>Onboarding</w:t>
      </w:r>
      <w:bookmarkEnd w:id="66"/>
      <w:bookmarkEnd w:id="67"/>
      <w:r w:rsidRPr="00B62546">
        <w:t xml:space="preserve"> </w:t>
      </w:r>
    </w:p>
    <w:p w14:paraId="3EF31D11" w14:textId="0F8914A1" w:rsidR="005F4BA9" w:rsidRDefault="005F4BA9" w:rsidP="005F4BA9">
      <w:pPr>
        <w:pStyle w:val="Text"/>
      </w:pPr>
      <w:r w:rsidRPr="00B62546">
        <w:t xml:space="preserve">The CED </w:t>
      </w:r>
      <w:r>
        <w:t>is directly working with agents to ensure they have all the resources they need and to help them understand the University systems if they come from outside the academic setting</w:t>
      </w:r>
      <w:r w:rsidR="006A5B47">
        <w:t xml:space="preserve">. </w:t>
      </w:r>
      <w:r>
        <w:t>They also work</w:t>
      </w:r>
      <w:r w:rsidRPr="00B62546">
        <w:t xml:space="preserve"> with </w:t>
      </w:r>
      <w:proofErr w:type="gramStart"/>
      <w:r>
        <w:t>UACE</w:t>
      </w:r>
      <w:proofErr w:type="gramEnd"/>
      <w:r>
        <w:t xml:space="preserve"> business office</w:t>
      </w:r>
      <w:r w:rsidRPr="00B62546">
        <w:t xml:space="preserve"> to help them reinforce and implement policy and procedures to onboard new staff. </w:t>
      </w:r>
    </w:p>
    <w:p w14:paraId="7A9962DA" w14:textId="23FA17A4" w:rsidR="006A5B47" w:rsidRPr="00E30BD8" w:rsidRDefault="006A5B47" w:rsidP="005F4BA9">
      <w:pPr>
        <w:pStyle w:val="Text"/>
      </w:pPr>
      <w:r>
        <w:t xml:space="preserve">Tools: New onboarding training has been developed by UACE Administration and a program for onboarding is actively in place. In addition, an annual unit-wide onboarding and administrative process reminder meeting is one way to make sure people have the information they need to function effectively in the office. </w:t>
      </w:r>
    </w:p>
    <w:p w14:paraId="745EAB98" w14:textId="77777777" w:rsidR="00CF18B3" w:rsidRDefault="00CF18B3">
      <w:pPr>
        <w:rPr>
          <w:rFonts w:asciiTheme="majorHAnsi" w:eastAsiaTheme="majorEastAsia" w:hAnsiTheme="majorHAnsi" w:cstheme="majorBidi"/>
          <w:color w:val="2F5496" w:themeColor="accent1" w:themeShade="BF"/>
          <w:sz w:val="32"/>
          <w:szCs w:val="32"/>
        </w:rPr>
      </w:pPr>
      <w:r>
        <w:br w:type="page"/>
      </w:r>
    </w:p>
    <w:p w14:paraId="2DC6695A" w14:textId="4B00AFA2" w:rsidR="007D4EFB" w:rsidRPr="007D4EFB" w:rsidRDefault="0013251A" w:rsidP="00AC149A">
      <w:pPr>
        <w:pStyle w:val="Heading1"/>
      </w:pPr>
      <w:bookmarkStart w:id="68" w:name="_Toc165449134"/>
      <w:bookmarkStart w:id="69" w:name="_Toc165449272"/>
      <w:r>
        <w:lastRenderedPageBreak/>
        <w:t>Public Communication and M</w:t>
      </w:r>
      <w:r w:rsidR="0035029E" w:rsidRPr="000269AC">
        <w:t>arketing</w:t>
      </w:r>
      <w:bookmarkEnd w:id="68"/>
      <w:bookmarkEnd w:id="69"/>
    </w:p>
    <w:p w14:paraId="69AC690E" w14:textId="5736C362" w:rsidR="0013251A" w:rsidRPr="007D4EFB" w:rsidRDefault="000269AC" w:rsidP="005F4BA9">
      <w:pPr>
        <w:pStyle w:val="Text"/>
        <w:ind w:left="0"/>
      </w:pPr>
      <w:r w:rsidRPr="007D4EFB">
        <w:t>The Director tracks Extension programs to assess their impact on the comm</w:t>
      </w:r>
      <w:r w:rsidR="0013251A" w:rsidRPr="007D4EFB">
        <w:t>unit</w:t>
      </w:r>
      <w:r w:rsidRPr="007D4EFB">
        <w:t>y</w:t>
      </w:r>
      <w:r w:rsidR="0013251A" w:rsidRPr="007D4EFB">
        <w:t xml:space="preserve"> and ensures unit successes are shared to </w:t>
      </w:r>
      <w:r w:rsidRPr="007D4EFB">
        <w:t>demonstrate the value of Extension efforts</w:t>
      </w:r>
      <w:r w:rsidR="006A5B47">
        <w:t xml:space="preserve">. </w:t>
      </w:r>
    </w:p>
    <w:p w14:paraId="7DDF6FFA" w14:textId="46F507F6" w:rsidR="003B6254" w:rsidRDefault="00E378F0" w:rsidP="00436E31">
      <w:pPr>
        <w:pStyle w:val="Heading2"/>
      </w:pPr>
      <w:bookmarkStart w:id="70" w:name="_Toc165449135"/>
      <w:bookmarkStart w:id="71" w:name="_Toc165449273"/>
      <w:r>
        <w:t xml:space="preserve">Annual </w:t>
      </w:r>
      <w:r w:rsidR="00CF18B3">
        <w:t>R</w:t>
      </w:r>
      <w:r>
        <w:t xml:space="preserve">eports and </w:t>
      </w:r>
      <w:r w:rsidR="00CF18B3">
        <w:t>Other P</w:t>
      </w:r>
      <w:r>
        <w:t>ublications</w:t>
      </w:r>
      <w:bookmarkEnd w:id="70"/>
      <w:bookmarkEnd w:id="71"/>
    </w:p>
    <w:p w14:paraId="4FEF3CF6" w14:textId="18E927C7" w:rsidR="00E378F0" w:rsidRPr="00B62546" w:rsidRDefault="0013251A" w:rsidP="00E378F0">
      <w:pPr>
        <w:pStyle w:val="Text"/>
      </w:pPr>
      <w:r w:rsidRPr="00B62546">
        <w:t xml:space="preserve">The CED </w:t>
      </w:r>
      <w:r w:rsidR="0004086D">
        <w:t xml:space="preserve">is responsible for </w:t>
      </w:r>
      <w:r w:rsidR="006A5B47">
        <w:t xml:space="preserve">the </w:t>
      </w:r>
      <w:r w:rsidR="0004086D">
        <w:t>development</w:t>
      </w:r>
      <w:r w:rsidR="0028123C">
        <w:t xml:space="preserve"> of the annual</w:t>
      </w:r>
      <w:r w:rsidR="0004086D">
        <w:t xml:space="preserve"> report and works with agents and staff to ensure the report is completed and </w:t>
      </w:r>
      <w:r w:rsidR="0028123C">
        <w:t>distributed</w:t>
      </w:r>
      <w:r w:rsidR="0004086D">
        <w:t xml:space="preserve"> to </w:t>
      </w:r>
      <w:r w:rsidRPr="00B62546">
        <w:t>stakeholders, advisory boards, the County Board of Supervisors, funders</w:t>
      </w:r>
      <w:r w:rsidR="0028123C">
        <w:t>,</w:t>
      </w:r>
      <w:r w:rsidRPr="00B62546">
        <w:t xml:space="preserve"> and university administration to demonstrate the value of programming and to encourage continued monetary and other support. </w:t>
      </w:r>
      <w:r w:rsidR="00E378F0" w:rsidRPr="00B62546">
        <w:t xml:space="preserve">The CED </w:t>
      </w:r>
      <w:r w:rsidR="00E378F0">
        <w:t>also provides oversight for</w:t>
      </w:r>
      <w:r w:rsidR="00E378F0" w:rsidRPr="00B62546">
        <w:t xml:space="preserve"> </w:t>
      </w:r>
      <w:r w:rsidR="00E378F0">
        <w:t>many</w:t>
      </w:r>
      <w:r w:rsidR="00E378F0" w:rsidRPr="00B62546">
        <w:t xml:space="preserve"> unit-wide publications such as newsletters, fliers, </w:t>
      </w:r>
      <w:r w:rsidR="00E378F0">
        <w:t xml:space="preserve">and </w:t>
      </w:r>
      <w:r w:rsidR="00E378F0" w:rsidRPr="00B62546">
        <w:t>brochures, and</w:t>
      </w:r>
      <w:r w:rsidR="00E378F0">
        <w:t xml:space="preserve"> is aware of how programs are utilizing </w:t>
      </w:r>
      <w:r w:rsidR="00E378F0" w:rsidRPr="00B62546">
        <w:t xml:space="preserve">social media. </w:t>
      </w:r>
    </w:p>
    <w:p w14:paraId="5EFC2A01" w14:textId="4FFB7FED" w:rsidR="003B6254" w:rsidRDefault="00541AEF" w:rsidP="003B6254">
      <w:pPr>
        <w:pStyle w:val="Text"/>
      </w:pPr>
      <w:r w:rsidRPr="0004086D">
        <w:t xml:space="preserve">Tools: </w:t>
      </w:r>
      <w:r w:rsidR="006A5B47">
        <w:t xml:space="preserve">The </w:t>
      </w:r>
      <w:hyperlink r:id="rId10" w:history="1">
        <w:r w:rsidR="006A5B47" w:rsidRPr="006A5B47">
          <w:rPr>
            <w:rStyle w:val="Hyperlink"/>
          </w:rPr>
          <w:t>Compass page</w:t>
        </w:r>
      </w:hyperlink>
      <w:r w:rsidR="006A5B47">
        <w:t xml:space="preserve"> includes </w:t>
      </w:r>
      <w:proofErr w:type="gramStart"/>
      <w:r w:rsidR="006A5B47">
        <w:t>a number of</w:t>
      </w:r>
      <w:proofErr w:type="gramEnd"/>
      <w:r w:rsidR="006A5B47">
        <w:t xml:space="preserve"> templates for outreach publications. </w:t>
      </w:r>
    </w:p>
    <w:p w14:paraId="2D18331B" w14:textId="6F57A616" w:rsidR="003B6254" w:rsidRDefault="00DC066F" w:rsidP="00436E31">
      <w:pPr>
        <w:pStyle w:val="Heading2"/>
      </w:pPr>
      <w:bookmarkStart w:id="72" w:name="_Toc165449136"/>
      <w:bookmarkStart w:id="73" w:name="_Toc165449274"/>
      <w:r>
        <w:t xml:space="preserve">Unit </w:t>
      </w:r>
      <w:r w:rsidR="00E378F0">
        <w:t>Websites</w:t>
      </w:r>
      <w:bookmarkEnd w:id="72"/>
      <w:bookmarkEnd w:id="73"/>
    </w:p>
    <w:p w14:paraId="3EF760D6" w14:textId="77777777" w:rsidR="00E378F0" w:rsidRDefault="008B5F59" w:rsidP="003B6254">
      <w:pPr>
        <w:pStyle w:val="Text"/>
      </w:pPr>
      <w:r w:rsidRPr="00B62546">
        <w:t>The CED oversees</w:t>
      </w:r>
      <w:r w:rsidR="0028123C">
        <w:t xml:space="preserve"> and works with staff to ensure</w:t>
      </w:r>
      <w:r w:rsidRPr="00B62546">
        <w:t xml:space="preserve"> </w:t>
      </w:r>
      <w:r w:rsidR="0028123C">
        <w:t xml:space="preserve">the </w:t>
      </w:r>
      <w:r w:rsidRPr="00B62546">
        <w:t xml:space="preserve">website </w:t>
      </w:r>
      <w:r w:rsidR="0028123C">
        <w:t xml:space="preserve">is up-to-date and contains </w:t>
      </w:r>
      <w:r w:rsidR="00B62546">
        <w:t>high-quality</w:t>
      </w:r>
      <w:r w:rsidRPr="00B62546">
        <w:t xml:space="preserve"> content </w:t>
      </w:r>
      <w:r w:rsidR="0028123C">
        <w:t>that encourages stakeholder engagement in programs</w:t>
      </w:r>
      <w:r w:rsidRPr="00B62546">
        <w:t xml:space="preserve">. </w:t>
      </w:r>
    </w:p>
    <w:p w14:paraId="72AB1597" w14:textId="558D18E2" w:rsidR="0028123C" w:rsidRPr="0028123C" w:rsidRDefault="0028123C" w:rsidP="003B6254">
      <w:pPr>
        <w:pStyle w:val="Text"/>
      </w:pPr>
      <w:r>
        <w:t xml:space="preserve">Tools: </w:t>
      </w:r>
      <w:r w:rsidR="006A5B47">
        <w:t xml:space="preserve">The </w:t>
      </w:r>
      <w:hyperlink r:id="rId11" w:history="1">
        <w:r w:rsidRPr="0028123C">
          <w:rPr>
            <w:rStyle w:val="Hyperlink"/>
          </w:rPr>
          <w:t>UACE Support Portal</w:t>
        </w:r>
      </w:hyperlink>
      <w:r w:rsidR="006A5B47">
        <w:t xml:space="preserve"> is the best way to submit website support and changes. UACE support staff are happy to meet with you to create a plan for increasing your website’s functionality and use. At least one person in your unit should have access to make basic changes. All staff </w:t>
      </w:r>
      <w:proofErr w:type="gramStart"/>
      <w:r w:rsidR="006A5B47">
        <w:t>are capable of updating</w:t>
      </w:r>
      <w:proofErr w:type="gramEnd"/>
      <w:r w:rsidR="006A5B47">
        <w:t xml:space="preserve"> their profiles and should be encouraged to review and update their profile pages annually. </w:t>
      </w:r>
    </w:p>
    <w:p w14:paraId="7B257527" w14:textId="51F2D806" w:rsidR="003B6254" w:rsidRDefault="00E378F0" w:rsidP="00436E31">
      <w:pPr>
        <w:pStyle w:val="Heading2"/>
      </w:pPr>
      <w:bookmarkStart w:id="74" w:name="_Toc165449137"/>
      <w:bookmarkStart w:id="75" w:name="_Toc165449275"/>
      <w:r>
        <w:t xml:space="preserve">Branding and </w:t>
      </w:r>
      <w:r w:rsidR="00DC066F">
        <w:t>m</w:t>
      </w:r>
      <w:r>
        <w:t>arketing</w:t>
      </w:r>
      <w:bookmarkEnd w:id="74"/>
      <w:bookmarkEnd w:id="75"/>
    </w:p>
    <w:p w14:paraId="3D4B25CB" w14:textId="77777777" w:rsidR="00E378F0" w:rsidRDefault="0004086D" w:rsidP="00E378F0">
      <w:pPr>
        <w:pStyle w:val="Text"/>
      </w:pPr>
      <w:r w:rsidRPr="00E378F0">
        <w:t>The CED oversees and encourages</w:t>
      </w:r>
      <w:r w:rsidR="00CA6663" w:rsidRPr="00E378F0">
        <w:t xml:space="preserve"> branding and marketing</w:t>
      </w:r>
      <w:r w:rsidRPr="00E378F0">
        <w:t xml:space="preserve"> compliance</w:t>
      </w:r>
      <w:r w:rsidR="0028123C" w:rsidRPr="00E378F0">
        <w:t xml:space="preserve"> for colors, typography, use of photography among other criteria. </w:t>
      </w:r>
    </w:p>
    <w:p w14:paraId="3B9397F3" w14:textId="6EE9ECF0" w:rsidR="00230CCA" w:rsidRDefault="00964B1E" w:rsidP="00CF18B3">
      <w:pPr>
        <w:pStyle w:val="Text"/>
        <w:rPr>
          <w:rStyle w:val="Hyperlink"/>
          <w:color w:val="auto"/>
          <w:u w:val="none"/>
        </w:rPr>
      </w:pPr>
      <w:r w:rsidRPr="00E378F0">
        <w:t xml:space="preserve">Tools: </w:t>
      </w:r>
      <w:r w:rsidR="00CF18B3">
        <w:t xml:space="preserve">The </w:t>
      </w:r>
      <w:hyperlink r:id="rId12" w:history="1">
        <w:r w:rsidR="0028123C" w:rsidRPr="00E378F0">
          <w:rPr>
            <w:rStyle w:val="Hyperlink"/>
            <w:color w:val="auto"/>
            <w:u w:val="none"/>
          </w:rPr>
          <w:t>U</w:t>
        </w:r>
        <w:r w:rsidR="00CF18B3">
          <w:rPr>
            <w:rStyle w:val="Hyperlink"/>
            <w:color w:val="auto"/>
            <w:u w:val="none"/>
          </w:rPr>
          <w:t xml:space="preserve">niversity of Arizona and Extension have </w:t>
        </w:r>
        <w:r w:rsidR="006A5B47">
          <w:rPr>
            <w:rStyle w:val="Hyperlink"/>
            <w:color w:val="auto"/>
            <w:u w:val="none"/>
          </w:rPr>
          <w:t xml:space="preserve">branding </w:t>
        </w:r>
        <w:r w:rsidR="00CF18B3">
          <w:rPr>
            <w:rStyle w:val="Hyperlink"/>
            <w:color w:val="auto"/>
            <w:u w:val="none"/>
          </w:rPr>
          <w:t>guidelines</w:t>
        </w:r>
      </w:hyperlink>
      <w:r w:rsidR="00CF18B3">
        <w:rPr>
          <w:rStyle w:val="Hyperlink"/>
          <w:color w:val="auto"/>
          <w:u w:val="none"/>
        </w:rPr>
        <w:t xml:space="preserve"> that will help your publications have a consistent university look.  UACE marketing staff can assist you and your unit to understand and utilize branding consistent with the guidelines. </w:t>
      </w:r>
    </w:p>
    <w:sectPr w:rsidR="00230CCA" w:rsidSect="00F22D69">
      <w:headerReference w:type="default" r:id="rId13"/>
      <w:footerReference w:type="default" r:id="rId14"/>
      <w:pgSz w:w="12240" w:h="15840"/>
      <w:pgMar w:top="1440" w:right="1440" w:bottom="1440" w:left="1440"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6804A" w14:textId="77777777" w:rsidR="00F22D69" w:rsidRDefault="00F22D69" w:rsidP="000043B1">
      <w:r>
        <w:separator/>
      </w:r>
    </w:p>
  </w:endnote>
  <w:endnote w:type="continuationSeparator" w:id="0">
    <w:p w14:paraId="78EFA265" w14:textId="77777777" w:rsidR="00F22D69" w:rsidRDefault="00F22D69" w:rsidP="0000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500968"/>
      <w:docPartObj>
        <w:docPartGallery w:val="Page Numbers (Bottom of Page)"/>
        <w:docPartUnique/>
      </w:docPartObj>
    </w:sdtPr>
    <w:sdtEndPr>
      <w:rPr>
        <w:noProof/>
      </w:rPr>
    </w:sdtEndPr>
    <w:sdtContent>
      <w:p w14:paraId="70000237" w14:textId="11722677" w:rsidR="001E7CCF" w:rsidRDefault="001E7C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0F1BB" w14:textId="77777777" w:rsidR="00B62546" w:rsidRDefault="00B62546" w:rsidP="00004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6E28B" w14:textId="77777777" w:rsidR="00F22D69" w:rsidRDefault="00F22D69" w:rsidP="000043B1">
      <w:r>
        <w:separator/>
      </w:r>
    </w:p>
  </w:footnote>
  <w:footnote w:type="continuationSeparator" w:id="0">
    <w:p w14:paraId="620FD747" w14:textId="77777777" w:rsidR="00F22D69" w:rsidRDefault="00F22D69" w:rsidP="00004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3D22A" w14:textId="2C1E8E6E" w:rsidR="00B62546" w:rsidRDefault="00B62546" w:rsidP="000043B1">
    <w:pPr>
      <w:pStyle w:val="Header"/>
    </w:pPr>
    <w:r>
      <w:rPr>
        <w:noProof/>
      </w:rPr>
      <w:drawing>
        <wp:anchor distT="0" distB="0" distL="114300" distR="114300" simplePos="0" relativeHeight="251658240" behindDoc="0" locked="0" layoutInCell="1" allowOverlap="1" wp14:anchorId="78402DD1" wp14:editId="41C86CE8">
          <wp:simplePos x="0" y="0"/>
          <wp:positionH relativeFrom="margin">
            <wp:align>left</wp:align>
          </wp:positionH>
          <wp:positionV relativeFrom="paragraph">
            <wp:posOffset>-251460</wp:posOffset>
          </wp:positionV>
          <wp:extent cx="2181225" cy="338550"/>
          <wp:effectExtent l="0" t="0" r="0" b="4445"/>
          <wp:wrapNone/>
          <wp:docPr id="1510838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38041" name="Graphic 151083804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81225" cy="338550"/>
                  </a:xfrm>
                  <a:prstGeom prst="rect">
                    <a:avLst/>
                  </a:prstGeom>
                </pic:spPr>
              </pic:pic>
            </a:graphicData>
          </a:graphic>
        </wp:anchor>
      </w:drawing>
    </w:r>
    <w:r>
      <w:tab/>
    </w:r>
    <w:r>
      <w:tab/>
    </w:r>
    <w:r w:rsidR="006C391C">
      <w:t>April 30,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90C03"/>
    <w:multiLevelType w:val="hybridMultilevel"/>
    <w:tmpl w:val="5D7A6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02FDE"/>
    <w:multiLevelType w:val="hybridMultilevel"/>
    <w:tmpl w:val="30B2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8068F"/>
    <w:multiLevelType w:val="hybridMultilevel"/>
    <w:tmpl w:val="A4E0B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37F63"/>
    <w:multiLevelType w:val="hybridMultilevel"/>
    <w:tmpl w:val="3D32F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53B1C"/>
    <w:multiLevelType w:val="hybridMultilevel"/>
    <w:tmpl w:val="A8C63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30246"/>
    <w:multiLevelType w:val="hybridMultilevel"/>
    <w:tmpl w:val="C9C29AE2"/>
    <w:lvl w:ilvl="0" w:tplc="7410F3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F11EA"/>
    <w:multiLevelType w:val="hybridMultilevel"/>
    <w:tmpl w:val="D2046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E1807"/>
    <w:multiLevelType w:val="hybridMultilevel"/>
    <w:tmpl w:val="02AA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8169B4"/>
    <w:multiLevelType w:val="hybridMultilevel"/>
    <w:tmpl w:val="B4DCD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E6A5C"/>
    <w:multiLevelType w:val="hybridMultilevel"/>
    <w:tmpl w:val="1F6A6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050495">
    <w:abstractNumId w:val="0"/>
  </w:num>
  <w:num w:numId="2" w16cid:durableId="1759641749">
    <w:abstractNumId w:val="8"/>
  </w:num>
  <w:num w:numId="3" w16cid:durableId="1768650179">
    <w:abstractNumId w:val="1"/>
  </w:num>
  <w:num w:numId="4" w16cid:durableId="122311807">
    <w:abstractNumId w:val="4"/>
  </w:num>
  <w:num w:numId="5" w16cid:durableId="366103134">
    <w:abstractNumId w:val="3"/>
  </w:num>
  <w:num w:numId="6" w16cid:durableId="77944978">
    <w:abstractNumId w:val="2"/>
  </w:num>
  <w:num w:numId="7" w16cid:durableId="2141996089">
    <w:abstractNumId w:val="9"/>
  </w:num>
  <w:num w:numId="8" w16cid:durableId="2124886385">
    <w:abstractNumId w:val="7"/>
  </w:num>
  <w:num w:numId="9" w16cid:durableId="214851969">
    <w:abstractNumId w:val="6"/>
  </w:num>
  <w:num w:numId="10" w16cid:durableId="914975867">
    <w:abstractNumId w:val="5"/>
  </w:num>
  <w:num w:numId="11" w16cid:durableId="45302016">
    <w:abstractNumId w:val="5"/>
    <w:lvlOverride w:ilvl="0">
      <w:startOverride w:val="1"/>
    </w:lvlOverride>
  </w:num>
  <w:num w:numId="12" w16cid:durableId="1843006187">
    <w:abstractNumId w:val="5"/>
    <w:lvlOverride w:ilvl="0">
      <w:startOverride w:val="1"/>
    </w:lvlOverride>
  </w:num>
  <w:num w:numId="13" w16cid:durableId="1396930560">
    <w:abstractNumId w:val="5"/>
    <w:lvlOverride w:ilvl="0">
      <w:startOverride w:val="1"/>
    </w:lvlOverride>
  </w:num>
  <w:num w:numId="14" w16cid:durableId="575479702">
    <w:abstractNumId w:val="5"/>
    <w:lvlOverride w:ilvl="0">
      <w:startOverride w:val="1"/>
    </w:lvlOverride>
  </w:num>
  <w:num w:numId="15" w16cid:durableId="1263876942">
    <w:abstractNumId w:val="5"/>
    <w:lvlOverride w:ilvl="0">
      <w:startOverride w:val="1"/>
    </w:lvlOverride>
  </w:num>
  <w:num w:numId="16" w16cid:durableId="1094862246">
    <w:abstractNumId w:val="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ucker, Claire Louise - (clzucker)">
    <w15:presenceInfo w15:providerId="AD" w15:userId="S::clzucker@arizona.edu::684c6869-e124-43c7-9f10-8deea4645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E8"/>
    <w:rsid w:val="000043B1"/>
    <w:rsid w:val="00014BCD"/>
    <w:rsid w:val="000269AC"/>
    <w:rsid w:val="0004086D"/>
    <w:rsid w:val="000862FD"/>
    <w:rsid w:val="0009102D"/>
    <w:rsid w:val="00095024"/>
    <w:rsid w:val="000A414C"/>
    <w:rsid w:val="000C53B3"/>
    <w:rsid w:val="000D50A7"/>
    <w:rsid w:val="00123ED5"/>
    <w:rsid w:val="0013251A"/>
    <w:rsid w:val="001A259F"/>
    <w:rsid w:val="001A343F"/>
    <w:rsid w:val="001B39DB"/>
    <w:rsid w:val="001E7CCF"/>
    <w:rsid w:val="001F2011"/>
    <w:rsid w:val="00220158"/>
    <w:rsid w:val="002216CE"/>
    <w:rsid w:val="00230CCA"/>
    <w:rsid w:val="0028123C"/>
    <w:rsid w:val="0028618A"/>
    <w:rsid w:val="002978B8"/>
    <w:rsid w:val="002C6629"/>
    <w:rsid w:val="002D7A9E"/>
    <w:rsid w:val="002E692B"/>
    <w:rsid w:val="002F7548"/>
    <w:rsid w:val="003161C1"/>
    <w:rsid w:val="00324B99"/>
    <w:rsid w:val="00345DF2"/>
    <w:rsid w:val="0035029E"/>
    <w:rsid w:val="003636E7"/>
    <w:rsid w:val="003B2805"/>
    <w:rsid w:val="003B60B5"/>
    <w:rsid w:val="003B6254"/>
    <w:rsid w:val="003E4552"/>
    <w:rsid w:val="00403D16"/>
    <w:rsid w:val="004058FC"/>
    <w:rsid w:val="00411169"/>
    <w:rsid w:val="004233C8"/>
    <w:rsid w:val="004312F5"/>
    <w:rsid w:val="004320C6"/>
    <w:rsid w:val="00433118"/>
    <w:rsid w:val="00436E31"/>
    <w:rsid w:val="004824FC"/>
    <w:rsid w:val="004902DA"/>
    <w:rsid w:val="004A6E70"/>
    <w:rsid w:val="004B62CE"/>
    <w:rsid w:val="004B6C47"/>
    <w:rsid w:val="004C7A7F"/>
    <w:rsid w:val="004F6158"/>
    <w:rsid w:val="00523BB7"/>
    <w:rsid w:val="00532206"/>
    <w:rsid w:val="00541AEF"/>
    <w:rsid w:val="00546B23"/>
    <w:rsid w:val="005D26D3"/>
    <w:rsid w:val="005F4BA9"/>
    <w:rsid w:val="005F4FA7"/>
    <w:rsid w:val="005F7BE8"/>
    <w:rsid w:val="005F7F92"/>
    <w:rsid w:val="00622D83"/>
    <w:rsid w:val="00661500"/>
    <w:rsid w:val="00662B6E"/>
    <w:rsid w:val="00667E43"/>
    <w:rsid w:val="006A5B47"/>
    <w:rsid w:val="006C391C"/>
    <w:rsid w:val="006D5221"/>
    <w:rsid w:val="006F5F97"/>
    <w:rsid w:val="00704723"/>
    <w:rsid w:val="00710C1A"/>
    <w:rsid w:val="00710F7C"/>
    <w:rsid w:val="0071297B"/>
    <w:rsid w:val="00745AEC"/>
    <w:rsid w:val="00781F6C"/>
    <w:rsid w:val="00785427"/>
    <w:rsid w:val="007D4EFB"/>
    <w:rsid w:val="007F3D13"/>
    <w:rsid w:val="008017B6"/>
    <w:rsid w:val="00827A53"/>
    <w:rsid w:val="00870D76"/>
    <w:rsid w:val="008835D1"/>
    <w:rsid w:val="00886F98"/>
    <w:rsid w:val="008B2EC2"/>
    <w:rsid w:val="008B5A8D"/>
    <w:rsid w:val="008B5F59"/>
    <w:rsid w:val="008B7728"/>
    <w:rsid w:val="008D3148"/>
    <w:rsid w:val="00934284"/>
    <w:rsid w:val="009432BF"/>
    <w:rsid w:val="009471A2"/>
    <w:rsid w:val="00964B1E"/>
    <w:rsid w:val="0098168E"/>
    <w:rsid w:val="009A13EC"/>
    <w:rsid w:val="009D2DCE"/>
    <w:rsid w:val="00A033C9"/>
    <w:rsid w:val="00A22618"/>
    <w:rsid w:val="00A50F53"/>
    <w:rsid w:val="00A94981"/>
    <w:rsid w:val="00A976A3"/>
    <w:rsid w:val="00AB1B66"/>
    <w:rsid w:val="00AB43DC"/>
    <w:rsid w:val="00AC00DC"/>
    <w:rsid w:val="00AC149A"/>
    <w:rsid w:val="00AD0055"/>
    <w:rsid w:val="00B1471B"/>
    <w:rsid w:val="00B62546"/>
    <w:rsid w:val="00BB3D76"/>
    <w:rsid w:val="00BC600C"/>
    <w:rsid w:val="00BF0609"/>
    <w:rsid w:val="00C120D8"/>
    <w:rsid w:val="00C16602"/>
    <w:rsid w:val="00C2684F"/>
    <w:rsid w:val="00C34EA1"/>
    <w:rsid w:val="00C57864"/>
    <w:rsid w:val="00C74153"/>
    <w:rsid w:val="00C93494"/>
    <w:rsid w:val="00C94ABC"/>
    <w:rsid w:val="00CA26ED"/>
    <w:rsid w:val="00CA6663"/>
    <w:rsid w:val="00CE58E4"/>
    <w:rsid w:val="00CF18B3"/>
    <w:rsid w:val="00D1216F"/>
    <w:rsid w:val="00D23225"/>
    <w:rsid w:val="00D4454A"/>
    <w:rsid w:val="00D51303"/>
    <w:rsid w:val="00D63FCE"/>
    <w:rsid w:val="00D7568C"/>
    <w:rsid w:val="00D756BC"/>
    <w:rsid w:val="00D84021"/>
    <w:rsid w:val="00D8539F"/>
    <w:rsid w:val="00D91AC0"/>
    <w:rsid w:val="00D941C7"/>
    <w:rsid w:val="00D95D20"/>
    <w:rsid w:val="00DA06A7"/>
    <w:rsid w:val="00DB3D64"/>
    <w:rsid w:val="00DC066F"/>
    <w:rsid w:val="00DC55E4"/>
    <w:rsid w:val="00DF1CEE"/>
    <w:rsid w:val="00E30BD8"/>
    <w:rsid w:val="00E378F0"/>
    <w:rsid w:val="00E5282C"/>
    <w:rsid w:val="00E808A0"/>
    <w:rsid w:val="00E919E2"/>
    <w:rsid w:val="00E944C5"/>
    <w:rsid w:val="00EA0C6D"/>
    <w:rsid w:val="00F01C31"/>
    <w:rsid w:val="00F01C81"/>
    <w:rsid w:val="00F054B9"/>
    <w:rsid w:val="00F07D80"/>
    <w:rsid w:val="00F2292A"/>
    <w:rsid w:val="00F22D69"/>
    <w:rsid w:val="00F2308D"/>
    <w:rsid w:val="00F30B51"/>
    <w:rsid w:val="00F45686"/>
    <w:rsid w:val="00F53F15"/>
    <w:rsid w:val="00FB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C65F"/>
  <w15:chartTrackingRefBased/>
  <w15:docId w15:val="{1AF22F2E-63F2-4F53-9B22-DA18F996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3B1"/>
    <w:rPr>
      <w:sz w:val="24"/>
      <w:szCs w:val="24"/>
    </w:rPr>
  </w:style>
  <w:style w:type="paragraph" w:styleId="Heading1">
    <w:name w:val="heading 1"/>
    <w:basedOn w:val="Normal"/>
    <w:next w:val="Normal"/>
    <w:link w:val="Heading1Char"/>
    <w:uiPriority w:val="9"/>
    <w:qFormat/>
    <w:rsid w:val="00AC149A"/>
    <w:pPr>
      <w:keepNext/>
      <w:keepLines/>
      <w:spacing w:before="6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6E31"/>
    <w:pPr>
      <w:keepNext/>
      <w:keepLines/>
      <w:spacing w:before="360"/>
      <w:ind w:left="360" w:hanging="360"/>
      <w:outlineLvl w:val="1"/>
    </w:pPr>
    <w:rPr>
      <w:rFonts w:eastAsiaTheme="majorEastAsia" w:cstheme="minorHAns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BE8"/>
    <w:pPr>
      <w:ind w:left="720"/>
      <w:contextualSpacing/>
    </w:pPr>
  </w:style>
  <w:style w:type="character" w:styleId="CommentReference">
    <w:name w:val="annotation reference"/>
    <w:basedOn w:val="DefaultParagraphFont"/>
    <w:uiPriority w:val="99"/>
    <w:semiHidden/>
    <w:unhideWhenUsed/>
    <w:rsid w:val="00E944C5"/>
    <w:rPr>
      <w:sz w:val="16"/>
      <w:szCs w:val="16"/>
    </w:rPr>
  </w:style>
  <w:style w:type="paragraph" w:styleId="CommentText">
    <w:name w:val="annotation text"/>
    <w:basedOn w:val="Normal"/>
    <w:link w:val="CommentTextChar"/>
    <w:uiPriority w:val="99"/>
    <w:unhideWhenUsed/>
    <w:rsid w:val="00E944C5"/>
    <w:pPr>
      <w:spacing w:line="240" w:lineRule="auto"/>
    </w:pPr>
    <w:rPr>
      <w:sz w:val="20"/>
      <w:szCs w:val="20"/>
    </w:rPr>
  </w:style>
  <w:style w:type="character" w:customStyle="1" w:styleId="CommentTextChar">
    <w:name w:val="Comment Text Char"/>
    <w:basedOn w:val="DefaultParagraphFont"/>
    <w:link w:val="CommentText"/>
    <w:uiPriority w:val="99"/>
    <w:rsid w:val="00E944C5"/>
    <w:rPr>
      <w:sz w:val="20"/>
      <w:szCs w:val="20"/>
    </w:rPr>
  </w:style>
  <w:style w:type="paragraph" w:styleId="CommentSubject">
    <w:name w:val="annotation subject"/>
    <w:basedOn w:val="CommentText"/>
    <w:next w:val="CommentText"/>
    <w:link w:val="CommentSubjectChar"/>
    <w:uiPriority w:val="99"/>
    <w:semiHidden/>
    <w:unhideWhenUsed/>
    <w:rsid w:val="00E944C5"/>
    <w:rPr>
      <w:b/>
      <w:bCs/>
    </w:rPr>
  </w:style>
  <w:style w:type="character" w:customStyle="1" w:styleId="CommentSubjectChar">
    <w:name w:val="Comment Subject Char"/>
    <w:basedOn w:val="CommentTextChar"/>
    <w:link w:val="CommentSubject"/>
    <w:uiPriority w:val="99"/>
    <w:semiHidden/>
    <w:rsid w:val="00E944C5"/>
    <w:rPr>
      <w:b/>
      <w:bCs/>
      <w:sz w:val="20"/>
      <w:szCs w:val="20"/>
    </w:rPr>
  </w:style>
  <w:style w:type="character" w:customStyle="1" w:styleId="Heading1Char">
    <w:name w:val="Heading 1 Char"/>
    <w:basedOn w:val="DefaultParagraphFont"/>
    <w:link w:val="Heading1"/>
    <w:uiPriority w:val="9"/>
    <w:rsid w:val="00AC14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62546"/>
    <w:pPr>
      <w:outlineLvl w:val="9"/>
    </w:pPr>
  </w:style>
  <w:style w:type="paragraph" w:styleId="TOC1">
    <w:name w:val="toc 1"/>
    <w:basedOn w:val="Normal"/>
    <w:next w:val="Normal"/>
    <w:autoRedefine/>
    <w:uiPriority w:val="39"/>
    <w:unhideWhenUsed/>
    <w:rsid w:val="00F2292A"/>
    <w:pPr>
      <w:tabs>
        <w:tab w:val="right" w:leader="dot" w:pos="9350"/>
      </w:tabs>
      <w:spacing w:before="120"/>
      <w:pPrChange w:id="0" w:author="Zucker, Claire Louise - (clzucker)" w:date="2024-05-01T09:53:00Z">
        <w:pPr>
          <w:tabs>
            <w:tab w:val="right" w:leader="dot" w:pos="9350"/>
          </w:tabs>
          <w:spacing w:after="100" w:line="259" w:lineRule="auto"/>
        </w:pPr>
      </w:pPrChange>
    </w:pPr>
    <w:rPr>
      <w:noProof/>
      <w:rPrChange w:id="0" w:author="Zucker, Claire Louise - (clzucker)" w:date="2024-05-01T09:53:00Z">
        <w:rPr>
          <w:rFonts w:asciiTheme="minorHAnsi" w:eastAsiaTheme="minorHAnsi" w:hAnsiTheme="minorHAnsi" w:cstheme="minorBidi"/>
          <w:noProof/>
          <w:sz w:val="24"/>
          <w:szCs w:val="24"/>
          <w:lang w:val="en-US" w:eastAsia="en-US" w:bidi="ar-SA"/>
        </w:rPr>
      </w:rPrChange>
    </w:rPr>
  </w:style>
  <w:style w:type="character" w:styleId="Hyperlink">
    <w:name w:val="Hyperlink"/>
    <w:basedOn w:val="DefaultParagraphFont"/>
    <w:uiPriority w:val="99"/>
    <w:unhideWhenUsed/>
    <w:rsid w:val="00B62546"/>
    <w:rPr>
      <w:color w:val="0563C1" w:themeColor="hyperlink"/>
      <w:u w:val="single"/>
    </w:rPr>
  </w:style>
  <w:style w:type="paragraph" w:styleId="Header">
    <w:name w:val="header"/>
    <w:basedOn w:val="Normal"/>
    <w:link w:val="HeaderChar"/>
    <w:uiPriority w:val="99"/>
    <w:unhideWhenUsed/>
    <w:rsid w:val="00B62546"/>
    <w:pPr>
      <w:tabs>
        <w:tab w:val="center" w:pos="4680"/>
        <w:tab w:val="right" w:pos="9360"/>
      </w:tabs>
      <w:spacing w:line="240" w:lineRule="auto"/>
    </w:pPr>
  </w:style>
  <w:style w:type="character" w:customStyle="1" w:styleId="HeaderChar">
    <w:name w:val="Header Char"/>
    <w:basedOn w:val="DefaultParagraphFont"/>
    <w:link w:val="Header"/>
    <w:uiPriority w:val="99"/>
    <w:rsid w:val="00B62546"/>
  </w:style>
  <w:style w:type="paragraph" w:styleId="Footer">
    <w:name w:val="footer"/>
    <w:basedOn w:val="Normal"/>
    <w:link w:val="FooterChar"/>
    <w:uiPriority w:val="99"/>
    <w:unhideWhenUsed/>
    <w:rsid w:val="00B62546"/>
    <w:pPr>
      <w:tabs>
        <w:tab w:val="center" w:pos="4680"/>
        <w:tab w:val="right" w:pos="9360"/>
      </w:tabs>
      <w:spacing w:line="240" w:lineRule="auto"/>
    </w:pPr>
  </w:style>
  <w:style w:type="character" w:customStyle="1" w:styleId="FooterChar">
    <w:name w:val="Footer Char"/>
    <w:basedOn w:val="DefaultParagraphFont"/>
    <w:link w:val="Footer"/>
    <w:uiPriority w:val="99"/>
    <w:rsid w:val="00B62546"/>
  </w:style>
  <w:style w:type="paragraph" w:styleId="Revision">
    <w:name w:val="Revision"/>
    <w:hidden/>
    <w:uiPriority w:val="99"/>
    <w:semiHidden/>
    <w:rsid w:val="008D3148"/>
    <w:pPr>
      <w:spacing w:line="240" w:lineRule="auto"/>
    </w:pPr>
  </w:style>
  <w:style w:type="character" w:styleId="UnresolvedMention">
    <w:name w:val="Unresolved Mention"/>
    <w:basedOn w:val="DefaultParagraphFont"/>
    <w:uiPriority w:val="99"/>
    <w:semiHidden/>
    <w:unhideWhenUsed/>
    <w:rsid w:val="005F4FA7"/>
    <w:rPr>
      <w:color w:val="605E5C"/>
      <w:shd w:val="clear" w:color="auto" w:fill="E1DFDD"/>
    </w:rPr>
  </w:style>
  <w:style w:type="character" w:customStyle="1" w:styleId="Heading2Char">
    <w:name w:val="Heading 2 Char"/>
    <w:basedOn w:val="DefaultParagraphFont"/>
    <w:link w:val="Heading2"/>
    <w:uiPriority w:val="9"/>
    <w:rsid w:val="00436E31"/>
    <w:rPr>
      <w:rFonts w:eastAsiaTheme="majorEastAsia" w:cstheme="minorHAnsi"/>
      <w:color w:val="2F5496" w:themeColor="accent1" w:themeShade="BF"/>
      <w:sz w:val="26"/>
      <w:szCs w:val="26"/>
    </w:rPr>
  </w:style>
  <w:style w:type="paragraph" w:customStyle="1" w:styleId="Text">
    <w:name w:val="Text"/>
    <w:basedOn w:val="Normal"/>
    <w:link w:val="TextChar"/>
    <w:qFormat/>
    <w:rsid w:val="001E7CCF"/>
    <w:pPr>
      <w:spacing w:before="120"/>
      <w:ind w:left="360"/>
    </w:pPr>
  </w:style>
  <w:style w:type="character" w:customStyle="1" w:styleId="TextChar">
    <w:name w:val="Text Char"/>
    <w:basedOn w:val="DefaultParagraphFont"/>
    <w:link w:val="Text"/>
    <w:rsid w:val="001E7CCF"/>
    <w:rPr>
      <w:sz w:val="24"/>
      <w:szCs w:val="24"/>
    </w:rPr>
  </w:style>
  <w:style w:type="paragraph" w:styleId="TOC2">
    <w:name w:val="toc 2"/>
    <w:basedOn w:val="Normal"/>
    <w:next w:val="Normal"/>
    <w:autoRedefine/>
    <w:uiPriority w:val="39"/>
    <w:unhideWhenUsed/>
    <w:rsid w:val="00F2292A"/>
    <w:pPr>
      <w:tabs>
        <w:tab w:val="right" w:leader="dot" w:pos="9350"/>
      </w:tabs>
      <w:spacing w:line="240" w:lineRule="auto"/>
      <w:ind w:left="245"/>
      <w:pPrChange w:id="1" w:author="Zucker, Claire Louise - (clzucker)" w:date="2024-05-01T09:54:00Z">
        <w:pPr>
          <w:spacing w:after="100" w:line="259" w:lineRule="auto"/>
          <w:ind w:left="240"/>
        </w:pPr>
      </w:pPrChange>
    </w:pPr>
    <w:rPr>
      <w:noProof/>
      <w:sz w:val="20"/>
      <w:rPrChange w:id="1" w:author="Zucker, Claire Louise - (clzucker)" w:date="2024-05-01T09:54:00Z">
        <w:rPr>
          <w:rFonts w:asciiTheme="minorHAnsi" w:eastAsiaTheme="minorHAnsi" w:hAnsiTheme="minorHAnsi" w:cstheme="minorBidi"/>
          <w:sz w:val="24"/>
          <w:szCs w:val="24"/>
          <w:lang w:val="en-US" w:eastAsia="en-US" w:bidi="ar-SA"/>
        </w:rPr>
      </w:rPrChange>
    </w:rPr>
  </w:style>
  <w:style w:type="character" w:styleId="FollowedHyperlink">
    <w:name w:val="FollowedHyperlink"/>
    <w:basedOn w:val="DefaultParagraphFont"/>
    <w:uiPriority w:val="99"/>
    <w:semiHidden/>
    <w:unhideWhenUsed/>
    <w:rsid w:val="00F45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96474">
      <w:bodyDiv w:val="1"/>
      <w:marLeft w:val="0"/>
      <w:marRight w:val="0"/>
      <w:marTop w:val="0"/>
      <w:marBottom w:val="0"/>
      <w:divBdr>
        <w:top w:val="none" w:sz="0" w:space="0" w:color="auto"/>
        <w:left w:val="none" w:sz="0" w:space="0" w:color="auto"/>
        <w:bottom w:val="none" w:sz="0" w:space="0" w:color="auto"/>
        <w:right w:val="none" w:sz="0" w:space="0" w:color="auto"/>
      </w:divBdr>
      <w:divsChild>
        <w:div w:id="399137982">
          <w:marLeft w:val="0"/>
          <w:marRight w:val="0"/>
          <w:marTop w:val="0"/>
          <w:marBottom w:val="0"/>
          <w:divBdr>
            <w:top w:val="single" w:sz="2" w:space="0" w:color="D9D9E3"/>
            <w:left w:val="single" w:sz="2" w:space="0" w:color="D9D9E3"/>
            <w:bottom w:val="single" w:sz="2" w:space="0" w:color="D9D9E3"/>
            <w:right w:val="single" w:sz="2" w:space="0" w:color="D9D9E3"/>
          </w:divBdr>
          <w:divsChild>
            <w:div w:id="1866820950">
              <w:marLeft w:val="0"/>
              <w:marRight w:val="0"/>
              <w:marTop w:val="0"/>
              <w:marBottom w:val="0"/>
              <w:divBdr>
                <w:top w:val="single" w:sz="2" w:space="0" w:color="D9D9E3"/>
                <w:left w:val="single" w:sz="2" w:space="0" w:color="D9D9E3"/>
                <w:bottom w:val="single" w:sz="2" w:space="0" w:color="D9D9E3"/>
                <w:right w:val="single" w:sz="2" w:space="0" w:color="D9D9E3"/>
              </w:divBdr>
              <w:divsChild>
                <w:div w:id="1892958148">
                  <w:marLeft w:val="0"/>
                  <w:marRight w:val="0"/>
                  <w:marTop w:val="0"/>
                  <w:marBottom w:val="0"/>
                  <w:divBdr>
                    <w:top w:val="single" w:sz="2" w:space="0" w:color="D9D9E3"/>
                    <w:left w:val="single" w:sz="2" w:space="0" w:color="D9D9E3"/>
                    <w:bottom w:val="single" w:sz="2" w:space="0" w:color="D9D9E3"/>
                    <w:right w:val="single" w:sz="2" w:space="0" w:color="D9D9E3"/>
                  </w:divBdr>
                  <w:divsChild>
                    <w:div w:id="108936326">
                      <w:marLeft w:val="0"/>
                      <w:marRight w:val="0"/>
                      <w:marTop w:val="0"/>
                      <w:marBottom w:val="0"/>
                      <w:divBdr>
                        <w:top w:val="single" w:sz="2" w:space="0" w:color="D9D9E3"/>
                        <w:left w:val="single" w:sz="2" w:space="0" w:color="D9D9E3"/>
                        <w:bottom w:val="single" w:sz="2" w:space="0" w:color="D9D9E3"/>
                        <w:right w:val="single" w:sz="2" w:space="0" w:color="D9D9E3"/>
                      </w:divBdr>
                      <w:divsChild>
                        <w:div w:id="1981225529">
                          <w:marLeft w:val="0"/>
                          <w:marRight w:val="0"/>
                          <w:marTop w:val="0"/>
                          <w:marBottom w:val="0"/>
                          <w:divBdr>
                            <w:top w:val="single" w:sz="2" w:space="0" w:color="auto"/>
                            <w:left w:val="single" w:sz="2" w:space="0" w:color="auto"/>
                            <w:bottom w:val="single" w:sz="6" w:space="0" w:color="auto"/>
                            <w:right w:val="single" w:sz="2" w:space="0" w:color="auto"/>
                          </w:divBdr>
                          <w:divsChild>
                            <w:div w:id="1089353782">
                              <w:marLeft w:val="0"/>
                              <w:marRight w:val="0"/>
                              <w:marTop w:val="100"/>
                              <w:marBottom w:val="100"/>
                              <w:divBdr>
                                <w:top w:val="single" w:sz="2" w:space="0" w:color="D9D9E3"/>
                                <w:left w:val="single" w:sz="2" w:space="0" w:color="D9D9E3"/>
                                <w:bottom w:val="single" w:sz="2" w:space="0" w:color="D9D9E3"/>
                                <w:right w:val="single" w:sz="2" w:space="0" w:color="D9D9E3"/>
                              </w:divBdr>
                              <w:divsChild>
                                <w:div w:id="207684790">
                                  <w:marLeft w:val="0"/>
                                  <w:marRight w:val="0"/>
                                  <w:marTop w:val="0"/>
                                  <w:marBottom w:val="0"/>
                                  <w:divBdr>
                                    <w:top w:val="single" w:sz="2" w:space="0" w:color="D9D9E3"/>
                                    <w:left w:val="single" w:sz="2" w:space="0" w:color="D9D9E3"/>
                                    <w:bottom w:val="single" w:sz="2" w:space="0" w:color="D9D9E3"/>
                                    <w:right w:val="single" w:sz="2" w:space="0" w:color="D9D9E3"/>
                                  </w:divBdr>
                                  <w:divsChild>
                                    <w:div w:id="1972587315">
                                      <w:marLeft w:val="0"/>
                                      <w:marRight w:val="0"/>
                                      <w:marTop w:val="0"/>
                                      <w:marBottom w:val="0"/>
                                      <w:divBdr>
                                        <w:top w:val="single" w:sz="2" w:space="0" w:color="D9D9E3"/>
                                        <w:left w:val="single" w:sz="2" w:space="0" w:color="D9D9E3"/>
                                        <w:bottom w:val="single" w:sz="2" w:space="0" w:color="D9D9E3"/>
                                        <w:right w:val="single" w:sz="2" w:space="0" w:color="D9D9E3"/>
                                      </w:divBdr>
                                      <w:divsChild>
                                        <w:div w:id="2147159728">
                                          <w:marLeft w:val="0"/>
                                          <w:marRight w:val="0"/>
                                          <w:marTop w:val="0"/>
                                          <w:marBottom w:val="0"/>
                                          <w:divBdr>
                                            <w:top w:val="single" w:sz="2" w:space="0" w:color="D9D9E3"/>
                                            <w:left w:val="single" w:sz="2" w:space="0" w:color="D9D9E3"/>
                                            <w:bottom w:val="single" w:sz="2" w:space="0" w:color="D9D9E3"/>
                                            <w:right w:val="single" w:sz="2" w:space="0" w:color="D9D9E3"/>
                                          </w:divBdr>
                                          <w:divsChild>
                                            <w:div w:id="468668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83312452">
          <w:marLeft w:val="0"/>
          <w:marRight w:val="0"/>
          <w:marTop w:val="0"/>
          <w:marBottom w:val="0"/>
          <w:divBdr>
            <w:top w:val="none" w:sz="0" w:space="0" w:color="auto"/>
            <w:left w:val="none" w:sz="0" w:space="0" w:color="auto"/>
            <w:bottom w:val="none" w:sz="0" w:space="0" w:color="auto"/>
            <w:right w:val="none" w:sz="0" w:space="0" w:color="auto"/>
          </w:divBdr>
        </w:div>
      </w:divsChild>
    </w:div>
    <w:div w:id="1560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on.arizona.edu/cre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nd.arizona.ed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izonace.quickbase.com/db/bmipv6buc?a=GenNewRecor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pass.arizona.edu/templates-resources" TargetMode="External"/><Relationship Id="rId4" Type="http://schemas.openxmlformats.org/officeDocument/2006/relationships/settings" Target="settings.xml"/><Relationship Id="rId9" Type="http://schemas.openxmlformats.org/officeDocument/2006/relationships/hyperlink" Target="https://uarizona.atlassian.net/wiki/spaces/ACEKB/overvie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2A62F-8715-4526-980A-EC405849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2682</Words>
  <Characters>15227</Characters>
  <Application>Microsoft Office Word</Application>
  <DocSecurity>0</DocSecurity>
  <Lines>268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Zucker, Claire Louise - (clzucker)</dc:creator>
  <cp:keywords/>
  <dc:description/>
  <cp:lastModifiedBy>Zucker, Claire Louise - (clzucker)</cp:lastModifiedBy>
  <cp:revision>7</cp:revision>
  <cp:lastPrinted>2023-11-28T23:23:00Z</cp:lastPrinted>
  <dcterms:created xsi:type="dcterms:W3CDTF">2024-04-29T17:16:00Z</dcterms:created>
  <dcterms:modified xsi:type="dcterms:W3CDTF">2024-05-01T16:59:00Z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555449d59f003d2cc61bb0ace61fd472bca9616728281070af55fcf498d1e174</vt:lpwstr>
  </property>
</Properties>
</file>