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A463E" w14:textId="77777777" w:rsidR="00CD7D38" w:rsidRPr="00CD4DC0" w:rsidRDefault="00CD7D38" w:rsidP="00CD7D38">
      <w:pPr>
        <w:pStyle w:val="Header"/>
        <w:tabs>
          <w:tab w:val="clear" w:pos="4320"/>
          <w:tab w:val="clear" w:pos="8640"/>
          <w:tab w:val="center" w:pos="5472"/>
          <w:tab w:val="right" w:pos="10800"/>
        </w:tabs>
        <w:rPr>
          <w:b/>
          <w:sz w:val="22"/>
          <w:szCs w:val="22"/>
        </w:rPr>
      </w:pPr>
    </w:p>
    <w:p w14:paraId="50E599DB" w14:textId="77777777" w:rsidR="00CD7D38" w:rsidRPr="002E0534" w:rsidRDefault="00CD7D38" w:rsidP="00CD7D38">
      <w:pPr>
        <w:pStyle w:val="Header"/>
        <w:tabs>
          <w:tab w:val="clear" w:pos="4320"/>
          <w:tab w:val="clear" w:pos="8640"/>
          <w:tab w:val="center" w:pos="5472"/>
          <w:tab w:val="right" w:pos="10800"/>
        </w:tabs>
        <w:rPr>
          <w:b/>
        </w:rPr>
      </w:pPr>
      <w:r w:rsidRPr="002E0534">
        <w:rPr>
          <w:b/>
        </w:rPr>
        <w:tab/>
        <w:t xml:space="preserve">Agendas can be obtained via the Internet at </w:t>
      </w:r>
      <w:proofErr w:type="gramStart"/>
      <w:r w:rsidRPr="002950AD">
        <w:rPr>
          <w:b/>
        </w:rPr>
        <w:t>https://apps.azleg.gov/BillStatus/AgendaSearch</w:t>
      </w:r>
      <w:proofErr w:type="gramEnd"/>
    </w:p>
    <w:p w14:paraId="134C3E87" w14:textId="77777777" w:rsidR="00CD7D38" w:rsidRPr="00B0216D" w:rsidRDefault="00CD7D38" w:rsidP="00CD7D38">
      <w:pPr>
        <w:widowControl/>
        <w:jc w:val="center"/>
        <w:rPr>
          <w:rFonts w:ascii="Times New Roman" w:hAnsi="Times New Roman"/>
          <w:snapToGrid/>
          <w:sz w:val="24"/>
          <w:szCs w:val="24"/>
        </w:rPr>
      </w:pPr>
      <w:r w:rsidRPr="00B0216D">
        <w:rPr>
          <w:rFonts w:cs="Arial"/>
          <w:b/>
          <w:bCs/>
          <w:snapToGrid/>
          <w:sz w:val="16"/>
          <w:szCs w:val="16"/>
        </w:rPr>
        <w:t>Persons with a disability may request a reasonable accommodation such as a sign language interpreter, by contacting the Senate Secretary’s Office: (602) 926-4231 (voice). Requests should be made as early as possible to allow time to arrange the accommodation.</w:t>
      </w:r>
    </w:p>
    <w:p w14:paraId="6F077DF5" w14:textId="77777777" w:rsidR="00CD7D38" w:rsidRPr="00CD4DC0" w:rsidRDefault="00CD7D38" w:rsidP="00CD7D38">
      <w:pPr>
        <w:tabs>
          <w:tab w:val="center" w:pos="5472"/>
        </w:tabs>
        <w:rPr>
          <w:sz w:val="14"/>
          <w:szCs w:val="14"/>
        </w:rPr>
      </w:pPr>
    </w:p>
    <w:p w14:paraId="0D7813B2" w14:textId="77777777" w:rsidR="00CD7D38" w:rsidRDefault="00CD7D38" w:rsidP="00CD7D38">
      <w:pPr>
        <w:tabs>
          <w:tab w:val="center" w:pos="5472"/>
        </w:tabs>
        <w:rPr>
          <w:b/>
          <w:sz w:val="28"/>
        </w:rPr>
      </w:pPr>
      <w:r>
        <w:rPr>
          <w:sz w:val="48"/>
        </w:rPr>
        <w:tab/>
      </w:r>
      <w:bookmarkStart w:id="0" w:name="Doc_Title"/>
      <w:bookmarkEnd w:id="0"/>
      <w:r>
        <w:rPr>
          <w:b/>
          <w:sz w:val="48"/>
        </w:rPr>
        <w:t>ARIZONA STATE SENATE</w:t>
      </w:r>
    </w:p>
    <w:p w14:paraId="52985886" w14:textId="77777777" w:rsidR="00CD7D38" w:rsidRDefault="00B868B5" w:rsidP="00CD7D38">
      <w:pPr>
        <w:pStyle w:val="Heading2"/>
      </w:pPr>
      <w:bookmarkStart w:id="1" w:name="Session"/>
      <w:bookmarkEnd w:id="1"/>
      <w:r>
        <w:t>Fifty-fifth Legislature - First Regular Session</w:t>
      </w:r>
    </w:p>
    <w:p w14:paraId="3988E3BF" w14:textId="77777777" w:rsidR="00CD7D38" w:rsidRPr="000F63CC" w:rsidRDefault="00CD7D38" w:rsidP="00CD7D38">
      <w:pPr>
        <w:jc w:val="center"/>
        <w:rPr>
          <w:b/>
          <w:sz w:val="16"/>
          <w:szCs w:val="16"/>
        </w:rPr>
      </w:pPr>
    </w:p>
    <w:p w14:paraId="5395F2C6" w14:textId="77777777" w:rsidR="00CD7D38" w:rsidRPr="000F63CC" w:rsidRDefault="00CD7D38" w:rsidP="00CD7D38">
      <w:pPr>
        <w:tabs>
          <w:tab w:val="center" w:pos="5472"/>
        </w:tabs>
        <w:rPr>
          <w:b/>
        </w:rPr>
      </w:pPr>
      <w:r>
        <w:rPr>
          <w:b/>
          <w:sz w:val="28"/>
        </w:rPr>
        <w:tab/>
      </w:r>
      <w:bookmarkStart w:id="2" w:name="Joint_Meeting"/>
      <w:bookmarkEnd w:id="2"/>
      <w:r>
        <w:rPr>
          <w:b/>
          <w:sz w:val="28"/>
        </w:rPr>
        <w:t>MEETING NOTICE</w:t>
      </w:r>
    </w:p>
    <w:p w14:paraId="3A8F6E59" w14:textId="77777777" w:rsidR="00CD7D38" w:rsidRPr="00CD4DC0" w:rsidRDefault="00CD7D38" w:rsidP="00CD7D38">
      <w:pPr>
        <w:rPr>
          <w:b/>
          <w:sz w:val="14"/>
          <w:szCs w:val="14"/>
        </w:rPr>
      </w:pPr>
    </w:p>
    <w:p w14:paraId="2B890CB2" w14:textId="77777777" w:rsidR="00CD7D38" w:rsidRDefault="00CD7D38" w:rsidP="00CD7D38">
      <w:pPr>
        <w:pStyle w:val="Heading1"/>
      </w:pPr>
      <w:r>
        <w:t xml:space="preserve">COMMITTEE ON </w:t>
      </w:r>
      <w:bookmarkStart w:id="3" w:name="Committee"/>
      <w:bookmarkEnd w:id="3"/>
      <w:r w:rsidR="00B868B5">
        <w:t>TRANSPORTATION AND TECHNOLOGY</w:t>
      </w:r>
    </w:p>
    <w:p w14:paraId="43B8E3A1" w14:textId="77777777" w:rsidR="00CD7D38" w:rsidRDefault="00CD7D38" w:rsidP="00CD7D38">
      <w:pPr>
        <w:tabs>
          <w:tab w:val="left" w:pos="1036"/>
          <w:tab w:val="left" w:pos="5184"/>
          <w:tab w:val="left" w:pos="6019"/>
        </w:tabs>
        <w:ind w:left="90"/>
      </w:pPr>
      <w:bookmarkStart w:id="4" w:name="Agenda_Information"/>
      <w:bookmarkEnd w:id="4"/>
    </w:p>
    <w:tbl>
      <w:tblPr>
        <w:tblW w:w="0" w:type="auto"/>
        <w:tblInd w:w="9" w:type="dxa"/>
        <w:shd w:val="clear" w:color="auto" w:fill="FFFFFF"/>
        <w:tblLayout w:type="fixed"/>
        <w:tblCellMar>
          <w:left w:w="0" w:type="dxa"/>
          <w:right w:w="0" w:type="dxa"/>
        </w:tblCellMar>
        <w:tblLook w:val="0000" w:firstRow="0" w:lastRow="0" w:firstColumn="0" w:lastColumn="0" w:noHBand="0" w:noVBand="0"/>
      </w:tblPr>
      <w:tblGrid>
        <w:gridCol w:w="830"/>
        <w:gridCol w:w="4202"/>
        <w:gridCol w:w="768"/>
        <w:gridCol w:w="2040"/>
        <w:gridCol w:w="930"/>
        <w:gridCol w:w="2106"/>
      </w:tblGrid>
      <w:tr w:rsidR="00CD7D38" w14:paraId="48B80309" w14:textId="77777777" w:rsidTr="00B868B5">
        <w:trPr>
          <w:cantSplit/>
        </w:trPr>
        <w:tc>
          <w:tcPr>
            <w:tcW w:w="830" w:type="dxa"/>
            <w:shd w:val="clear" w:color="auto" w:fill="FFFFFF"/>
          </w:tcPr>
          <w:p w14:paraId="27015E99" w14:textId="77777777" w:rsidR="00CD7D38" w:rsidRDefault="00CD7D38" w:rsidP="00FB3E7A">
            <w:pPr>
              <w:tabs>
                <w:tab w:val="left" w:pos="1036"/>
                <w:tab w:val="left" w:pos="5184"/>
                <w:tab w:val="left" w:pos="6019"/>
              </w:tabs>
              <w:spacing w:after="58"/>
              <w:ind w:left="90"/>
              <w:rPr>
                <w:sz w:val="24"/>
              </w:rPr>
            </w:pPr>
            <w:r>
              <w:rPr>
                <w:sz w:val="24"/>
              </w:rPr>
              <w:t>DATE:</w:t>
            </w:r>
          </w:p>
        </w:tc>
        <w:tc>
          <w:tcPr>
            <w:tcW w:w="4202" w:type="dxa"/>
            <w:shd w:val="clear" w:color="auto" w:fill="FFFFFF"/>
          </w:tcPr>
          <w:p w14:paraId="7A96D584" w14:textId="77777777" w:rsidR="00CD7D38" w:rsidRDefault="00B868B5" w:rsidP="00FB3E7A">
            <w:pPr>
              <w:tabs>
                <w:tab w:val="left" w:pos="1036"/>
                <w:tab w:val="left" w:pos="5184"/>
                <w:tab w:val="left" w:pos="6019"/>
              </w:tabs>
              <w:spacing w:after="58"/>
              <w:ind w:left="90"/>
              <w:rPr>
                <w:sz w:val="24"/>
                <w:u w:val="single"/>
              </w:rPr>
            </w:pPr>
            <w:r>
              <w:rPr>
                <w:sz w:val="24"/>
                <w:u w:val="single"/>
              </w:rPr>
              <w:t>Monday, February 1, 2021</w:t>
            </w:r>
          </w:p>
        </w:tc>
        <w:tc>
          <w:tcPr>
            <w:tcW w:w="768" w:type="dxa"/>
            <w:shd w:val="clear" w:color="auto" w:fill="FFFFFF"/>
          </w:tcPr>
          <w:p w14:paraId="078A232A" w14:textId="77777777" w:rsidR="00CD7D38" w:rsidRDefault="00CD7D38" w:rsidP="00FB3E7A">
            <w:pPr>
              <w:tabs>
                <w:tab w:val="left" w:pos="1036"/>
                <w:tab w:val="left" w:pos="5184"/>
                <w:tab w:val="left" w:pos="6019"/>
              </w:tabs>
              <w:spacing w:after="58"/>
              <w:ind w:left="90"/>
              <w:rPr>
                <w:sz w:val="24"/>
              </w:rPr>
            </w:pPr>
            <w:r>
              <w:rPr>
                <w:sz w:val="24"/>
              </w:rPr>
              <w:t>TIME:</w:t>
            </w:r>
          </w:p>
        </w:tc>
        <w:tc>
          <w:tcPr>
            <w:tcW w:w="2040" w:type="dxa"/>
            <w:shd w:val="clear" w:color="auto" w:fill="FFFFFF"/>
          </w:tcPr>
          <w:p w14:paraId="5973BF9F" w14:textId="77777777" w:rsidR="00CD7D38" w:rsidRPr="00B868B5" w:rsidRDefault="00B868B5" w:rsidP="00FB3E7A">
            <w:pPr>
              <w:tabs>
                <w:tab w:val="left" w:pos="1036"/>
                <w:tab w:val="left" w:pos="5184"/>
                <w:tab w:val="left" w:pos="6019"/>
              </w:tabs>
              <w:spacing w:after="58"/>
              <w:ind w:left="90"/>
              <w:rPr>
                <w:sz w:val="24"/>
                <w:u w:val="single"/>
              </w:rPr>
            </w:pPr>
            <w:r>
              <w:rPr>
                <w:sz w:val="24"/>
                <w:u w:val="single"/>
              </w:rPr>
              <w:t>2:00 P.M.</w:t>
            </w:r>
          </w:p>
        </w:tc>
        <w:tc>
          <w:tcPr>
            <w:tcW w:w="930" w:type="dxa"/>
            <w:shd w:val="clear" w:color="auto" w:fill="FFFFFF"/>
          </w:tcPr>
          <w:p w14:paraId="488B2DE6" w14:textId="77777777" w:rsidR="00CD7D38" w:rsidRDefault="00CD7D38" w:rsidP="00FB3E7A">
            <w:pPr>
              <w:tabs>
                <w:tab w:val="left" w:pos="1036"/>
                <w:tab w:val="left" w:pos="5184"/>
                <w:tab w:val="left" w:pos="6019"/>
              </w:tabs>
              <w:spacing w:after="58"/>
              <w:ind w:left="90"/>
              <w:rPr>
                <w:sz w:val="24"/>
              </w:rPr>
            </w:pPr>
            <w:r>
              <w:rPr>
                <w:sz w:val="24"/>
              </w:rPr>
              <w:t>ROOM:</w:t>
            </w:r>
          </w:p>
        </w:tc>
        <w:tc>
          <w:tcPr>
            <w:tcW w:w="2106" w:type="dxa"/>
            <w:shd w:val="clear" w:color="auto" w:fill="FFFFFF"/>
          </w:tcPr>
          <w:p w14:paraId="1E6CA30E" w14:textId="77777777" w:rsidR="00CD7D38" w:rsidRDefault="00B868B5" w:rsidP="00FB3E7A">
            <w:pPr>
              <w:tabs>
                <w:tab w:val="left" w:pos="1036"/>
                <w:tab w:val="left" w:pos="5184"/>
                <w:tab w:val="left" w:pos="6019"/>
              </w:tabs>
              <w:spacing w:after="58"/>
              <w:ind w:left="90"/>
              <w:rPr>
                <w:sz w:val="24"/>
                <w:u w:val="single"/>
              </w:rPr>
            </w:pPr>
            <w:r>
              <w:rPr>
                <w:sz w:val="24"/>
                <w:u w:val="single"/>
              </w:rPr>
              <w:t>SHR 109</w:t>
            </w:r>
          </w:p>
        </w:tc>
      </w:tr>
    </w:tbl>
    <w:p w14:paraId="56595DE3" w14:textId="77777777" w:rsidR="00CD7D38" w:rsidRPr="00767FFE" w:rsidRDefault="00CD7D38" w:rsidP="00CD7D38">
      <w:pPr>
        <w:tabs>
          <w:tab w:val="left" w:pos="1944"/>
          <w:tab w:val="left" w:pos="4464"/>
          <w:tab w:val="left" w:pos="7344"/>
        </w:tabs>
        <w:ind w:left="90"/>
        <w:rPr>
          <w:sz w:val="15"/>
          <w:szCs w:val="15"/>
        </w:rPr>
      </w:pPr>
    </w:p>
    <w:p w14:paraId="3D73C3B4" w14:textId="77777777" w:rsidR="00CD7D38" w:rsidRDefault="00635FF6" w:rsidP="00E626E4">
      <w:pPr>
        <w:tabs>
          <w:tab w:val="left" w:pos="1944"/>
          <w:tab w:val="left" w:pos="4464"/>
          <w:tab w:val="left" w:pos="7344"/>
        </w:tabs>
        <w:ind w:left="90"/>
      </w:pPr>
      <w:r w:rsidRPr="00767FFE">
        <w:rPr>
          <w:b/>
          <w:bCs/>
          <w:sz w:val="17"/>
          <w:szCs w:val="17"/>
        </w:rPr>
        <w:t>This meeting will be held via teleconference software.  Members of the public may access a livestream of the meeting here:</w:t>
      </w:r>
      <w:r w:rsidR="00E626E4" w:rsidRPr="00767FFE">
        <w:rPr>
          <w:sz w:val="18"/>
          <w:szCs w:val="18"/>
        </w:rPr>
        <w:t xml:space="preserve"> </w:t>
      </w:r>
      <w:hyperlink r:id="rId6" w:history="1">
        <w:r w:rsidR="00B868B5" w:rsidRPr="00B868B5">
          <w:rPr>
            <w:rStyle w:val="Hyperlink"/>
          </w:rPr>
          <w:t>https://www.azleg.gov/videoplayer/?clientID=6361162879&amp;?eventID=2021021001</w:t>
        </w:r>
      </w:hyperlink>
    </w:p>
    <w:p w14:paraId="1D279BFF" w14:textId="77777777" w:rsidR="00E626E4" w:rsidRPr="00CD4DC0" w:rsidRDefault="00E626E4" w:rsidP="00E626E4">
      <w:pPr>
        <w:tabs>
          <w:tab w:val="left" w:pos="1944"/>
          <w:tab w:val="left" w:pos="4464"/>
          <w:tab w:val="left" w:pos="7344"/>
        </w:tabs>
        <w:ind w:left="90"/>
        <w:rPr>
          <w:sz w:val="14"/>
          <w:szCs w:val="14"/>
        </w:rPr>
      </w:pPr>
    </w:p>
    <w:p w14:paraId="139843AE" w14:textId="77777777" w:rsidR="00CD7D38" w:rsidRPr="00EC3751" w:rsidRDefault="00CD7D38" w:rsidP="00CD7D38">
      <w:pPr>
        <w:tabs>
          <w:tab w:val="left" w:pos="1944"/>
          <w:tab w:val="left" w:pos="4464"/>
          <w:tab w:val="left" w:pos="7344"/>
        </w:tabs>
        <w:ind w:left="90"/>
        <w:rPr>
          <w:sz w:val="18"/>
          <w:szCs w:val="18"/>
        </w:rPr>
      </w:pPr>
      <w:r w:rsidRPr="00EC3751">
        <w:rPr>
          <w:sz w:val="18"/>
          <w:szCs w:val="18"/>
        </w:rPr>
        <w:t>SENATORS:</w:t>
      </w:r>
      <w:bookmarkStart w:id="5" w:name="Members"/>
      <w:bookmarkEnd w:id="5"/>
      <w:r w:rsidR="00B868B5" w:rsidRPr="00EC3751">
        <w:rPr>
          <w:sz w:val="18"/>
          <w:szCs w:val="18"/>
        </w:rPr>
        <w:tab/>
        <w:t>Boyer</w:t>
      </w:r>
      <w:r w:rsidR="00B868B5" w:rsidRPr="00EC3751">
        <w:rPr>
          <w:sz w:val="18"/>
          <w:szCs w:val="18"/>
        </w:rPr>
        <w:tab/>
        <w:t>Kerr</w:t>
      </w:r>
      <w:r w:rsidR="00B868B5" w:rsidRPr="00EC3751">
        <w:rPr>
          <w:sz w:val="18"/>
          <w:szCs w:val="18"/>
        </w:rPr>
        <w:tab/>
        <w:t>Steele</w:t>
      </w:r>
    </w:p>
    <w:p w14:paraId="53692CF9" w14:textId="77777777" w:rsidR="00B868B5" w:rsidRPr="00EC3751" w:rsidRDefault="00B868B5" w:rsidP="00CD7D38">
      <w:pPr>
        <w:tabs>
          <w:tab w:val="left" w:pos="1944"/>
          <w:tab w:val="left" w:pos="4464"/>
          <w:tab w:val="left" w:pos="7344"/>
        </w:tabs>
        <w:ind w:left="90"/>
        <w:rPr>
          <w:sz w:val="18"/>
          <w:szCs w:val="18"/>
        </w:rPr>
      </w:pPr>
      <w:r w:rsidRPr="00EC3751">
        <w:rPr>
          <w:sz w:val="18"/>
          <w:szCs w:val="18"/>
        </w:rPr>
        <w:tab/>
        <w:t>Gabaldon</w:t>
      </w:r>
      <w:r w:rsidRPr="00EC3751">
        <w:rPr>
          <w:sz w:val="18"/>
          <w:szCs w:val="18"/>
        </w:rPr>
        <w:tab/>
        <w:t>Marsh</w:t>
      </w:r>
      <w:r w:rsidRPr="00EC3751">
        <w:rPr>
          <w:sz w:val="18"/>
          <w:szCs w:val="18"/>
        </w:rPr>
        <w:tab/>
      </w:r>
      <w:proofErr w:type="spellStart"/>
      <w:r w:rsidRPr="00EC3751">
        <w:rPr>
          <w:sz w:val="18"/>
          <w:szCs w:val="18"/>
        </w:rPr>
        <w:t>Shope</w:t>
      </w:r>
      <w:proofErr w:type="spellEnd"/>
      <w:r w:rsidRPr="00EC3751">
        <w:rPr>
          <w:sz w:val="18"/>
          <w:szCs w:val="18"/>
        </w:rPr>
        <w:t>, Vice-Chairman</w:t>
      </w:r>
    </w:p>
    <w:p w14:paraId="04EF203B" w14:textId="77777777" w:rsidR="00B868B5" w:rsidRPr="00EC3751" w:rsidRDefault="00B868B5" w:rsidP="00CD7D38">
      <w:pPr>
        <w:tabs>
          <w:tab w:val="left" w:pos="1944"/>
          <w:tab w:val="left" w:pos="4464"/>
          <w:tab w:val="left" w:pos="7344"/>
        </w:tabs>
        <w:ind w:left="90"/>
        <w:rPr>
          <w:sz w:val="18"/>
          <w:szCs w:val="18"/>
        </w:rPr>
      </w:pPr>
      <w:r w:rsidRPr="00EC3751">
        <w:rPr>
          <w:sz w:val="18"/>
          <w:szCs w:val="18"/>
        </w:rPr>
        <w:tab/>
        <w:t>Gray</w:t>
      </w:r>
      <w:r w:rsidRPr="00EC3751">
        <w:rPr>
          <w:sz w:val="18"/>
          <w:szCs w:val="18"/>
        </w:rPr>
        <w:tab/>
      </w:r>
      <w:proofErr w:type="spellStart"/>
      <w:r w:rsidRPr="00EC3751">
        <w:rPr>
          <w:sz w:val="18"/>
          <w:szCs w:val="18"/>
        </w:rPr>
        <w:t>Otondo</w:t>
      </w:r>
      <w:proofErr w:type="spellEnd"/>
      <w:r w:rsidRPr="00EC3751">
        <w:rPr>
          <w:sz w:val="18"/>
          <w:szCs w:val="18"/>
        </w:rPr>
        <w:tab/>
        <w:t>Pace, Chairman</w:t>
      </w:r>
    </w:p>
    <w:p w14:paraId="64B42DC1" w14:textId="77777777" w:rsidR="00CD7D38" w:rsidRDefault="00CD7D38" w:rsidP="00CD7D38">
      <w:pPr>
        <w:tabs>
          <w:tab w:val="left" w:pos="864"/>
          <w:tab w:val="left" w:pos="1584"/>
          <w:tab w:val="left" w:pos="2102"/>
          <w:tab w:val="left" w:pos="2664"/>
          <w:tab w:val="left" w:pos="3514"/>
          <w:tab w:val="left" w:pos="5904"/>
        </w:tabs>
        <w:ind w:left="90"/>
      </w:pPr>
      <w:bookmarkStart w:id="6" w:name="AgendaItems"/>
      <w:bookmarkEnd w:id="6"/>
    </w:p>
    <w:tbl>
      <w:tblPr>
        <w:tblW w:w="10825" w:type="dxa"/>
        <w:tblInd w:w="65" w:type="dxa"/>
        <w:shd w:val="clear" w:color="auto" w:fill="FFFFFF"/>
        <w:tblLayout w:type="fixed"/>
        <w:tblCellMar>
          <w:left w:w="65" w:type="dxa"/>
          <w:right w:w="65" w:type="dxa"/>
        </w:tblCellMar>
        <w:tblLook w:val="0000" w:firstRow="0" w:lastRow="0" w:firstColumn="0" w:lastColumn="0" w:noHBand="0" w:noVBand="0"/>
      </w:tblPr>
      <w:tblGrid>
        <w:gridCol w:w="630"/>
        <w:gridCol w:w="10195"/>
      </w:tblGrid>
      <w:tr w:rsidR="00CD7D38" w14:paraId="569701EE" w14:textId="77777777" w:rsidTr="000A42BB">
        <w:trPr>
          <w:cantSplit/>
        </w:trPr>
        <w:tc>
          <w:tcPr>
            <w:tcW w:w="630" w:type="dxa"/>
            <w:shd w:val="clear" w:color="auto" w:fill="FFFFFF"/>
          </w:tcPr>
          <w:p w14:paraId="6F4C3966" w14:textId="77777777" w:rsidR="00CD7D38" w:rsidRDefault="00B868B5" w:rsidP="00B868B5">
            <w:pPr>
              <w:pStyle w:val="Header"/>
              <w:tabs>
                <w:tab w:val="clear" w:pos="4320"/>
                <w:tab w:val="clear" w:pos="8640"/>
                <w:tab w:val="left" w:pos="364"/>
                <w:tab w:val="left" w:pos="1584"/>
                <w:tab w:val="left" w:pos="2102"/>
                <w:tab w:val="left" w:pos="2664"/>
                <w:tab w:val="left" w:pos="3513"/>
                <w:tab w:val="left" w:pos="5904"/>
              </w:tabs>
            </w:pPr>
            <w:r>
              <w:t>1.</w:t>
            </w:r>
          </w:p>
        </w:tc>
        <w:tc>
          <w:tcPr>
            <w:tcW w:w="10195" w:type="dxa"/>
            <w:shd w:val="clear" w:color="auto" w:fill="FFFFFF"/>
          </w:tcPr>
          <w:p w14:paraId="5A42FAA9" w14:textId="77777777" w:rsidR="00CD7D38" w:rsidRDefault="00B868B5" w:rsidP="00B868B5">
            <w:pPr>
              <w:pStyle w:val="Header"/>
              <w:tabs>
                <w:tab w:val="clear" w:pos="4320"/>
                <w:tab w:val="clear" w:pos="8640"/>
                <w:tab w:val="left" w:pos="364"/>
                <w:tab w:val="left" w:pos="1584"/>
                <w:tab w:val="left" w:pos="2102"/>
                <w:tab w:val="left" w:pos="2664"/>
                <w:tab w:val="left" w:pos="3513"/>
                <w:tab w:val="left" w:pos="5904"/>
              </w:tabs>
            </w:pPr>
            <w:r>
              <w:t>Call to Order</w:t>
            </w:r>
          </w:p>
        </w:tc>
      </w:tr>
      <w:tr w:rsidR="00B868B5" w14:paraId="23B65F26" w14:textId="77777777" w:rsidTr="000A42BB">
        <w:trPr>
          <w:cantSplit/>
        </w:trPr>
        <w:tc>
          <w:tcPr>
            <w:tcW w:w="630" w:type="dxa"/>
            <w:shd w:val="clear" w:color="auto" w:fill="FFFFFF"/>
          </w:tcPr>
          <w:p w14:paraId="7A31EDCF" w14:textId="77777777" w:rsidR="00B868B5" w:rsidRDefault="00B868B5" w:rsidP="00B868B5">
            <w:pPr>
              <w:pStyle w:val="Header"/>
              <w:tabs>
                <w:tab w:val="clear" w:pos="4320"/>
                <w:tab w:val="clear" w:pos="8640"/>
                <w:tab w:val="left" w:pos="364"/>
                <w:tab w:val="left" w:pos="1584"/>
                <w:tab w:val="left" w:pos="2102"/>
                <w:tab w:val="left" w:pos="2664"/>
                <w:tab w:val="left" w:pos="3513"/>
                <w:tab w:val="left" w:pos="5904"/>
              </w:tabs>
            </w:pPr>
            <w:r>
              <w:t>2.</w:t>
            </w:r>
          </w:p>
        </w:tc>
        <w:tc>
          <w:tcPr>
            <w:tcW w:w="10195" w:type="dxa"/>
            <w:shd w:val="clear" w:color="auto" w:fill="FFFFFF"/>
          </w:tcPr>
          <w:p w14:paraId="687D230C" w14:textId="77777777" w:rsidR="00B868B5" w:rsidRDefault="00B868B5" w:rsidP="00B868B5">
            <w:pPr>
              <w:pStyle w:val="Header"/>
              <w:tabs>
                <w:tab w:val="clear" w:pos="4320"/>
                <w:tab w:val="clear" w:pos="8640"/>
                <w:tab w:val="left" w:pos="364"/>
                <w:tab w:val="left" w:pos="1584"/>
                <w:tab w:val="left" w:pos="2102"/>
                <w:tab w:val="left" w:pos="2664"/>
                <w:tab w:val="left" w:pos="3513"/>
                <w:tab w:val="left" w:pos="5904"/>
              </w:tabs>
            </w:pPr>
            <w:r>
              <w:t>Roll Call</w:t>
            </w:r>
          </w:p>
        </w:tc>
      </w:tr>
      <w:tr w:rsidR="00B868B5" w14:paraId="0C560ADF" w14:textId="77777777" w:rsidTr="000A42BB">
        <w:trPr>
          <w:cantSplit/>
        </w:trPr>
        <w:tc>
          <w:tcPr>
            <w:tcW w:w="630" w:type="dxa"/>
            <w:shd w:val="clear" w:color="auto" w:fill="FFFFFF"/>
          </w:tcPr>
          <w:p w14:paraId="266CFBD7" w14:textId="77777777" w:rsidR="00B868B5" w:rsidRDefault="00B868B5" w:rsidP="00B868B5">
            <w:pPr>
              <w:pStyle w:val="Header"/>
              <w:tabs>
                <w:tab w:val="clear" w:pos="4320"/>
                <w:tab w:val="clear" w:pos="8640"/>
                <w:tab w:val="left" w:pos="364"/>
                <w:tab w:val="left" w:pos="1584"/>
                <w:tab w:val="left" w:pos="2102"/>
                <w:tab w:val="left" w:pos="2664"/>
                <w:tab w:val="left" w:pos="3513"/>
                <w:tab w:val="left" w:pos="5904"/>
              </w:tabs>
            </w:pPr>
            <w:r>
              <w:t>3.</w:t>
            </w:r>
          </w:p>
        </w:tc>
        <w:tc>
          <w:tcPr>
            <w:tcW w:w="10195" w:type="dxa"/>
            <w:shd w:val="clear" w:color="auto" w:fill="FFFFFF"/>
          </w:tcPr>
          <w:p w14:paraId="3E062213" w14:textId="77777777" w:rsidR="00B868B5" w:rsidRDefault="00B868B5" w:rsidP="00B868B5">
            <w:pPr>
              <w:pStyle w:val="Header"/>
              <w:tabs>
                <w:tab w:val="clear" w:pos="4320"/>
                <w:tab w:val="clear" w:pos="8640"/>
                <w:tab w:val="left" w:pos="364"/>
                <w:tab w:val="left" w:pos="1584"/>
                <w:tab w:val="left" w:pos="2102"/>
                <w:tab w:val="left" w:pos="2664"/>
                <w:tab w:val="left" w:pos="3513"/>
                <w:tab w:val="left" w:pos="5904"/>
              </w:tabs>
            </w:pPr>
            <w:r>
              <w:t>Approval of Minutes</w:t>
            </w:r>
          </w:p>
        </w:tc>
      </w:tr>
      <w:tr w:rsidR="00B868B5" w14:paraId="63F6163D" w14:textId="77777777" w:rsidTr="000A42BB">
        <w:trPr>
          <w:cantSplit/>
        </w:trPr>
        <w:tc>
          <w:tcPr>
            <w:tcW w:w="630" w:type="dxa"/>
            <w:shd w:val="clear" w:color="auto" w:fill="FFFFFF"/>
          </w:tcPr>
          <w:p w14:paraId="5BEBC9ED" w14:textId="77777777" w:rsidR="00B868B5" w:rsidRDefault="00B868B5" w:rsidP="00B868B5">
            <w:pPr>
              <w:pStyle w:val="Header"/>
              <w:tabs>
                <w:tab w:val="clear" w:pos="4320"/>
                <w:tab w:val="clear" w:pos="8640"/>
                <w:tab w:val="left" w:pos="364"/>
                <w:tab w:val="left" w:pos="1584"/>
                <w:tab w:val="left" w:pos="2102"/>
                <w:tab w:val="left" w:pos="2664"/>
                <w:tab w:val="left" w:pos="3513"/>
                <w:tab w:val="left" w:pos="5904"/>
              </w:tabs>
            </w:pPr>
            <w:r>
              <w:t>4.</w:t>
            </w:r>
          </w:p>
        </w:tc>
        <w:tc>
          <w:tcPr>
            <w:tcW w:w="10195" w:type="dxa"/>
            <w:shd w:val="clear" w:color="auto" w:fill="FFFFFF"/>
          </w:tcPr>
          <w:p w14:paraId="7FAE7CC9" w14:textId="77777777" w:rsidR="00B868B5" w:rsidRDefault="00B868B5" w:rsidP="00B868B5">
            <w:pPr>
              <w:pStyle w:val="Header"/>
              <w:tabs>
                <w:tab w:val="clear" w:pos="4320"/>
                <w:tab w:val="clear" w:pos="8640"/>
                <w:tab w:val="left" w:pos="364"/>
                <w:tab w:val="left" w:pos="1584"/>
                <w:tab w:val="left" w:pos="2102"/>
                <w:tab w:val="left" w:pos="2664"/>
                <w:tab w:val="left" w:pos="3513"/>
                <w:tab w:val="left" w:pos="5904"/>
              </w:tabs>
            </w:pPr>
            <w:r>
              <w:t>Consideration of Bills</w:t>
            </w:r>
          </w:p>
        </w:tc>
      </w:tr>
      <w:tr w:rsidR="000A42BB" w14:paraId="3A8A4CFB" w14:textId="77777777" w:rsidTr="000A42BB">
        <w:trPr>
          <w:cantSplit/>
        </w:trPr>
        <w:tc>
          <w:tcPr>
            <w:tcW w:w="630" w:type="dxa"/>
            <w:shd w:val="clear" w:color="auto" w:fill="FFFFFF"/>
          </w:tcPr>
          <w:p w14:paraId="72C01FAA" w14:textId="77777777" w:rsidR="000A42BB" w:rsidRDefault="000A42BB" w:rsidP="00B868B5">
            <w:pPr>
              <w:pStyle w:val="Header"/>
              <w:tabs>
                <w:tab w:val="clear" w:pos="4320"/>
                <w:tab w:val="clear" w:pos="8640"/>
                <w:tab w:val="left" w:pos="364"/>
                <w:tab w:val="left" w:pos="1584"/>
                <w:tab w:val="left" w:pos="2102"/>
                <w:tab w:val="left" w:pos="2664"/>
                <w:tab w:val="left" w:pos="3513"/>
                <w:tab w:val="left" w:pos="5904"/>
              </w:tabs>
            </w:pPr>
          </w:p>
        </w:tc>
        <w:tc>
          <w:tcPr>
            <w:tcW w:w="10195" w:type="dxa"/>
            <w:shd w:val="clear" w:color="auto" w:fill="FFFFFF"/>
          </w:tcPr>
          <w:p w14:paraId="4F8BA01D" w14:textId="77777777" w:rsidR="000A42BB" w:rsidRDefault="000A42BB" w:rsidP="00B868B5">
            <w:pPr>
              <w:pStyle w:val="Header"/>
              <w:tabs>
                <w:tab w:val="clear" w:pos="4320"/>
                <w:tab w:val="clear" w:pos="8640"/>
                <w:tab w:val="left" w:pos="364"/>
                <w:tab w:val="left" w:pos="1584"/>
                <w:tab w:val="left" w:pos="2102"/>
                <w:tab w:val="left" w:pos="2664"/>
                <w:tab w:val="left" w:pos="3513"/>
                <w:tab w:val="left" w:pos="5904"/>
              </w:tabs>
            </w:pPr>
          </w:p>
        </w:tc>
      </w:tr>
    </w:tbl>
    <w:p w14:paraId="66B807DB" w14:textId="77777777" w:rsidR="00CD7D38" w:rsidRPr="000F63CC" w:rsidRDefault="00CD7D38" w:rsidP="00CD7D38">
      <w:pPr>
        <w:tabs>
          <w:tab w:val="left" w:pos="864"/>
          <w:tab w:val="left" w:pos="1584"/>
          <w:tab w:val="left" w:pos="2102"/>
          <w:tab w:val="left" w:pos="2664"/>
          <w:tab w:val="left" w:pos="3513"/>
          <w:tab w:val="left" w:pos="5904"/>
        </w:tabs>
        <w:ind w:left="90"/>
        <w:rPr>
          <w:sz w:val="16"/>
          <w:szCs w:val="16"/>
        </w:rPr>
      </w:pPr>
      <w:bookmarkStart w:id="7" w:name="Agenda_Bills"/>
      <w:bookmarkEnd w:id="7"/>
    </w:p>
    <w:tbl>
      <w:tblPr>
        <w:tblW w:w="10989" w:type="dxa"/>
        <w:tblInd w:w="9" w:type="dxa"/>
        <w:shd w:val="clear" w:color="auto" w:fill="FFFFFF"/>
        <w:tblLayout w:type="fixed"/>
        <w:tblCellMar>
          <w:left w:w="0" w:type="dxa"/>
          <w:right w:w="0" w:type="dxa"/>
        </w:tblCellMar>
        <w:tblLook w:val="0000" w:firstRow="0" w:lastRow="0" w:firstColumn="0" w:lastColumn="0" w:noHBand="0" w:noVBand="0"/>
      </w:tblPr>
      <w:tblGrid>
        <w:gridCol w:w="99"/>
        <w:gridCol w:w="591"/>
        <w:gridCol w:w="399"/>
        <w:gridCol w:w="951"/>
        <w:gridCol w:w="1080"/>
        <w:gridCol w:w="4230"/>
        <w:gridCol w:w="3510"/>
        <w:gridCol w:w="129"/>
      </w:tblGrid>
      <w:tr w:rsidR="00CD7D38" w:rsidRPr="00B868B5" w14:paraId="1C39EDDE" w14:textId="77777777" w:rsidTr="000A42BB">
        <w:trPr>
          <w:gridAfter w:val="1"/>
          <w:wAfter w:w="129" w:type="dxa"/>
          <w:cantSplit/>
          <w:tblHeader/>
        </w:trPr>
        <w:tc>
          <w:tcPr>
            <w:tcW w:w="690" w:type="dxa"/>
            <w:gridSpan w:val="2"/>
            <w:shd w:val="clear" w:color="auto" w:fill="FFFFFF"/>
            <w:vAlign w:val="bottom"/>
          </w:tcPr>
          <w:p w14:paraId="3D12521F" w14:textId="77777777" w:rsidR="00CD7D38" w:rsidRPr="00B868B5" w:rsidRDefault="00CD7D38" w:rsidP="00B868B5">
            <w:pPr>
              <w:tabs>
                <w:tab w:val="left" w:pos="864"/>
                <w:tab w:val="left" w:pos="1584"/>
                <w:tab w:val="left" w:pos="2102"/>
                <w:tab w:val="left" w:pos="2664"/>
                <w:tab w:val="left" w:pos="3513"/>
                <w:tab w:val="left" w:pos="5904"/>
              </w:tabs>
              <w:spacing w:before="80" w:after="58" w:line="200" w:lineRule="auto"/>
              <w:jc w:val="center"/>
              <w:rPr>
                <w:b/>
                <w:sz w:val="24"/>
              </w:rPr>
            </w:pPr>
          </w:p>
        </w:tc>
        <w:tc>
          <w:tcPr>
            <w:tcW w:w="1350" w:type="dxa"/>
            <w:gridSpan w:val="2"/>
            <w:shd w:val="clear" w:color="auto" w:fill="FFFFFF"/>
            <w:vAlign w:val="bottom"/>
          </w:tcPr>
          <w:p w14:paraId="02E548E1" w14:textId="77777777" w:rsidR="00CD7D38" w:rsidRPr="00B868B5" w:rsidRDefault="00CD7D38" w:rsidP="00B868B5">
            <w:pPr>
              <w:pStyle w:val="Heading3"/>
              <w:spacing w:before="80" w:line="200" w:lineRule="auto"/>
            </w:pPr>
            <w:r w:rsidRPr="00B868B5">
              <w:t>Bills</w:t>
            </w:r>
          </w:p>
        </w:tc>
        <w:tc>
          <w:tcPr>
            <w:tcW w:w="1080" w:type="dxa"/>
            <w:shd w:val="clear" w:color="auto" w:fill="FFFFFF"/>
            <w:vAlign w:val="bottom"/>
          </w:tcPr>
          <w:p w14:paraId="31299C82" w14:textId="77777777" w:rsidR="00CD7D38" w:rsidRPr="00B868B5" w:rsidRDefault="00CD7D38" w:rsidP="00B868B5">
            <w:pPr>
              <w:tabs>
                <w:tab w:val="left" w:pos="864"/>
                <w:tab w:val="left" w:pos="1584"/>
                <w:tab w:val="left" w:pos="2102"/>
                <w:tab w:val="left" w:pos="2664"/>
                <w:tab w:val="left" w:pos="3513"/>
                <w:tab w:val="left" w:pos="5904"/>
              </w:tabs>
              <w:spacing w:before="80" w:after="58" w:line="200" w:lineRule="auto"/>
              <w:ind w:left="90"/>
              <w:jc w:val="center"/>
              <w:rPr>
                <w:b/>
                <w:sz w:val="24"/>
              </w:rPr>
            </w:pPr>
          </w:p>
        </w:tc>
        <w:tc>
          <w:tcPr>
            <w:tcW w:w="4230" w:type="dxa"/>
            <w:shd w:val="clear" w:color="auto" w:fill="FFFFFF"/>
            <w:vAlign w:val="bottom"/>
          </w:tcPr>
          <w:p w14:paraId="2465E69F" w14:textId="77777777" w:rsidR="00CD7D38" w:rsidRPr="00B868B5" w:rsidRDefault="00CD7D38" w:rsidP="00B868B5">
            <w:pPr>
              <w:tabs>
                <w:tab w:val="left" w:pos="864"/>
                <w:tab w:val="left" w:pos="1584"/>
                <w:tab w:val="left" w:pos="2102"/>
                <w:tab w:val="left" w:pos="2664"/>
                <w:tab w:val="left" w:pos="3513"/>
                <w:tab w:val="left" w:pos="5904"/>
              </w:tabs>
              <w:spacing w:before="80" w:after="58" w:line="200" w:lineRule="auto"/>
              <w:jc w:val="center"/>
              <w:rPr>
                <w:b/>
                <w:sz w:val="24"/>
              </w:rPr>
            </w:pPr>
            <w:r w:rsidRPr="00B868B5">
              <w:rPr>
                <w:b/>
                <w:sz w:val="24"/>
              </w:rPr>
              <w:t>Short Title</w:t>
            </w:r>
          </w:p>
        </w:tc>
        <w:tc>
          <w:tcPr>
            <w:tcW w:w="3510" w:type="dxa"/>
            <w:shd w:val="clear" w:color="auto" w:fill="FFFFFF"/>
            <w:vAlign w:val="bottom"/>
          </w:tcPr>
          <w:p w14:paraId="744D1F80" w14:textId="77777777" w:rsidR="00CD7D38" w:rsidRPr="00B868B5" w:rsidRDefault="00CD7D38" w:rsidP="00B868B5">
            <w:pPr>
              <w:tabs>
                <w:tab w:val="left" w:pos="864"/>
                <w:tab w:val="left" w:pos="1584"/>
                <w:tab w:val="left" w:pos="2102"/>
                <w:tab w:val="left" w:pos="2664"/>
                <w:tab w:val="left" w:pos="3513"/>
                <w:tab w:val="left" w:pos="5904"/>
              </w:tabs>
              <w:spacing w:before="80" w:line="200" w:lineRule="auto"/>
              <w:jc w:val="center"/>
              <w:rPr>
                <w:b/>
                <w:sz w:val="24"/>
              </w:rPr>
            </w:pPr>
            <w:r w:rsidRPr="00B868B5">
              <w:rPr>
                <w:b/>
                <w:sz w:val="24"/>
              </w:rPr>
              <w:t>Subject of Strike Everything</w:t>
            </w:r>
          </w:p>
          <w:p w14:paraId="4DBE651D" w14:textId="77777777" w:rsidR="00CD7D38" w:rsidRPr="00B868B5" w:rsidRDefault="00CD7D38" w:rsidP="00B868B5">
            <w:pPr>
              <w:tabs>
                <w:tab w:val="left" w:pos="864"/>
                <w:tab w:val="left" w:pos="1584"/>
                <w:tab w:val="left" w:pos="2102"/>
                <w:tab w:val="left" w:pos="2664"/>
                <w:tab w:val="left" w:pos="3513"/>
                <w:tab w:val="left" w:pos="5904"/>
              </w:tabs>
              <w:spacing w:before="80" w:line="200" w:lineRule="auto"/>
              <w:jc w:val="center"/>
              <w:rPr>
                <w:b/>
                <w:sz w:val="24"/>
              </w:rPr>
            </w:pPr>
            <w:r w:rsidRPr="00B868B5">
              <w:rPr>
                <w:b/>
                <w:sz w:val="24"/>
              </w:rPr>
              <w:t>Amendment</w:t>
            </w:r>
          </w:p>
        </w:tc>
      </w:tr>
      <w:tr w:rsidR="00CD7D38" w:rsidRPr="00B868B5" w14:paraId="69BDA272" w14:textId="77777777" w:rsidTr="000A42BB">
        <w:trPr>
          <w:gridAfter w:val="1"/>
          <w:wAfter w:w="129" w:type="dxa"/>
          <w:cantSplit/>
        </w:trPr>
        <w:tc>
          <w:tcPr>
            <w:tcW w:w="690" w:type="dxa"/>
            <w:gridSpan w:val="2"/>
            <w:shd w:val="clear" w:color="auto" w:fill="FFFFFF"/>
          </w:tcPr>
          <w:p w14:paraId="75671970" w14:textId="77777777" w:rsidR="00CD7D38" w:rsidRPr="00B868B5" w:rsidRDefault="00CD7D38" w:rsidP="00B868B5">
            <w:pPr>
              <w:tabs>
                <w:tab w:val="left" w:pos="864"/>
                <w:tab w:val="left" w:pos="1584"/>
                <w:tab w:val="left" w:pos="2102"/>
                <w:tab w:val="left" w:pos="2664"/>
                <w:tab w:val="left" w:pos="3513"/>
                <w:tab w:val="left" w:pos="5904"/>
              </w:tabs>
              <w:spacing w:before="80" w:after="58" w:line="200" w:lineRule="auto"/>
              <w:jc w:val="right"/>
              <w:rPr>
                <w:sz w:val="24"/>
              </w:rPr>
            </w:pPr>
          </w:p>
        </w:tc>
        <w:tc>
          <w:tcPr>
            <w:tcW w:w="1350" w:type="dxa"/>
            <w:gridSpan w:val="2"/>
            <w:shd w:val="clear" w:color="auto" w:fill="FFFFFF"/>
          </w:tcPr>
          <w:p w14:paraId="0F47DBF2" w14:textId="77777777" w:rsidR="00CD7D38" w:rsidRPr="00B868B5" w:rsidRDefault="00B868B5" w:rsidP="00B868B5">
            <w:pPr>
              <w:tabs>
                <w:tab w:val="left" w:pos="864"/>
                <w:tab w:val="left" w:pos="1584"/>
                <w:tab w:val="left" w:pos="2102"/>
                <w:tab w:val="left" w:pos="2664"/>
                <w:tab w:val="left" w:pos="3513"/>
                <w:tab w:val="left" w:pos="5904"/>
              </w:tabs>
              <w:spacing w:before="80" w:after="58" w:line="200" w:lineRule="auto"/>
              <w:ind w:left="90"/>
              <w:rPr>
                <w:sz w:val="24"/>
              </w:rPr>
            </w:pPr>
            <w:r w:rsidRPr="00B868B5">
              <w:rPr>
                <w:sz w:val="24"/>
              </w:rPr>
              <w:t>SB1019</w:t>
            </w:r>
          </w:p>
        </w:tc>
        <w:tc>
          <w:tcPr>
            <w:tcW w:w="1080" w:type="dxa"/>
            <w:shd w:val="clear" w:color="auto" w:fill="FFFFFF"/>
          </w:tcPr>
          <w:p w14:paraId="52CD88F0" w14:textId="77777777" w:rsidR="00CD7D38" w:rsidRPr="00B868B5" w:rsidRDefault="00B868B5" w:rsidP="00B868B5">
            <w:pPr>
              <w:tabs>
                <w:tab w:val="left" w:pos="864"/>
                <w:tab w:val="left" w:pos="1584"/>
                <w:tab w:val="left" w:pos="2102"/>
                <w:tab w:val="left" w:pos="2664"/>
                <w:tab w:val="left" w:pos="3513"/>
                <w:tab w:val="left" w:pos="5904"/>
              </w:tabs>
              <w:spacing w:before="80" w:after="58" w:line="200" w:lineRule="auto"/>
              <w:ind w:left="90"/>
              <w:jc w:val="center"/>
              <w:rPr>
                <w:b/>
                <w:sz w:val="36"/>
              </w:rPr>
            </w:pPr>
            <w:r w:rsidRPr="00B868B5">
              <w:rPr>
                <w:b/>
                <w:sz w:val="36"/>
              </w:rPr>
              <w:t>____</w:t>
            </w:r>
          </w:p>
        </w:tc>
        <w:tc>
          <w:tcPr>
            <w:tcW w:w="4230" w:type="dxa"/>
            <w:shd w:val="clear" w:color="auto" w:fill="FFFFFF"/>
          </w:tcPr>
          <w:p w14:paraId="320B379B" w14:textId="77777777" w:rsidR="00CD7D38" w:rsidRPr="00B868B5" w:rsidRDefault="00B868B5" w:rsidP="00B868B5">
            <w:pPr>
              <w:tabs>
                <w:tab w:val="left" w:pos="864"/>
                <w:tab w:val="left" w:pos="1584"/>
                <w:tab w:val="left" w:pos="2102"/>
                <w:tab w:val="left" w:pos="2664"/>
                <w:tab w:val="left" w:pos="3513"/>
                <w:tab w:val="left" w:pos="5904"/>
              </w:tabs>
              <w:spacing w:before="80" w:after="58" w:line="200" w:lineRule="auto"/>
            </w:pPr>
            <w:r w:rsidRPr="00B868B5">
              <w:t>dependent children; nonoperating identification; photograph (</w:t>
            </w:r>
            <w:proofErr w:type="spellStart"/>
            <w:r w:rsidRPr="00B868B5">
              <w:t>Barto</w:t>
            </w:r>
            <w:proofErr w:type="spellEnd"/>
            <w:r w:rsidRPr="00B868B5">
              <w:t>)</w:t>
            </w:r>
          </w:p>
        </w:tc>
        <w:tc>
          <w:tcPr>
            <w:tcW w:w="3510" w:type="dxa"/>
            <w:shd w:val="clear" w:color="auto" w:fill="FFFFFF"/>
          </w:tcPr>
          <w:p w14:paraId="7360F5AB" w14:textId="77777777" w:rsidR="00CD7D38" w:rsidRPr="00B868B5" w:rsidRDefault="00CD7D38" w:rsidP="00B868B5">
            <w:pPr>
              <w:tabs>
                <w:tab w:val="left" w:pos="864"/>
                <w:tab w:val="left" w:pos="1584"/>
                <w:tab w:val="left" w:pos="2102"/>
                <w:tab w:val="left" w:pos="2664"/>
                <w:tab w:val="left" w:pos="3513"/>
                <w:tab w:val="left" w:pos="5904"/>
              </w:tabs>
              <w:spacing w:before="80" w:after="58" w:line="200" w:lineRule="auto"/>
              <w:rPr>
                <w:sz w:val="24"/>
              </w:rPr>
            </w:pPr>
          </w:p>
        </w:tc>
      </w:tr>
      <w:tr w:rsidR="00B868B5" w:rsidRPr="00B868B5" w14:paraId="4D8E017B" w14:textId="77777777" w:rsidTr="000A42BB">
        <w:trPr>
          <w:gridAfter w:val="1"/>
          <w:wAfter w:w="129" w:type="dxa"/>
          <w:cantSplit/>
        </w:trPr>
        <w:tc>
          <w:tcPr>
            <w:tcW w:w="690" w:type="dxa"/>
            <w:gridSpan w:val="2"/>
            <w:shd w:val="clear" w:color="auto" w:fill="FFFFFF"/>
          </w:tcPr>
          <w:p w14:paraId="2B0DDD09"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jc w:val="right"/>
              <w:rPr>
                <w:sz w:val="24"/>
              </w:rPr>
            </w:pPr>
          </w:p>
        </w:tc>
        <w:tc>
          <w:tcPr>
            <w:tcW w:w="1350" w:type="dxa"/>
            <w:gridSpan w:val="2"/>
            <w:shd w:val="clear" w:color="auto" w:fill="FFFFFF"/>
          </w:tcPr>
          <w:p w14:paraId="4DE57224"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rPr>
                <w:sz w:val="24"/>
              </w:rPr>
            </w:pPr>
            <w:r w:rsidRPr="00B868B5">
              <w:rPr>
                <w:sz w:val="24"/>
              </w:rPr>
              <w:t>SB1081</w:t>
            </w:r>
          </w:p>
        </w:tc>
        <w:tc>
          <w:tcPr>
            <w:tcW w:w="1080" w:type="dxa"/>
            <w:shd w:val="clear" w:color="auto" w:fill="FFFFFF"/>
          </w:tcPr>
          <w:p w14:paraId="7658C10B"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jc w:val="center"/>
              <w:rPr>
                <w:b/>
                <w:sz w:val="36"/>
              </w:rPr>
            </w:pPr>
            <w:r w:rsidRPr="00B868B5">
              <w:rPr>
                <w:b/>
                <w:sz w:val="36"/>
              </w:rPr>
              <w:t>____</w:t>
            </w:r>
          </w:p>
        </w:tc>
        <w:tc>
          <w:tcPr>
            <w:tcW w:w="4230" w:type="dxa"/>
            <w:shd w:val="clear" w:color="auto" w:fill="FFFFFF"/>
          </w:tcPr>
          <w:p w14:paraId="45F2A766"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pPr>
            <w:r w:rsidRPr="00B868B5">
              <w:t>wishes; critically ill children; license plates. (Livingston: Carroll, Toma)</w:t>
            </w:r>
          </w:p>
        </w:tc>
        <w:tc>
          <w:tcPr>
            <w:tcW w:w="3510" w:type="dxa"/>
            <w:shd w:val="clear" w:color="auto" w:fill="FFFFFF"/>
          </w:tcPr>
          <w:p w14:paraId="090CDD2F"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rPr>
                <w:sz w:val="24"/>
              </w:rPr>
            </w:pPr>
          </w:p>
        </w:tc>
      </w:tr>
      <w:tr w:rsidR="00B868B5" w:rsidRPr="00B868B5" w14:paraId="7B848893" w14:textId="77777777" w:rsidTr="000A42BB">
        <w:trPr>
          <w:gridAfter w:val="1"/>
          <w:wAfter w:w="129" w:type="dxa"/>
          <w:cantSplit/>
        </w:trPr>
        <w:tc>
          <w:tcPr>
            <w:tcW w:w="690" w:type="dxa"/>
            <w:gridSpan w:val="2"/>
            <w:shd w:val="clear" w:color="auto" w:fill="FFFFFF"/>
          </w:tcPr>
          <w:p w14:paraId="5BDBA85E"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jc w:val="right"/>
              <w:rPr>
                <w:sz w:val="24"/>
              </w:rPr>
            </w:pPr>
          </w:p>
        </w:tc>
        <w:tc>
          <w:tcPr>
            <w:tcW w:w="1350" w:type="dxa"/>
            <w:gridSpan w:val="2"/>
            <w:shd w:val="clear" w:color="auto" w:fill="FFFFFF"/>
          </w:tcPr>
          <w:p w14:paraId="14D71271"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rPr>
                <w:sz w:val="24"/>
              </w:rPr>
            </w:pPr>
            <w:r w:rsidRPr="00B868B5">
              <w:rPr>
                <w:sz w:val="24"/>
              </w:rPr>
              <w:t>SB1157</w:t>
            </w:r>
          </w:p>
        </w:tc>
        <w:tc>
          <w:tcPr>
            <w:tcW w:w="1080" w:type="dxa"/>
            <w:shd w:val="clear" w:color="auto" w:fill="FFFFFF"/>
          </w:tcPr>
          <w:p w14:paraId="19EB28EF"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jc w:val="center"/>
              <w:rPr>
                <w:b/>
                <w:sz w:val="36"/>
              </w:rPr>
            </w:pPr>
            <w:r w:rsidRPr="00B868B5">
              <w:rPr>
                <w:b/>
                <w:sz w:val="36"/>
              </w:rPr>
              <w:t>____</w:t>
            </w:r>
          </w:p>
        </w:tc>
        <w:tc>
          <w:tcPr>
            <w:tcW w:w="4230" w:type="dxa"/>
            <w:shd w:val="clear" w:color="auto" w:fill="FFFFFF"/>
          </w:tcPr>
          <w:p w14:paraId="6D8E0EEC"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pPr>
            <w:r w:rsidRPr="00B868B5">
              <w:t>empowering today's youth special plates (Kerr)</w:t>
            </w:r>
          </w:p>
        </w:tc>
        <w:tc>
          <w:tcPr>
            <w:tcW w:w="3510" w:type="dxa"/>
            <w:shd w:val="clear" w:color="auto" w:fill="FFFFFF"/>
          </w:tcPr>
          <w:p w14:paraId="7DDF531D"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rPr>
                <w:sz w:val="24"/>
              </w:rPr>
            </w:pPr>
          </w:p>
        </w:tc>
      </w:tr>
      <w:tr w:rsidR="00B868B5" w:rsidRPr="00B868B5" w14:paraId="6755BE34" w14:textId="77777777" w:rsidTr="000A42BB">
        <w:trPr>
          <w:gridAfter w:val="1"/>
          <w:wAfter w:w="129" w:type="dxa"/>
          <w:cantSplit/>
        </w:trPr>
        <w:tc>
          <w:tcPr>
            <w:tcW w:w="690" w:type="dxa"/>
            <w:gridSpan w:val="2"/>
            <w:shd w:val="clear" w:color="auto" w:fill="FFFFFF"/>
          </w:tcPr>
          <w:p w14:paraId="26787826"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jc w:val="right"/>
              <w:rPr>
                <w:sz w:val="24"/>
              </w:rPr>
            </w:pPr>
          </w:p>
        </w:tc>
        <w:tc>
          <w:tcPr>
            <w:tcW w:w="1350" w:type="dxa"/>
            <w:gridSpan w:val="2"/>
            <w:shd w:val="clear" w:color="auto" w:fill="FFFFFF"/>
          </w:tcPr>
          <w:p w14:paraId="76A6104F"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rPr>
                <w:sz w:val="24"/>
              </w:rPr>
            </w:pPr>
            <w:r w:rsidRPr="00B868B5">
              <w:rPr>
                <w:sz w:val="24"/>
              </w:rPr>
              <w:t>SB1235</w:t>
            </w:r>
          </w:p>
        </w:tc>
        <w:tc>
          <w:tcPr>
            <w:tcW w:w="1080" w:type="dxa"/>
            <w:shd w:val="clear" w:color="auto" w:fill="FFFFFF"/>
          </w:tcPr>
          <w:p w14:paraId="5BCCA3FA"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jc w:val="center"/>
              <w:rPr>
                <w:b/>
                <w:sz w:val="36"/>
              </w:rPr>
            </w:pPr>
            <w:r w:rsidRPr="00B868B5">
              <w:rPr>
                <w:b/>
                <w:sz w:val="36"/>
              </w:rPr>
              <w:t>____</w:t>
            </w:r>
          </w:p>
        </w:tc>
        <w:tc>
          <w:tcPr>
            <w:tcW w:w="4230" w:type="dxa"/>
            <w:shd w:val="clear" w:color="auto" w:fill="FFFFFF"/>
          </w:tcPr>
          <w:p w14:paraId="54BBA2A2"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pPr>
            <w:r w:rsidRPr="00B868B5">
              <w:t>vehicle accidents; financial responsibility verification (Livingston)</w:t>
            </w:r>
          </w:p>
        </w:tc>
        <w:tc>
          <w:tcPr>
            <w:tcW w:w="3510" w:type="dxa"/>
            <w:shd w:val="clear" w:color="auto" w:fill="FFFFFF"/>
          </w:tcPr>
          <w:p w14:paraId="3D5B0182"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rPr>
                <w:sz w:val="24"/>
              </w:rPr>
            </w:pPr>
          </w:p>
        </w:tc>
      </w:tr>
      <w:tr w:rsidR="00B868B5" w:rsidRPr="00B868B5" w14:paraId="55D8B4CC" w14:textId="77777777" w:rsidTr="000A42BB">
        <w:trPr>
          <w:gridAfter w:val="1"/>
          <w:wAfter w:w="129" w:type="dxa"/>
          <w:cantSplit/>
        </w:trPr>
        <w:tc>
          <w:tcPr>
            <w:tcW w:w="690" w:type="dxa"/>
            <w:gridSpan w:val="2"/>
            <w:shd w:val="clear" w:color="auto" w:fill="FFFFFF"/>
          </w:tcPr>
          <w:p w14:paraId="5F6EB2E5"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jc w:val="right"/>
              <w:rPr>
                <w:sz w:val="24"/>
              </w:rPr>
            </w:pPr>
          </w:p>
        </w:tc>
        <w:tc>
          <w:tcPr>
            <w:tcW w:w="1350" w:type="dxa"/>
            <w:gridSpan w:val="2"/>
            <w:shd w:val="clear" w:color="auto" w:fill="FFFFFF"/>
          </w:tcPr>
          <w:p w14:paraId="34D1EB83"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rPr>
                <w:sz w:val="24"/>
              </w:rPr>
            </w:pPr>
            <w:r w:rsidRPr="00B868B5">
              <w:rPr>
                <w:sz w:val="24"/>
              </w:rPr>
              <w:t>SB1310</w:t>
            </w:r>
          </w:p>
        </w:tc>
        <w:tc>
          <w:tcPr>
            <w:tcW w:w="1080" w:type="dxa"/>
            <w:shd w:val="clear" w:color="auto" w:fill="FFFFFF"/>
          </w:tcPr>
          <w:p w14:paraId="7444BEC7"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jc w:val="center"/>
              <w:rPr>
                <w:b/>
                <w:sz w:val="36"/>
              </w:rPr>
            </w:pPr>
            <w:r w:rsidRPr="00B868B5">
              <w:rPr>
                <w:b/>
                <w:sz w:val="36"/>
              </w:rPr>
              <w:t>____</w:t>
            </w:r>
          </w:p>
        </w:tc>
        <w:tc>
          <w:tcPr>
            <w:tcW w:w="4230" w:type="dxa"/>
            <w:shd w:val="clear" w:color="auto" w:fill="FFFFFF"/>
          </w:tcPr>
          <w:p w14:paraId="0C57CF5C"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pPr>
            <w:r w:rsidRPr="00B868B5">
              <w:t xml:space="preserve">support cancer </w:t>
            </w:r>
            <w:proofErr w:type="gramStart"/>
            <w:r w:rsidRPr="00B868B5">
              <w:t>victims</w:t>
            </w:r>
            <w:proofErr w:type="gramEnd"/>
            <w:r w:rsidRPr="00B868B5">
              <w:t xml:space="preserve"> special plates (</w:t>
            </w:r>
            <w:proofErr w:type="spellStart"/>
            <w:r w:rsidRPr="00B868B5">
              <w:t>Shope</w:t>
            </w:r>
            <w:proofErr w:type="spellEnd"/>
            <w:r w:rsidRPr="00B868B5">
              <w:t>: Alston, Contreras, et al)</w:t>
            </w:r>
          </w:p>
        </w:tc>
        <w:tc>
          <w:tcPr>
            <w:tcW w:w="3510" w:type="dxa"/>
            <w:shd w:val="clear" w:color="auto" w:fill="FFFFFF"/>
          </w:tcPr>
          <w:p w14:paraId="1FBAA1AA"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rPr>
                <w:sz w:val="24"/>
              </w:rPr>
            </w:pPr>
          </w:p>
        </w:tc>
      </w:tr>
      <w:tr w:rsidR="00B868B5" w:rsidRPr="00B868B5" w14:paraId="2A7EDE4A" w14:textId="77777777" w:rsidTr="000A42BB">
        <w:trPr>
          <w:gridAfter w:val="1"/>
          <w:wAfter w:w="129" w:type="dxa"/>
          <w:cantSplit/>
        </w:trPr>
        <w:tc>
          <w:tcPr>
            <w:tcW w:w="690" w:type="dxa"/>
            <w:gridSpan w:val="2"/>
            <w:shd w:val="clear" w:color="auto" w:fill="FFFFFF"/>
          </w:tcPr>
          <w:p w14:paraId="759CDF3B"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jc w:val="right"/>
              <w:rPr>
                <w:sz w:val="24"/>
              </w:rPr>
            </w:pPr>
          </w:p>
        </w:tc>
        <w:tc>
          <w:tcPr>
            <w:tcW w:w="1350" w:type="dxa"/>
            <w:gridSpan w:val="2"/>
            <w:shd w:val="clear" w:color="auto" w:fill="FFFFFF"/>
          </w:tcPr>
          <w:p w14:paraId="1E2CD492"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rPr>
                <w:sz w:val="24"/>
              </w:rPr>
            </w:pPr>
            <w:r w:rsidRPr="00B868B5">
              <w:rPr>
                <w:sz w:val="24"/>
              </w:rPr>
              <w:t>SB1312</w:t>
            </w:r>
          </w:p>
        </w:tc>
        <w:tc>
          <w:tcPr>
            <w:tcW w:w="1080" w:type="dxa"/>
            <w:shd w:val="clear" w:color="auto" w:fill="FFFFFF"/>
          </w:tcPr>
          <w:p w14:paraId="38E39B83"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jc w:val="center"/>
              <w:rPr>
                <w:b/>
                <w:sz w:val="36"/>
              </w:rPr>
            </w:pPr>
            <w:r w:rsidRPr="00B868B5">
              <w:rPr>
                <w:b/>
                <w:sz w:val="36"/>
              </w:rPr>
              <w:t>____</w:t>
            </w:r>
          </w:p>
        </w:tc>
        <w:tc>
          <w:tcPr>
            <w:tcW w:w="4230" w:type="dxa"/>
            <w:shd w:val="clear" w:color="auto" w:fill="FFFFFF"/>
          </w:tcPr>
          <w:p w14:paraId="0ED1CC75"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pPr>
            <w:r w:rsidRPr="00B868B5">
              <w:t xml:space="preserve">veterans; special license plates; design. (Borrelli: </w:t>
            </w:r>
            <w:proofErr w:type="spellStart"/>
            <w:r w:rsidRPr="00B868B5">
              <w:t>Barto</w:t>
            </w:r>
            <w:proofErr w:type="spellEnd"/>
            <w:r w:rsidRPr="00B868B5">
              <w:t>, Boyer, et al)</w:t>
            </w:r>
          </w:p>
        </w:tc>
        <w:tc>
          <w:tcPr>
            <w:tcW w:w="3510" w:type="dxa"/>
            <w:shd w:val="clear" w:color="auto" w:fill="FFFFFF"/>
          </w:tcPr>
          <w:p w14:paraId="219D4C25"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rPr>
                <w:sz w:val="24"/>
              </w:rPr>
            </w:pPr>
          </w:p>
        </w:tc>
      </w:tr>
      <w:tr w:rsidR="00B868B5" w:rsidRPr="00B868B5" w14:paraId="06D22026" w14:textId="77777777" w:rsidTr="000A42BB">
        <w:trPr>
          <w:gridAfter w:val="1"/>
          <w:wAfter w:w="129" w:type="dxa"/>
          <w:cantSplit/>
        </w:trPr>
        <w:tc>
          <w:tcPr>
            <w:tcW w:w="690" w:type="dxa"/>
            <w:gridSpan w:val="2"/>
            <w:shd w:val="clear" w:color="auto" w:fill="FFFFFF"/>
          </w:tcPr>
          <w:p w14:paraId="60229539"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jc w:val="right"/>
              <w:rPr>
                <w:sz w:val="24"/>
              </w:rPr>
            </w:pPr>
          </w:p>
        </w:tc>
        <w:tc>
          <w:tcPr>
            <w:tcW w:w="1350" w:type="dxa"/>
            <w:gridSpan w:val="2"/>
            <w:shd w:val="clear" w:color="auto" w:fill="FFFFFF"/>
          </w:tcPr>
          <w:p w14:paraId="29C38B78"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rPr>
                <w:sz w:val="24"/>
              </w:rPr>
            </w:pPr>
            <w:r w:rsidRPr="00B868B5">
              <w:rPr>
                <w:sz w:val="24"/>
              </w:rPr>
              <w:t>SB1345</w:t>
            </w:r>
          </w:p>
        </w:tc>
        <w:tc>
          <w:tcPr>
            <w:tcW w:w="1080" w:type="dxa"/>
            <w:shd w:val="clear" w:color="auto" w:fill="FFFFFF"/>
          </w:tcPr>
          <w:p w14:paraId="4DCA3350"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ind w:left="90"/>
              <w:jc w:val="center"/>
              <w:rPr>
                <w:b/>
                <w:sz w:val="36"/>
              </w:rPr>
            </w:pPr>
            <w:r w:rsidRPr="00B868B5">
              <w:rPr>
                <w:b/>
                <w:sz w:val="36"/>
              </w:rPr>
              <w:t>____</w:t>
            </w:r>
          </w:p>
        </w:tc>
        <w:tc>
          <w:tcPr>
            <w:tcW w:w="4230" w:type="dxa"/>
            <w:shd w:val="clear" w:color="auto" w:fill="FFFFFF"/>
          </w:tcPr>
          <w:p w14:paraId="611F7128"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pPr>
            <w:r w:rsidRPr="00B868B5">
              <w:t>neighborhood electric shuttles (</w:t>
            </w:r>
            <w:proofErr w:type="spellStart"/>
            <w:r w:rsidRPr="00B868B5">
              <w:t>Shope</w:t>
            </w:r>
            <w:proofErr w:type="spellEnd"/>
            <w:r w:rsidRPr="00B868B5">
              <w:t>)</w:t>
            </w:r>
          </w:p>
        </w:tc>
        <w:tc>
          <w:tcPr>
            <w:tcW w:w="3510" w:type="dxa"/>
            <w:shd w:val="clear" w:color="auto" w:fill="FFFFFF"/>
          </w:tcPr>
          <w:p w14:paraId="0E44F75B" w14:textId="77777777" w:rsidR="00B868B5" w:rsidRPr="00B868B5" w:rsidRDefault="00B868B5" w:rsidP="00B868B5">
            <w:pPr>
              <w:tabs>
                <w:tab w:val="left" w:pos="864"/>
                <w:tab w:val="left" w:pos="1584"/>
                <w:tab w:val="left" w:pos="2102"/>
                <w:tab w:val="left" w:pos="2664"/>
                <w:tab w:val="left" w:pos="3513"/>
                <w:tab w:val="left" w:pos="5904"/>
              </w:tabs>
              <w:spacing w:before="80" w:after="58" w:line="200" w:lineRule="auto"/>
              <w:rPr>
                <w:sz w:val="24"/>
              </w:rPr>
            </w:pPr>
          </w:p>
        </w:tc>
      </w:tr>
      <w:tr w:rsidR="00CD4DC0" w14:paraId="7906B2D0" w14:textId="77777777" w:rsidTr="000A42BB">
        <w:tblPrEx>
          <w:tblCellMar>
            <w:left w:w="108" w:type="dxa"/>
            <w:right w:w="108" w:type="dxa"/>
          </w:tblCellMar>
        </w:tblPrEx>
        <w:trPr>
          <w:gridBefore w:val="1"/>
          <w:wBefore w:w="99" w:type="dxa"/>
        </w:trPr>
        <w:tc>
          <w:tcPr>
            <w:tcW w:w="990" w:type="dxa"/>
            <w:gridSpan w:val="2"/>
            <w:shd w:val="clear" w:color="auto" w:fill="FFFFFF"/>
          </w:tcPr>
          <w:p w14:paraId="46280D39" w14:textId="77777777" w:rsidR="00CD4DC0" w:rsidRDefault="00CD4DC0" w:rsidP="00FB3E7A">
            <w:pPr>
              <w:tabs>
                <w:tab w:val="left" w:pos="864"/>
                <w:tab w:val="left" w:pos="1584"/>
                <w:tab w:val="left" w:pos="2102"/>
                <w:tab w:val="left" w:pos="2664"/>
                <w:tab w:val="left" w:pos="3513"/>
                <w:tab w:val="left" w:pos="5904"/>
              </w:tabs>
              <w:jc w:val="right"/>
            </w:pPr>
          </w:p>
        </w:tc>
        <w:tc>
          <w:tcPr>
            <w:tcW w:w="9900" w:type="dxa"/>
            <w:gridSpan w:val="5"/>
            <w:shd w:val="clear" w:color="auto" w:fill="FFFFFF"/>
          </w:tcPr>
          <w:p w14:paraId="09901F20" w14:textId="77777777" w:rsidR="00CD4DC0" w:rsidRDefault="00CD4DC0" w:rsidP="00FB3E7A">
            <w:pPr>
              <w:tabs>
                <w:tab w:val="left" w:pos="864"/>
                <w:tab w:val="left" w:pos="1584"/>
                <w:tab w:val="left" w:pos="2102"/>
                <w:tab w:val="left" w:pos="2664"/>
                <w:tab w:val="left" w:pos="3513"/>
                <w:tab w:val="left" w:pos="5904"/>
              </w:tabs>
            </w:pPr>
          </w:p>
        </w:tc>
      </w:tr>
    </w:tbl>
    <w:p w14:paraId="1106CB81" w14:textId="77777777" w:rsidR="00CD7D38" w:rsidRPr="000F63CC" w:rsidRDefault="00CD7D38" w:rsidP="00CD7D38">
      <w:pPr>
        <w:tabs>
          <w:tab w:val="left" w:pos="864"/>
          <w:tab w:val="left" w:pos="1584"/>
          <w:tab w:val="left" w:pos="2102"/>
          <w:tab w:val="left" w:pos="2664"/>
          <w:tab w:val="left" w:pos="3513"/>
          <w:tab w:val="left" w:pos="5904"/>
        </w:tabs>
        <w:ind w:left="90"/>
        <w:rPr>
          <w:sz w:val="16"/>
          <w:szCs w:val="16"/>
        </w:rPr>
      </w:pPr>
    </w:p>
    <w:p w14:paraId="4CB9C3BE" w14:textId="77777777" w:rsidR="00CD7D38" w:rsidRPr="00767FFE" w:rsidRDefault="00B868B5" w:rsidP="00CD7D38">
      <w:pPr>
        <w:tabs>
          <w:tab w:val="left" w:pos="864"/>
          <w:tab w:val="left" w:pos="1584"/>
          <w:tab w:val="left" w:pos="2102"/>
          <w:tab w:val="left" w:pos="2664"/>
          <w:tab w:val="left" w:pos="3513"/>
          <w:tab w:val="left" w:pos="5904"/>
        </w:tabs>
        <w:ind w:left="90"/>
        <w:rPr>
          <w:sz w:val="15"/>
          <w:szCs w:val="15"/>
        </w:rPr>
      </w:pPr>
      <w:r w:rsidRPr="00767FFE">
        <w:rPr>
          <w:sz w:val="15"/>
          <w:szCs w:val="15"/>
        </w:rPr>
        <w:t>01/26</w:t>
      </w:r>
      <w:bookmarkStart w:id="8" w:name="Initials"/>
      <w:bookmarkEnd w:id="8"/>
      <w:r w:rsidRPr="00767FFE">
        <w:rPr>
          <w:sz w:val="15"/>
          <w:szCs w:val="15"/>
        </w:rPr>
        <w:t>/2021</w:t>
      </w:r>
    </w:p>
    <w:p w14:paraId="0D972C7D" w14:textId="77777777" w:rsidR="006D2365" w:rsidRPr="00767FFE" w:rsidRDefault="00B868B5" w:rsidP="00767FFE">
      <w:pPr>
        <w:tabs>
          <w:tab w:val="left" w:pos="864"/>
          <w:tab w:val="left" w:pos="1584"/>
          <w:tab w:val="left" w:pos="2102"/>
          <w:tab w:val="left" w:pos="2664"/>
          <w:tab w:val="left" w:pos="3513"/>
          <w:tab w:val="left" w:pos="5904"/>
        </w:tabs>
        <w:ind w:left="90"/>
        <w:rPr>
          <w:sz w:val="15"/>
          <w:szCs w:val="15"/>
        </w:rPr>
      </w:pPr>
      <w:r w:rsidRPr="00767FFE">
        <w:rPr>
          <w:sz w:val="15"/>
          <w:szCs w:val="15"/>
        </w:rPr>
        <w:t>MB</w:t>
      </w:r>
    </w:p>
    <w:sectPr w:rsidR="006D2365" w:rsidRPr="00767FFE" w:rsidSect="006D2365">
      <w:headerReference w:type="default" r:id="rId7"/>
      <w:footerReference w:type="default" r:id="rId8"/>
      <w:footerReference w:type="first" r:id="rId9"/>
      <w:endnotePr>
        <w:numFmt w:val="decimal"/>
      </w:endnotePr>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36EA5" w14:textId="77777777" w:rsidR="0012248E" w:rsidRDefault="0012248E">
      <w:r>
        <w:separator/>
      </w:r>
    </w:p>
  </w:endnote>
  <w:endnote w:type="continuationSeparator" w:id="0">
    <w:p w14:paraId="2618F929" w14:textId="77777777" w:rsidR="0012248E" w:rsidRDefault="0012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AC04" w14:textId="77777777" w:rsidR="00A83342" w:rsidRDefault="009A2A45">
    <w:pPr>
      <w:pStyle w:val="Footer"/>
      <w:jc w:val="center"/>
    </w:pPr>
    <w:r>
      <w:t xml:space="preserve">Page </w:t>
    </w:r>
    <w:r>
      <w:fldChar w:fldCharType="begin"/>
    </w:r>
    <w:r>
      <w:instrText xml:space="preserve"> PAGE </w:instrText>
    </w:r>
    <w:r>
      <w:fldChar w:fldCharType="separate"/>
    </w:r>
    <w:r w:rsidR="004B3AB6">
      <w:rPr>
        <w:noProof/>
      </w:rPr>
      <w:t>1</w:t>
    </w:r>
    <w:r>
      <w:fldChar w:fldCharType="end"/>
    </w:r>
    <w:r>
      <w:t xml:space="preserve"> of </w:t>
    </w:r>
    <w:r w:rsidR="0012248E">
      <w:fldChar w:fldCharType="begin"/>
    </w:r>
    <w:r w:rsidR="0012248E">
      <w:instrText xml:space="preserve"> NUMPAGES </w:instrText>
    </w:r>
    <w:r w:rsidR="0012248E">
      <w:fldChar w:fldCharType="separate"/>
    </w:r>
    <w:r w:rsidR="004B3AB6">
      <w:rPr>
        <w:noProof/>
      </w:rPr>
      <w:t>1</w:t>
    </w:r>
    <w:r w:rsidR="0012248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D2853" w14:textId="77777777" w:rsidR="008754C8" w:rsidRDefault="006D2365">
    <w:pPr>
      <w:pStyle w:val="Footer"/>
    </w:pPr>
    <w:r>
      <w:t>In accordance with Senate Rule 26(A), any person desiring to be heard concerning legislation shall email that request to (</w:t>
    </w:r>
    <w:r w:rsidR="00B868B5">
      <w:t>SenateTAT@azleg.gov</w:t>
    </w:r>
    <w:r>
      <w:t>) at least 24 hours, excluding weekends and holidays, in advance of committee. The request must state the bill the person desires to present arguments upon, and whom the person represents. Timely requests will receive a response that includes a link to participate in the committee remotely. Sharing the link to unauthorized users may result in being prohibited to participate remotely in future legislative hearings. The request to participate remotely via teleconference shall be in addition to requesting to speak via the RTS system (see link below). Persons desiring to testify remotely shall indicate that the participation is remote within the comments of the RTS system.</w:t>
    </w:r>
    <w:r w:rsidR="00CD4DC0">
      <w:t xml:space="preserve"> </w:t>
    </w:r>
    <w:hyperlink r:id="rId1" w:history="1">
      <w:r w:rsidR="00CD4DC0" w:rsidRPr="009D71F3">
        <w:rPr>
          <w:rStyle w:val="Hyperlink"/>
        </w:rPr>
        <w:t>https://apps.azleg.gov/RequestToSpeak/AgendaSearch</w:t>
      </w:r>
    </w:hyperlink>
    <w:r w:rsidR="00EB6358">
      <w:t xml:space="preserve"> </w:t>
    </w:r>
  </w:p>
  <w:p w14:paraId="0140F43D" w14:textId="77777777" w:rsidR="000F63CC" w:rsidRPr="000F63CC" w:rsidRDefault="000F63CC">
    <w:pPr>
      <w:pStyle w:val="Footer"/>
      <w:rPr>
        <w:sz w:val="16"/>
        <w:szCs w:val="16"/>
      </w:rPr>
    </w:pPr>
  </w:p>
  <w:p w14:paraId="33E673D8" w14:textId="77777777" w:rsidR="006D2365" w:rsidRDefault="00EB6358">
    <w:pPr>
      <w:pStyle w:val="Footer"/>
    </w:pPr>
    <w:r>
      <w:t xml:space="preserve">Public testimony is limited to remote </w:t>
    </w:r>
    <w:proofErr w:type="gramStart"/>
    <w:r>
      <w:t>participation</w:t>
    </w:r>
    <w:proofErr w:type="gramEnd"/>
    <w:r w:rsidR="008754C8">
      <w:t xml:space="preserve"> </w:t>
    </w:r>
  </w:p>
  <w:p w14:paraId="2AF6FB57" w14:textId="77777777" w:rsidR="00413310" w:rsidRPr="000F63CC" w:rsidRDefault="00413310">
    <w:pPr>
      <w:pStyle w:val="Footer"/>
      <w:rPr>
        <w:sz w:val="16"/>
        <w:szCs w:val="16"/>
      </w:rPr>
    </w:pPr>
  </w:p>
  <w:p w14:paraId="6014FDBA" w14:textId="77777777" w:rsidR="006D2365" w:rsidRDefault="006D2365" w:rsidP="006D2365">
    <w:pPr>
      <w:pStyle w:val="Footer"/>
      <w:jc w:val="center"/>
    </w:pPr>
    <w:r>
      <w:t xml:space="preserve">Page </w:t>
    </w:r>
    <w:r>
      <w:fldChar w:fldCharType="begin"/>
    </w:r>
    <w:r>
      <w:instrText xml:space="preserve"> PAGE </w:instrText>
    </w:r>
    <w:r>
      <w:fldChar w:fldCharType="separate"/>
    </w:r>
    <w:r>
      <w:t>2</w:t>
    </w:r>
    <w:r>
      <w:fldChar w:fldCharType="end"/>
    </w:r>
    <w:r>
      <w:t xml:space="preserve"> of </w:t>
    </w:r>
    <w:fldSimple w:instr=" NUMPAGES ">
      <w:r>
        <w:t>2</w:t>
      </w:r>
    </w:fldSimple>
  </w:p>
  <w:p w14:paraId="2056A4D9" w14:textId="77777777" w:rsidR="006D2365" w:rsidRDefault="006D2365" w:rsidP="00B86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7F1F9" w14:textId="77777777" w:rsidR="0012248E" w:rsidRDefault="0012248E">
      <w:r>
        <w:separator/>
      </w:r>
    </w:p>
  </w:footnote>
  <w:footnote w:type="continuationSeparator" w:id="0">
    <w:p w14:paraId="2A160424" w14:textId="77777777" w:rsidR="0012248E" w:rsidRDefault="0012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706D" w14:textId="77777777" w:rsidR="00A83342" w:rsidRPr="00767FFE" w:rsidRDefault="009A2A45">
    <w:pPr>
      <w:pStyle w:val="Header"/>
      <w:rPr>
        <w:sz w:val="16"/>
        <w:szCs w:val="16"/>
      </w:rPr>
    </w:pPr>
    <w:r w:rsidRPr="00767FFE">
      <w:rPr>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B5"/>
    <w:rsid w:val="000A42BB"/>
    <w:rsid w:val="000F63CC"/>
    <w:rsid w:val="0012248E"/>
    <w:rsid w:val="00217480"/>
    <w:rsid w:val="00235AF2"/>
    <w:rsid w:val="00285966"/>
    <w:rsid w:val="00356F98"/>
    <w:rsid w:val="00413310"/>
    <w:rsid w:val="004263D4"/>
    <w:rsid w:val="00484C11"/>
    <w:rsid w:val="00486E8C"/>
    <w:rsid w:val="004B3AB6"/>
    <w:rsid w:val="00567893"/>
    <w:rsid w:val="00635FF6"/>
    <w:rsid w:val="006910E3"/>
    <w:rsid w:val="006D2365"/>
    <w:rsid w:val="00732B82"/>
    <w:rsid w:val="00767FFE"/>
    <w:rsid w:val="00797C98"/>
    <w:rsid w:val="007B45C1"/>
    <w:rsid w:val="008754C8"/>
    <w:rsid w:val="009976D0"/>
    <w:rsid w:val="009A2A45"/>
    <w:rsid w:val="00A16D3E"/>
    <w:rsid w:val="00B868B5"/>
    <w:rsid w:val="00BA2BF9"/>
    <w:rsid w:val="00CD4DC0"/>
    <w:rsid w:val="00CD7D38"/>
    <w:rsid w:val="00DE7A56"/>
    <w:rsid w:val="00E474F3"/>
    <w:rsid w:val="00E626E4"/>
    <w:rsid w:val="00EB6358"/>
    <w:rsid w:val="00EC3751"/>
    <w:rsid w:val="00EF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75152"/>
  <w15:chartTrackingRefBased/>
  <w15:docId w15:val="{55C117A5-F195-4689-9D84-8BBFFF16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38"/>
    <w:pPr>
      <w:widowControl w:val="0"/>
      <w:spacing w:after="0" w:line="240" w:lineRule="auto"/>
    </w:pPr>
    <w:rPr>
      <w:rFonts w:ascii="Arial" w:eastAsia="Times New Roman" w:hAnsi="Arial" w:cs="Times New Roman"/>
      <w:snapToGrid w:val="0"/>
      <w:sz w:val="20"/>
      <w:szCs w:val="20"/>
    </w:rPr>
  </w:style>
  <w:style w:type="paragraph" w:styleId="Heading1">
    <w:name w:val="heading 1"/>
    <w:basedOn w:val="Normal"/>
    <w:next w:val="Normal"/>
    <w:link w:val="Heading1Char"/>
    <w:qFormat/>
    <w:rsid w:val="00CD7D38"/>
    <w:pPr>
      <w:keepNext/>
      <w:tabs>
        <w:tab w:val="center" w:pos="5472"/>
      </w:tabs>
      <w:jc w:val="center"/>
      <w:outlineLvl w:val="0"/>
    </w:pPr>
    <w:rPr>
      <w:b/>
      <w:sz w:val="36"/>
    </w:rPr>
  </w:style>
  <w:style w:type="paragraph" w:styleId="Heading2">
    <w:name w:val="heading 2"/>
    <w:basedOn w:val="Normal"/>
    <w:next w:val="Normal"/>
    <w:link w:val="Heading2Char"/>
    <w:qFormat/>
    <w:rsid w:val="00CD7D38"/>
    <w:pPr>
      <w:keepNext/>
      <w:jc w:val="center"/>
      <w:outlineLvl w:val="1"/>
    </w:pPr>
    <w:rPr>
      <w:b/>
      <w:sz w:val="28"/>
    </w:rPr>
  </w:style>
  <w:style w:type="paragraph" w:styleId="Heading3">
    <w:name w:val="heading 3"/>
    <w:basedOn w:val="Normal"/>
    <w:next w:val="Normal"/>
    <w:link w:val="Heading3Char"/>
    <w:qFormat/>
    <w:rsid w:val="00CD7D38"/>
    <w:pPr>
      <w:keepNext/>
      <w:tabs>
        <w:tab w:val="left" w:pos="864"/>
        <w:tab w:val="left" w:pos="1584"/>
        <w:tab w:val="left" w:pos="2102"/>
        <w:tab w:val="left" w:pos="2664"/>
        <w:tab w:val="left" w:pos="3513"/>
        <w:tab w:val="left" w:pos="5904"/>
      </w:tabs>
      <w:spacing w:after="58"/>
      <w:ind w:left="90"/>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D38"/>
    <w:rPr>
      <w:rFonts w:ascii="Arial" w:eastAsia="Times New Roman" w:hAnsi="Arial" w:cs="Times New Roman"/>
      <w:b/>
      <w:snapToGrid w:val="0"/>
      <w:sz w:val="36"/>
      <w:szCs w:val="20"/>
    </w:rPr>
  </w:style>
  <w:style w:type="character" w:customStyle="1" w:styleId="Heading2Char">
    <w:name w:val="Heading 2 Char"/>
    <w:basedOn w:val="DefaultParagraphFont"/>
    <w:link w:val="Heading2"/>
    <w:rsid w:val="00CD7D38"/>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CD7D38"/>
    <w:rPr>
      <w:rFonts w:ascii="Arial" w:eastAsia="Times New Roman" w:hAnsi="Arial" w:cs="Times New Roman"/>
      <w:b/>
      <w:snapToGrid w:val="0"/>
      <w:sz w:val="24"/>
      <w:szCs w:val="20"/>
    </w:rPr>
  </w:style>
  <w:style w:type="paragraph" w:styleId="Header">
    <w:name w:val="header"/>
    <w:basedOn w:val="Normal"/>
    <w:link w:val="HeaderChar"/>
    <w:rsid w:val="00CD7D38"/>
    <w:pPr>
      <w:tabs>
        <w:tab w:val="center" w:pos="4320"/>
        <w:tab w:val="right" w:pos="8640"/>
      </w:tabs>
    </w:pPr>
  </w:style>
  <w:style w:type="character" w:customStyle="1" w:styleId="HeaderChar">
    <w:name w:val="Header Char"/>
    <w:basedOn w:val="DefaultParagraphFont"/>
    <w:link w:val="Header"/>
    <w:rsid w:val="00CD7D38"/>
    <w:rPr>
      <w:rFonts w:ascii="Arial" w:eastAsia="Times New Roman" w:hAnsi="Arial" w:cs="Times New Roman"/>
      <w:snapToGrid w:val="0"/>
      <w:sz w:val="20"/>
      <w:szCs w:val="20"/>
    </w:rPr>
  </w:style>
  <w:style w:type="paragraph" w:styleId="Footer">
    <w:name w:val="footer"/>
    <w:basedOn w:val="Normal"/>
    <w:link w:val="FooterChar"/>
    <w:rsid w:val="00CD7D38"/>
    <w:pPr>
      <w:tabs>
        <w:tab w:val="center" w:pos="4320"/>
        <w:tab w:val="right" w:pos="8640"/>
      </w:tabs>
    </w:pPr>
  </w:style>
  <w:style w:type="character" w:customStyle="1" w:styleId="FooterChar">
    <w:name w:val="Footer Char"/>
    <w:basedOn w:val="DefaultParagraphFont"/>
    <w:link w:val="Footer"/>
    <w:rsid w:val="00CD7D38"/>
    <w:rPr>
      <w:rFonts w:ascii="Arial" w:eastAsia="Times New Roman" w:hAnsi="Arial" w:cs="Times New Roman"/>
      <w:snapToGrid w:val="0"/>
      <w:sz w:val="20"/>
      <w:szCs w:val="20"/>
    </w:rPr>
  </w:style>
  <w:style w:type="character" w:styleId="Hyperlink">
    <w:name w:val="Hyperlink"/>
    <w:basedOn w:val="DefaultParagraphFont"/>
    <w:uiPriority w:val="99"/>
    <w:unhideWhenUsed/>
    <w:rsid w:val="00413310"/>
    <w:rPr>
      <w:color w:val="0563C1" w:themeColor="hyperlink"/>
      <w:u w:val="single"/>
    </w:rPr>
  </w:style>
  <w:style w:type="character" w:styleId="UnresolvedMention">
    <w:name w:val="Unresolved Mention"/>
    <w:basedOn w:val="DefaultParagraphFont"/>
    <w:uiPriority w:val="99"/>
    <w:semiHidden/>
    <w:unhideWhenUsed/>
    <w:rsid w:val="00413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40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zleg.gov/videoplayer/?clientID=6361162879&amp;?eventID=2021021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apps.azleg.gov/RequestToSpeak/Agenda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Templates\Agendas\senate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senate2</Template>
  <TotalTime>85</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Jenkins</dc:creator>
  <cp:keywords/>
  <dc:description>19463</dc:description>
  <cp:lastModifiedBy>Myriam Boustila</cp:lastModifiedBy>
  <cp:revision>5</cp:revision>
  <cp:lastPrinted>2021-01-26T23:11:00Z</cp:lastPrinted>
  <dcterms:created xsi:type="dcterms:W3CDTF">2021-01-26T21:31:00Z</dcterms:created>
  <dcterms:modified xsi:type="dcterms:W3CDTF">2021-01-26T23:10:00Z</dcterms:modified>
</cp:coreProperties>
</file>