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D7BEB" w14:textId="77777777" w:rsidR="00D97EF4" w:rsidRPr="00D97EF4" w:rsidRDefault="00614A91" w:rsidP="00D97EF4">
      <w:pPr>
        <w:pStyle w:val="Heading1"/>
        <w:spacing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</w:rPr>
      </w:pPr>
      <w:r w:rsidRPr="00D97EF4">
        <w:rPr>
          <w:rFonts w:ascii="Times New Roman" w:hAnsi="Times New Roman" w:cs="Times New Roman"/>
          <w:b/>
          <w:color w:val="1F4E79" w:themeColor="accent1" w:themeShade="80"/>
        </w:rPr>
        <w:t>Extension Administration Meeting</w:t>
      </w:r>
    </w:p>
    <w:p w14:paraId="460AF430" w14:textId="0B7142F7" w:rsidR="00D97EF4" w:rsidRPr="00DB2412" w:rsidRDefault="00A70F8C" w:rsidP="00D97EF4">
      <w:pPr>
        <w:pStyle w:val="Heading1"/>
        <w:spacing w:before="0" w:line="240" w:lineRule="auto"/>
        <w:ind w:firstLine="0"/>
        <w:jc w:val="center"/>
        <w:rPr>
          <w:rFonts w:ascii="Times New Roman" w:hAnsi="Times New Roman" w:cs="Times New Roman"/>
          <w:bCs/>
          <w:color w:val="1F4E79" w:themeColor="accent1" w:themeShade="80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1F4E79" w:themeColor="accent1" w:themeShade="80"/>
          <w:sz w:val="24"/>
          <w:szCs w:val="24"/>
          <w:u w:val="single"/>
        </w:rPr>
        <w:t>December 3-4, 2019</w:t>
      </w:r>
    </w:p>
    <w:p w14:paraId="42E38FFA" w14:textId="205287A4" w:rsidR="003A28BF" w:rsidRPr="00D97EF4" w:rsidRDefault="00D97EF4" w:rsidP="00D97EF4">
      <w:pPr>
        <w:pStyle w:val="Heading1"/>
        <w:spacing w:before="0" w:line="240" w:lineRule="auto"/>
        <w:ind w:firstLine="0"/>
        <w:jc w:val="center"/>
        <w:rPr>
          <w:rFonts w:ascii="Times New Roman" w:hAnsi="Times New Roman" w:cs="Times New Roman"/>
          <w:bCs/>
          <w:color w:val="1F4E79" w:themeColor="accent1" w:themeShade="80"/>
          <w:sz w:val="24"/>
          <w:szCs w:val="24"/>
        </w:rPr>
      </w:pPr>
      <w:r w:rsidRPr="00D97EF4">
        <w:rPr>
          <w:rFonts w:ascii="Times New Roman" w:hAnsi="Times New Roman" w:cs="Times New Roman"/>
          <w:bCs/>
          <w:color w:val="1F4E79" w:themeColor="accent1" w:themeShade="80"/>
          <w:sz w:val="24"/>
          <w:szCs w:val="24"/>
        </w:rPr>
        <w:t xml:space="preserve"> H</w:t>
      </w:r>
      <w:r w:rsidR="003A28BF" w:rsidRPr="00D97EF4">
        <w:rPr>
          <w:rFonts w:ascii="Times New Roman" w:hAnsi="Times New Roman" w:cs="Times New Roman"/>
          <w:bCs/>
          <w:color w:val="1F4E79" w:themeColor="accent1" w:themeShade="80"/>
          <w:sz w:val="24"/>
          <w:szCs w:val="24"/>
        </w:rPr>
        <w:t>omewood Suites</w:t>
      </w:r>
    </w:p>
    <w:p w14:paraId="1543D280" w14:textId="13872B30" w:rsidR="00296240" w:rsidRDefault="00E672A0" w:rsidP="00D97EF4">
      <w:pPr>
        <w:spacing w:line="240" w:lineRule="auto"/>
        <w:ind w:firstLine="0"/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  <w:lang w:val="en"/>
        </w:rPr>
      </w:pPr>
      <w:r>
        <w:rPr>
          <w:rFonts w:ascii="Times New Roman" w:hAnsi="Times New Roman" w:cs="Times New Roman"/>
          <w:color w:val="1F4E79" w:themeColor="accent1" w:themeShade="80"/>
          <w:sz w:val="24"/>
          <w:szCs w:val="24"/>
          <w:lang w:val="en"/>
        </w:rPr>
        <w:t xml:space="preserve"> </w:t>
      </w:r>
    </w:p>
    <w:p w14:paraId="276C00C5" w14:textId="7BCD8A7F" w:rsidR="00E672A0" w:rsidRPr="00E672A0" w:rsidRDefault="00E672A0" w:rsidP="00E672A0">
      <w:pPr>
        <w:spacing w:line="240" w:lineRule="auto"/>
        <w:ind w:firstLine="0"/>
        <w:rPr>
          <w:rFonts w:ascii="Times New Roman" w:hAnsi="Times New Roman" w:cstheme="majorBidi"/>
          <w:sz w:val="24"/>
          <w:szCs w:val="24"/>
        </w:rPr>
      </w:pPr>
      <w:r w:rsidRPr="00E672A0">
        <w:rPr>
          <w:rFonts w:ascii="Times New Roman" w:hAnsi="Times New Roman" w:cstheme="majorBidi"/>
          <w:sz w:val="24"/>
          <w:szCs w:val="24"/>
        </w:rPr>
        <w:t>Jeff Silvertooth, Paul Brown, Jeremy Elliott-Engel</w:t>
      </w:r>
      <w:r>
        <w:rPr>
          <w:rFonts w:ascii="Times New Roman" w:hAnsi="Times New Roman" w:cstheme="majorBidi"/>
          <w:sz w:val="24"/>
          <w:szCs w:val="24"/>
        </w:rPr>
        <w:t xml:space="preserve">, Carolyne Greeno, </w:t>
      </w:r>
      <w:r w:rsidRPr="00E672A0">
        <w:rPr>
          <w:rFonts w:ascii="Times New Roman" w:hAnsi="Times New Roman" w:cstheme="majorBidi"/>
          <w:sz w:val="24"/>
          <w:szCs w:val="24"/>
        </w:rPr>
        <w:t xml:space="preserve"> Ethan Orr, Dominic Rodriguez, Trent Teegerstrom, Kristie Gallardo</w:t>
      </w:r>
      <w:r>
        <w:rPr>
          <w:rFonts w:ascii="Times New Roman" w:hAnsi="Times New Roman" w:cstheme="majorBidi"/>
          <w:sz w:val="24"/>
          <w:szCs w:val="24"/>
        </w:rPr>
        <w:t xml:space="preserve">, </w:t>
      </w:r>
      <w:r w:rsidRPr="00E672A0">
        <w:rPr>
          <w:rFonts w:ascii="Times New Roman" w:hAnsi="Times New Roman" w:cstheme="majorBidi"/>
          <w:sz w:val="24"/>
          <w:szCs w:val="24"/>
        </w:rPr>
        <w:t>Don Alamban, Joyce Alves,</w:t>
      </w:r>
      <w:r>
        <w:rPr>
          <w:rFonts w:ascii="Times New Roman" w:hAnsi="Times New Roman" w:cstheme="majorBidi"/>
          <w:sz w:val="24"/>
          <w:szCs w:val="24"/>
        </w:rPr>
        <w:t xml:space="preserve"> Bill Brandau</w:t>
      </w:r>
      <w:r w:rsidRPr="00E672A0">
        <w:rPr>
          <w:rFonts w:ascii="Times New Roman" w:hAnsi="Times New Roman" w:cstheme="majorBidi"/>
          <w:sz w:val="24"/>
          <w:szCs w:val="24"/>
        </w:rPr>
        <w:t>,</w:t>
      </w:r>
      <w:r>
        <w:rPr>
          <w:rFonts w:ascii="Times New Roman" w:hAnsi="Times New Roman" w:cstheme="majorBidi"/>
          <w:sz w:val="24"/>
          <w:szCs w:val="24"/>
        </w:rPr>
        <w:t xml:space="preserve"> Andrew Brischke, Rick Gibson, </w:t>
      </w:r>
      <w:r w:rsidRPr="00E672A0">
        <w:rPr>
          <w:rFonts w:ascii="Times New Roman" w:hAnsi="Times New Roman" w:cstheme="majorBidi"/>
          <w:sz w:val="24"/>
          <w:szCs w:val="24"/>
        </w:rPr>
        <w:t>Ed Martin, Cathy Martinez, Kim McReynolds, Jeff Schalau, Evelyn Whitmer</w:t>
      </w:r>
      <w:r>
        <w:rPr>
          <w:rFonts w:ascii="Times New Roman" w:hAnsi="Times New Roman" w:cstheme="majorBidi"/>
          <w:sz w:val="24"/>
          <w:szCs w:val="24"/>
        </w:rPr>
        <w:t xml:space="preserve">, Jon Chorover, Kitt Farrell-Poe, Scott Going, Matt Jenks, John Koprowski, Sharon Megdal, Laura Scaramella, Patricia Stock, Bruce Tabashnik, Gary Thompson, Bobby Torres, </w:t>
      </w:r>
    </w:p>
    <w:p w14:paraId="43909419" w14:textId="1C8E5DBF" w:rsidR="00E672A0" w:rsidRDefault="00E672A0" w:rsidP="00D97EF4">
      <w:pPr>
        <w:spacing w:line="240" w:lineRule="auto"/>
        <w:ind w:firstLine="0"/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  <w:lang w:val="en"/>
        </w:rPr>
      </w:pPr>
    </w:p>
    <w:p w14:paraId="1CAF39FC" w14:textId="77777777" w:rsidR="00E672A0" w:rsidRPr="004F760E" w:rsidRDefault="00E672A0" w:rsidP="00E672A0">
      <w:pPr>
        <w:spacing w:line="240" w:lineRule="auto"/>
        <w:ind w:firstLine="0"/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u w:val="single"/>
          <w:lang w:val="en"/>
        </w:rPr>
      </w:pPr>
    </w:p>
    <w:p w14:paraId="6BBC1333" w14:textId="6CB5BFAC" w:rsidR="00996E6F" w:rsidRDefault="00A70F8C" w:rsidP="00E672A0">
      <w:pPr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  <w:t>December 3</w:t>
      </w:r>
      <w:r w:rsidR="0053282F" w:rsidRPr="004F760E"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  <w:t>, 201</w:t>
      </w:r>
      <w:r w:rsidR="00255F01"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  <w:t>9</w:t>
      </w:r>
      <w:r w:rsidR="00432081"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  <w:t xml:space="preserve"> </w:t>
      </w:r>
      <w:r w:rsidR="00E672A0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</w:t>
      </w:r>
      <w:r w:rsidR="00432081" w:rsidRPr="00432081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</w:t>
      </w:r>
      <w:r w:rsidR="00E672A0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</w:t>
      </w:r>
    </w:p>
    <w:p w14:paraId="573E0540" w14:textId="65AB5513" w:rsidR="00D97EF4" w:rsidRPr="00D97EF4" w:rsidRDefault="00D97EF4" w:rsidP="0056191B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 w:rsidRPr="00D97EF4">
        <w:rPr>
          <w:rFonts w:asciiTheme="majorBidi" w:hAnsiTheme="majorBidi" w:cstheme="majorBidi"/>
          <w:sz w:val="24"/>
          <w:szCs w:val="24"/>
        </w:rPr>
        <w:t>Director updates &amp; discussion points</w:t>
      </w:r>
    </w:p>
    <w:p w14:paraId="1E579FDE" w14:textId="77BF0141" w:rsidR="00A57BCE" w:rsidRPr="00A57BCE" w:rsidRDefault="0043108A" w:rsidP="004F760E">
      <w:pPr>
        <w:spacing w:line="276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</w:p>
    <w:p w14:paraId="7EF41B00" w14:textId="4779E1CD" w:rsidR="00E54EEC" w:rsidRDefault="00E54EEC" w:rsidP="00F944E1">
      <w:pPr>
        <w:pStyle w:val="ListParagraph"/>
        <w:numPr>
          <w:ilvl w:val="0"/>
          <w:numId w:val="12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5D3533">
        <w:rPr>
          <w:rFonts w:asciiTheme="majorBidi" w:hAnsiTheme="majorBidi" w:cstheme="majorBidi"/>
          <w:sz w:val="24"/>
          <w:szCs w:val="24"/>
        </w:rPr>
        <w:t>Budget review</w:t>
      </w:r>
    </w:p>
    <w:p w14:paraId="3ED2D35D" w14:textId="6211C7ED" w:rsidR="00E672A0" w:rsidRDefault="00E672A0" w:rsidP="00E672A0">
      <w:pPr>
        <w:pStyle w:val="ListParagraph"/>
        <w:spacing w:line="276" w:lineRule="auto"/>
        <w:ind w:left="108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UCAP raises – soft money managers will need to ask for more in next grant to cover raises. </w:t>
      </w:r>
    </w:p>
    <w:p w14:paraId="5F2FC51C" w14:textId="46A9A03C" w:rsidR="00B52DD6" w:rsidRDefault="00B52DD6" w:rsidP="00E672A0">
      <w:pPr>
        <w:pStyle w:val="ListParagraph"/>
        <w:spacing w:line="276" w:lineRule="auto"/>
        <w:ind w:left="1080" w:firstLine="0"/>
        <w:rPr>
          <w:rFonts w:asciiTheme="majorBidi" w:hAnsiTheme="majorBidi" w:cstheme="majorBidi"/>
          <w:sz w:val="24"/>
          <w:szCs w:val="24"/>
        </w:rPr>
      </w:pPr>
    </w:p>
    <w:p w14:paraId="7474E833" w14:textId="2D9938E7" w:rsidR="00B52DD6" w:rsidRDefault="00331FBF" w:rsidP="00E672A0">
      <w:pPr>
        <w:pStyle w:val="ListParagraph"/>
        <w:spacing w:line="276" w:lineRule="auto"/>
        <w:ind w:left="108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Startup</w:t>
      </w:r>
      <w:r w:rsidR="00B52DD6">
        <w:rPr>
          <w:rFonts w:asciiTheme="majorBidi" w:hAnsiTheme="majorBidi" w:cstheme="majorBidi"/>
          <w:sz w:val="24"/>
          <w:szCs w:val="24"/>
        </w:rPr>
        <w:t xml:space="preserve"> funds – matches from Extension and Academic Unit.  No money from VPR</w:t>
      </w:r>
    </w:p>
    <w:p w14:paraId="6A28D0A7" w14:textId="3AD99599" w:rsidR="00331FBF" w:rsidRDefault="00331FBF" w:rsidP="00E672A0">
      <w:pPr>
        <w:pStyle w:val="ListParagraph"/>
        <w:spacing w:line="276" w:lineRule="auto"/>
        <w:ind w:left="1080" w:firstLine="0"/>
        <w:rPr>
          <w:rFonts w:asciiTheme="majorBidi" w:hAnsiTheme="majorBidi" w:cstheme="majorBidi"/>
          <w:sz w:val="24"/>
          <w:szCs w:val="24"/>
        </w:rPr>
      </w:pPr>
    </w:p>
    <w:p w14:paraId="484CDCE2" w14:textId="3EB5E8ED" w:rsidR="00331FBF" w:rsidRDefault="00331FBF" w:rsidP="00E672A0">
      <w:pPr>
        <w:pStyle w:val="ListParagraph"/>
        <w:spacing w:line="276" w:lineRule="auto"/>
        <w:ind w:left="108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How was the $3.5M spent</w:t>
      </w:r>
      <w:r w:rsidR="00AE764C">
        <w:rPr>
          <w:rFonts w:asciiTheme="majorBidi" w:hAnsiTheme="majorBidi" w:cstheme="majorBidi"/>
          <w:sz w:val="24"/>
          <w:szCs w:val="24"/>
        </w:rPr>
        <w:t xml:space="preserve"> for the last legislative increase in 2014</w:t>
      </w:r>
      <w:r>
        <w:rPr>
          <w:rFonts w:asciiTheme="majorBidi" w:hAnsiTheme="majorBidi" w:cstheme="majorBidi"/>
          <w:sz w:val="24"/>
          <w:szCs w:val="24"/>
        </w:rPr>
        <w:t>?</w:t>
      </w:r>
    </w:p>
    <w:p w14:paraId="63B59873" w14:textId="288D3DC9" w:rsidR="00AE764C" w:rsidRPr="005D3533" w:rsidRDefault="00AE764C" w:rsidP="00E672A0">
      <w:pPr>
        <w:pStyle w:val="ListParagraph"/>
        <w:spacing w:line="276" w:lineRule="auto"/>
        <w:ind w:left="108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Send summary to the group.</w:t>
      </w:r>
    </w:p>
    <w:p w14:paraId="6C67E503" w14:textId="77777777" w:rsidR="00E54EEC" w:rsidRPr="00563412" w:rsidRDefault="00E54EEC" w:rsidP="004F760E">
      <w:pPr>
        <w:pStyle w:val="ListParagraph"/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5A5AE74A" w14:textId="3BBE1DF4" w:rsidR="00E54EEC" w:rsidRDefault="00E54EEC" w:rsidP="004F760E">
      <w:pPr>
        <w:pStyle w:val="ListParagraph"/>
        <w:numPr>
          <w:ilvl w:val="0"/>
          <w:numId w:val="12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Strategic planning / organizational structure / hiring plan</w:t>
      </w:r>
    </w:p>
    <w:p w14:paraId="078FE2D9" w14:textId="28F3BDE0" w:rsidR="00B52DD6" w:rsidRDefault="00B52DD6" w:rsidP="00B52DD6">
      <w:pPr>
        <w:pStyle w:val="ListParagraph"/>
        <w:spacing w:line="276" w:lineRule="auto"/>
        <w:ind w:left="108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Hiring plan approved for FY2020.  Now there will be no rollover for positions not filled. </w:t>
      </w:r>
    </w:p>
    <w:p w14:paraId="29C80647" w14:textId="2E6C7B11" w:rsidR="00B52DD6" w:rsidRDefault="00B52DD6" w:rsidP="00B52DD6">
      <w:pPr>
        <w:pStyle w:val="ListParagraph"/>
        <w:spacing w:line="276" w:lineRule="auto"/>
        <w:ind w:left="108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Hiring:  Associate Directors for </w:t>
      </w:r>
      <w:proofErr w:type="spellStart"/>
      <w:r>
        <w:rPr>
          <w:rFonts w:asciiTheme="majorBidi" w:hAnsiTheme="majorBidi" w:cstheme="majorBidi"/>
          <w:sz w:val="24"/>
          <w:szCs w:val="24"/>
        </w:rPr>
        <w:t>AgNR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and FCHS</w:t>
      </w:r>
    </w:p>
    <w:p w14:paraId="12BA0E33" w14:textId="00AF8C2C" w:rsidR="00B52DD6" w:rsidRDefault="00B52DD6" w:rsidP="00B52DD6">
      <w:pPr>
        <w:pStyle w:val="ListParagraph"/>
        <w:spacing w:line="276" w:lineRule="auto"/>
        <w:ind w:left="108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Mohave 4H</w:t>
      </w:r>
    </w:p>
    <w:p w14:paraId="69A1158D" w14:textId="28627397" w:rsidR="00B52DD6" w:rsidRDefault="00B52DD6" w:rsidP="00B52DD6">
      <w:pPr>
        <w:pStyle w:val="ListParagraph"/>
        <w:spacing w:line="276" w:lineRule="auto"/>
        <w:ind w:left="108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Pima 4H</w:t>
      </w:r>
    </w:p>
    <w:p w14:paraId="63F933E8" w14:textId="1E7A3E97" w:rsidR="00B52DD6" w:rsidRDefault="00B52DD6" w:rsidP="00B52DD6">
      <w:pPr>
        <w:pStyle w:val="ListParagraph"/>
        <w:spacing w:line="276" w:lineRule="auto"/>
        <w:ind w:left="108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ACBS – Livestock specialist</w:t>
      </w:r>
    </w:p>
    <w:p w14:paraId="52BFF3CE" w14:textId="7CE1B819" w:rsidR="00B52DD6" w:rsidRDefault="00B52DD6" w:rsidP="00B52DD6">
      <w:pPr>
        <w:pStyle w:val="ListParagraph"/>
        <w:spacing w:line="276" w:lineRule="auto"/>
        <w:ind w:left="108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FCHS, Norton School – Financial literacy</w:t>
      </w:r>
    </w:p>
    <w:p w14:paraId="7A608EF7" w14:textId="4F439C84" w:rsidR="00B52DD6" w:rsidRDefault="00B52DD6" w:rsidP="00B52DD6">
      <w:pPr>
        <w:pStyle w:val="ListParagraph"/>
        <w:spacing w:line="276" w:lineRule="auto"/>
        <w:ind w:left="108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FCHS agent Cochise/Santa Cruz</w:t>
      </w:r>
    </w:p>
    <w:p w14:paraId="6FD8579B" w14:textId="65D7218A" w:rsidR="00B52DD6" w:rsidRDefault="00B52DD6" w:rsidP="00B52DD6">
      <w:pPr>
        <w:pStyle w:val="ListParagraph"/>
        <w:spacing w:line="276" w:lineRule="auto"/>
        <w:ind w:left="108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Agronomist</w:t>
      </w:r>
    </w:p>
    <w:p w14:paraId="092E97B5" w14:textId="3A44DFA8" w:rsidR="00B52DD6" w:rsidRDefault="00B52DD6" w:rsidP="00B52DD6">
      <w:pPr>
        <w:pStyle w:val="ListParagraph"/>
        <w:spacing w:line="276" w:lineRule="auto"/>
        <w:ind w:left="108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4H Yavapai</w:t>
      </w:r>
    </w:p>
    <w:p w14:paraId="7F4507EB" w14:textId="4E2E1FAD" w:rsidR="00B52DD6" w:rsidRDefault="00B52DD6" w:rsidP="00B52DD6">
      <w:pPr>
        <w:pStyle w:val="ListParagraph"/>
        <w:spacing w:line="276" w:lineRule="auto"/>
        <w:ind w:left="108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4H Pinal </w:t>
      </w:r>
    </w:p>
    <w:p w14:paraId="07B95B32" w14:textId="260C26D5" w:rsidR="00B52DD6" w:rsidRDefault="00B52DD6" w:rsidP="00B52DD6">
      <w:pPr>
        <w:pStyle w:val="ListParagraph"/>
        <w:spacing w:line="276" w:lineRule="auto"/>
        <w:ind w:left="1080" w:firstLine="0"/>
        <w:rPr>
          <w:rFonts w:asciiTheme="majorBidi" w:hAnsiTheme="majorBidi" w:cstheme="majorBidi"/>
          <w:sz w:val="24"/>
          <w:szCs w:val="24"/>
        </w:rPr>
      </w:pPr>
    </w:p>
    <w:p w14:paraId="3B3A71E0" w14:textId="577F05AA" w:rsidR="00331FBF" w:rsidRDefault="00331FBF" w:rsidP="00B52DD6">
      <w:pPr>
        <w:pStyle w:val="ListParagraph"/>
        <w:spacing w:line="276" w:lineRule="auto"/>
        <w:ind w:left="108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What </w:t>
      </w:r>
      <w:proofErr w:type="gramStart"/>
      <w:r>
        <w:rPr>
          <w:rFonts w:asciiTheme="majorBidi" w:hAnsiTheme="majorBidi" w:cstheme="majorBidi"/>
          <w:sz w:val="24"/>
          <w:szCs w:val="24"/>
        </w:rPr>
        <w:t>are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the key/critical positions in the next few years?  Something to think about. </w:t>
      </w:r>
    </w:p>
    <w:p w14:paraId="20254E39" w14:textId="5236AEEE" w:rsidR="00331FBF" w:rsidRDefault="00331FBF" w:rsidP="00B52DD6">
      <w:pPr>
        <w:pStyle w:val="ListParagraph"/>
        <w:spacing w:line="276" w:lineRule="auto"/>
        <w:ind w:left="1080" w:firstLine="0"/>
        <w:rPr>
          <w:rFonts w:asciiTheme="majorBidi" w:hAnsiTheme="majorBidi" w:cstheme="majorBidi"/>
          <w:sz w:val="24"/>
          <w:szCs w:val="24"/>
        </w:rPr>
      </w:pPr>
    </w:p>
    <w:p w14:paraId="16E1D294" w14:textId="47ABF567" w:rsidR="00331FBF" w:rsidRDefault="00331FBF" w:rsidP="00B52DD6">
      <w:pPr>
        <w:pStyle w:val="ListParagraph"/>
        <w:spacing w:line="276" w:lineRule="auto"/>
        <w:ind w:left="108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NRULPC funding might be coming, then will stand on its own. </w:t>
      </w:r>
    </w:p>
    <w:p w14:paraId="53090AB0" w14:textId="77777777" w:rsidR="002D7C0F" w:rsidRPr="00B52DD6" w:rsidRDefault="002D7C0F" w:rsidP="00B52DD6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7EDF7EF2" w14:textId="2B0CBF10" w:rsidR="002D7C0F" w:rsidRDefault="002D7C0F" w:rsidP="002D7C0F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Michele Walsh – </w:t>
      </w:r>
      <w:r w:rsidR="00945FC1">
        <w:rPr>
          <w:rFonts w:asciiTheme="majorBidi" w:hAnsiTheme="majorBidi" w:cstheme="majorBidi"/>
          <w:sz w:val="24"/>
          <w:szCs w:val="24"/>
        </w:rPr>
        <w:t>Updates</w:t>
      </w:r>
      <w:r>
        <w:rPr>
          <w:rFonts w:asciiTheme="majorBidi" w:hAnsiTheme="majorBidi" w:cstheme="majorBidi"/>
          <w:sz w:val="24"/>
          <w:szCs w:val="24"/>
        </w:rPr>
        <w:t xml:space="preserve">  </w:t>
      </w:r>
    </w:p>
    <w:p w14:paraId="5261AF29" w14:textId="0889AC90" w:rsidR="00967D86" w:rsidRDefault="00967D86" w:rsidP="00967D86">
      <w:pPr>
        <w:spacing w:line="240" w:lineRule="auto"/>
        <w:ind w:firstLine="0"/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</w:pPr>
    </w:p>
    <w:p w14:paraId="605C342A" w14:textId="7C514E5D" w:rsidR="002D7C0F" w:rsidRDefault="002D7C0F" w:rsidP="002D7C0F">
      <w:pPr>
        <w:pStyle w:val="ListParagraph"/>
        <w:spacing w:line="276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56191B">
        <w:rPr>
          <w:rFonts w:asciiTheme="majorBidi" w:hAnsiTheme="majorBidi" w:cstheme="majorBidi"/>
          <w:sz w:val="24"/>
          <w:szCs w:val="24"/>
        </w:rPr>
        <w:t>Extension Administration Team Updates</w:t>
      </w:r>
    </w:p>
    <w:p w14:paraId="56383547" w14:textId="686398BF" w:rsidR="00BE2A30" w:rsidRDefault="00BE2A30" w:rsidP="002D7C0F">
      <w:pPr>
        <w:pStyle w:val="ListParagraph"/>
        <w:spacing w:line="276" w:lineRule="auto"/>
        <w:ind w:left="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Paul – </w:t>
      </w:r>
      <w:proofErr w:type="spellStart"/>
      <w:r>
        <w:rPr>
          <w:rFonts w:asciiTheme="majorBidi" w:hAnsiTheme="majorBidi" w:cstheme="majorBidi"/>
          <w:sz w:val="24"/>
          <w:szCs w:val="24"/>
        </w:rPr>
        <w:t>AgNR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4FE7BF50" w14:textId="4921E959" w:rsidR="00BE2A30" w:rsidRDefault="00BE2A30" w:rsidP="002D7C0F">
      <w:pPr>
        <w:pStyle w:val="ListParagraph"/>
        <w:spacing w:line="276" w:lineRule="auto"/>
        <w:ind w:left="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Yuma Ag Agent hired – Robert Masson</w:t>
      </w:r>
    </w:p>
    <w:p w14:paraId="3501E85B" w14:textId="65C47EC5" w:rsidR="00266C44" w:rsidRDefault="00266C44" w:rsidP="002D7C0F">
      <w:pPr>
        <w:pStyle w:val="ListParagraph"/>
        <w:spacing w:line="276" w:lineRule="auto"/>
        <w:ind w:left="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ab/>
        <w:t xml:space="preserve">Yavapai/Coconino Commercial </w:t>
      </w:r>
      <w:proofErr w:type="spellStart"/>
      <w:r>
        <w:rPr>
          <w:rFonts w:asciiTheme="majorBidi" w:hAnsiTheme="majorBidi" w:cstheme="majorBidi"/>
          <w:sz w:val="24"/>
          <w:szCs w:val="24"/>
        </w:rPr>
        <w:t>Hort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&amp; Small Acreage Agent hired – Isaac Mpanga</w:t>
      </w:r>
    </w:p>
    <w:p w14:paraId="0F5A98A9" w14:textId="5A6EBF32" w:rsidR="00266C44" w:rsidRDefault="00266C44" w:rsidP="002D7C0F">
      <w:pPr>
        <w:pStyle w:val="ListParagraph"/>
        <w:spacing w:line="276" w:lineRule="auto"/>
        <w:ind w:left="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ADWR - $2M for proposals to reduce groundwater utilization</w:t>
      </w:r>
    </w:p>
    <w:p w14:paraId="1D232817" w14:textId="43FC095B" w:rsidR="00266C44" w:rsidRDefault="00266C44" w:rsidP="002D7C0F">
      <w:pPr>
        <w:pStyle w:val="ListParagraph"/>
        <w:spacing w:line="276" w:lineRule="auto"/>
        <w:ind w:left="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proofErr w:type="spellStart"/>
      <w:r>
        <w:rPr>
          <w:rFonts w:asciiTheme="majorBidi" w:hAnsiTheme="majorBidi" w:cstheme="majorBidi"/>
          <w:sz w:val="24"/>
          <w:szCs w:val="24"/>
        </w:rPr>
        <w:t>AgNR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there is money for working groups, publications, speakers.  </w:t>
      </w:r>
    </w:p>
    <w:p w14:paraId="36FFBE87" w14:textId="0C3D230D" w:rsidR="00266C44" w:rsidRDefault="00266C44" w:rsidP="002D7C0F">
      <w:pPr>
        <w:pStyle w:val="ListParagraph"/>
        <w:spacing w:line="276" w:lineRule="auto"/>
        <w:ind w:left="0" w:firstLine="0"/>
        <w:rPr>
          <w:rFonts w:asciiTheme="majorBidi" w:hAnsiTheme="majorBidi" w:cstheme="majorBidi"/>
          <w:sz w:val="24"/>
          <w:szCs w:val="24"/>
        </w:rPr>
      </w:pPr>
    </w:p>
    <w:p w14:paraId="207673AE" w14:textId="571B2333" w:rsidR="00266C44" w:rsidRDefault="00266C44" w:rsidP="002D7C0F">
      <w:pPr>
        <w:pStyle w:val="ListParagraph"/>
        <w:spacing w:line="276" w:lineRule="auto"/>
        <w:ind w:left="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Jeremy – 4H</w:t>
      </w:r>
    </w:p>
    <w:p w14:paraId="31DAD8F6" w14:textId="0C89A550" w:rsidR="00266C44" w:rsidRDefault="00266C44" w:rsidP="002D7C0F">
      <w:pPr>
        <w:pStyle w:val="ListParagraph"/>
        <w:spacing w:line="276" w:lineRule="auto"/>
        <w:ind w:left="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AZ 4H Summit – Middle schoolers will be paired with high schoolers. May 31 – June</w:t>
      </w:r>
    </w:p>
    <w:p w14:paraId="2D14B437" w14:textId="12A2E73F" w:rsidR="00266C44" w:rsidRDefault="00266C44" w:rsidP="002D7C0F">
      <w:pPr>
        <w:pStyle w:val="ListParagraph"/>
        <w:spacing w:line="276" w:lineRule="auto"/>
        <w:ind w:left="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4H Foundation director – </w:t>
      </w:r>
      <w:r w:rsidR="009C0A8E">
        <w:rPr>
          <w:rFonts w:asciiTheme="majorBidi" w:hAnsiTheme="majorBidi" w:cstheme="majorBidi"/>
          <w:sz w:val="24"/>
          <w:szCs w:val="24"/>
        </w:rPr>
        <w:t>position open again</w:t>
      </w:r>
    </w:p>
    <w:p w14:paraId="57E16C4B" w14:textId="36285121" w:rsidR="00266C44" w:rsidRDefault="00266C44" w:rsidP="002D7C0F">
      <w:pPr>
        <w:pStyle w:val="ListParagraph"/>
        <w:spacing w:line="276" w:lineRule="auto"/>
        <w:ind w:left="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Shooting sports – still working on a fix for gun storage/ownership</w:t>
      </w:r>
    </w:p>
    <w:p w14:paraId="43BD2499" w14:textId="4A31D19B" w:rsidR="00266C44" w:rsidRDefault="00266C44" w:rsidP="002D7C0F">
      <w:pPr>
        <w:pStyle w:val="ListParagraph"/>
        <w:spacing w:line="276" w:lineRule="auto"/>
        <w:ind w:left="0" w:firstLine="0"/>
        <w:rPr>
          <w:rFonts w:asciiTheme="majorBidi" w:hAnsiTheme="majorBidi" w:cstheme="majorBidi"/>
          <w:sz w:val="24"/>
          <w:szCs w:val="24"/>
        </w:rPr>
      </w:pPr>
    </w:p>
    <w:p w14:paraId="744300D8" w14:textId="275584B4" w:rsidR="00266C44" w:rsidRDefault="00266C44" w:rsidP="002D7C0F">
      <w:pPr>
        <w:pStyle w:val="ListParagraph"/>
        <w:spacing w:line="276" w:lineRule="auto"/>
        <w:ind w:left="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Cathy/Evelyn – FCHS</w:t>
      </w:r>
    </w:p>
    <w:p w14:paraId="0AAC0E9F" w14:textId="4138475C" w:rsidR="000B02F4" w:rsidRDefault="000B02F4" w:rsidP="002D7C0F">
      <w:pPr>
        <w:pStyle w:val="ListParagraph"/>
        <w:spacing w:line="276" w:lineRule="auto"/>
        <w:ind w:left="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Assoc Director 50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% </w:t>
      </w:r>
      <w:r w:rsidR="0097261E">
        <w:rPr>
          <w:rFonts w:asciiTheme="majorBidi" w:hAnsiTheme="majorBidi" w:cstheme="majorBidi"/>
          <w:sz w:val="24"/>
          <w:szCs w:val="24"/>
        </w:rPr>
        <w:t xml:space="preserve"> -</w:t>
      </w:r>
      <w:proofErr w:type="gramEnd"/>
      <w:r w:rsidR="0097261E">
        <w:rPr>
          <w:rFonts w:asciiTheme="majorBidi" w:hAnsiTheme="majorBidi" w:cstheme="majorBidi"/>
          <w:sz w:val="24"/>
          <w:szCs w:val="24"/>
        </w:rPr>
        <w:t xml:space="preserve"> N</w:t>
      </w:r>
      <w:r>
        <w:rPr>
          <w:rFonts w:asciiTheme="majorBidi" w:hAnsiTheme="majorBidi" w:cstheme="majorBidi"/>
          <w:sz w:val="24"/>
          <w:szCs w:val="24"/>
        </w:rPr>
        <w:t>utritional Scien</w:t>
      </w:r>
      <w:r w:rsidR="0097261E">
        <w:rPr>
          <w:rFonts w:asciiTheme="majorBidi" w:hAnsiTheme="majorBidi" w:cstheme="majorBidi"/>
          <w:sz w:val="24"/>
          <w:szCs w:val="24"/>
        </w:rPr>
        <w:t>ce 50%</w:t>
      </w:r>
    </w:p>
    <w:p w14:paraId="1940466F" w14:textId="0E8E1523" w:rsidR="0097261E" w:rsidRDefault="0097261E" w:rsidP="002D7C0F">
      <w:pPr>
        <w:pStyle w:val="ListParagraph"/>
        <w:spacing w:line="276" w:lineRule="auto"/>
        <w:ind w:left="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Cochise/Santa Cruz agent will be posted next week</w:t>
      </w:r>
    </w:p>
    <w:p w14:paraId="7477DDF9" w14:textId="77777777" w:rsidR="0097261E" w:rsidRDefault="0097261E" w:rsidP="002D7C0F">
      <w:pPr>
        <w:pStyle w:val="ListParagraph"/>
        <w:spacing w:line="276" w:lineRule="auto"/>
        <w:ind w:left="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Master Consumer Volunteer Program – Financial Literacy</w:t>
      </w:r>
    </w:p>
    <w:p w14:paraId="4E5A9E4C" w14:textId="77777777" w:rsidR="0097261E" w:rsidRDefault="0097261E" w:rsidP="002D7C0F">
      <w:pPr>
        <w:pStyle w:val="ListParagraph"/>
        <w:spacing w:line="276" w:lineRule="auto"/>
        <w:ind w:left="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Breastfeeding Friendly AZ</w:t>
      </w:r>
    </w:p>
    <w:p w14:paraId="2CCCB624" w14:textId="16D0B4BA" w:rsidR="00266C44" w:rsidRDefault="0097261E" w:rsidP="002D7C0F">
      <w:pPr>
        <w:pStyle w:val="ListParagraph"/>
        <w:spacing w:line="276" w:lineRule="auto"/>
        <w:ind w:left="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Empowering people in the workplace</w:t>
      </w:r>
      <w:r w:rsidR="00266C44">
        <w:rPr>
          <w:rFonts w:asciiTheme="majorBidi" w:hAnsiTheme="majorBidi" w:cstheme="majorBidi"/>
          <w:sz w:val="24"/>
          <w:szCs w:val="24"/>
        </w:rPr>
        <w:tab/>
      </w:r>
    </w:p>
    <w:p w14:paraId="5FB1F40C" w14:textId="689FE6B9" w:rsidR="00025BAC" w:rsidRDefault="00025BAC" w:rsidP="002D7C0F">
      <w:pPr>
        <w:pStyle w:val="ListParagraph"/>
        <w:spacing w:line="276" w:lineRule="auto"/>
        <w:ind w:left="0" w:firstLine="0"/>
        <w:rPr>
          <w:rFonts w:asciiTheme="majorBidi" w:hAnsiTheme="majorBidi" w:cstheme="majorBidi"/>
          <w:sz w:val="24"/>
          <w:szCs w:val="24"/>
        </w:rPr>
      </w:pPr>
    </w:p>
    <w:p w14:paraId="59632CBC" w14:textId="2062BE21" w:rsidR="00025BAC" w:rsidRDefault="00025BAC" w:rsidP="002D7C0F">
      <w:pPr>
        <w:pStyle w:val="ListParagraph"/>
        <w:spacing w:line="276" w:lineRule="auto"/>
        <w:ind w:left="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Trent – FRTEP</w:t>
      </w:r>
    </w:p>
    <w:p w14:paraId="7F8EC0B1" w14:textId="4A770946" w:rsidR="00025BAC" w:rsidRDefault="00025BAC" w:rsidP="002D7C0F">
      <w:pPr>
        <w:pStyle w:val="ListParagraph"/>
        <w:spacing w:line="276" w:lineRule="auto"/>
        <w:ind w:left="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Working on MOU </w:t>
      </w:r>
    </w:p>
    <w:p w14:paraId="53ABA1BD" w14:textId="1AFDE1B3" w:rsidR="008038F2" w:rsidRDefault="008038F2" w:rsidP="002D7C0F">
      <w:pPr>
        <w:pStyle w:val="ListParagraph"/>
        <w:spacing w:line="276" w:lineRule="auto"/>
        <w:ind w:left="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National</w:t>
      </w:r>
      <w:r w:rsidR="00A514EB">
        <w:rPr>
          <w:rFonts w:asciiTheme="majorBidi" w:hAnsiTheme="majorBidi" w:cstheme="majorBidi"/>
          <w:sz w:val="24"/>
          <w:szCs w:val="24"/>
        </w:rPr>
        <w:t xml:space="preserve"> FRTEP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A514EB">
        <w:rPr>
          <w:rFonts w:asciiTheme="majorBidi" w:hAnsiTheme="majorBidi" w:cstheme="majorBidi"/>
          <w:sz w:val="24"/>
          <w:szCs w:val="24"/>
        </w:rPr>
        <w:t>website coming soon</w:t>
      </w:r>
    </w:p>
    <w:p w14:paraId="18C85DF5" w14:textId="59C92FE2" w:rsidR="00A514EB" w:rsidRDefault="00A514EB" w:rsidP="002D7C0F">
      <w:pPr>
        <w:pStyle w:val="ListParagraph"/>
        <w:spacing w:line="276" w:lineRule="auto"/>
        <w:ind w:left="0" w:firstLine="0"/>
        <w:rPr>
          <w:rFonts w:asciiTheme="majorBidi" w:hAnsiTheme="majorBidi" w:cstheme="majorBidi"/>
          <w:sz w:val="24"/>
          <w:szCs w:val="24"/>
        </w:rPr>
      </w:pPr>
    </w:p>
    <w:p w14:paraId="4F198D8A" w14:textId="12C9D830" w:rsidR="00A70F8C" w:rsidRDefault="00A70F8C" w:rsidP="00A70F8C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Gloria Blumanhourst – Volunteer update</w:t>
      </w:r>
    </w:p>
    <w:p w14:paraId="010E5271" w14:textId="64C53707" w:rsidR="002D7C0F" w:rsidRDefault="00A514EB" w:rsidP="00A70F8C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Gloria will send out PowerPoint</w:t>
      </w:r>
      <w:r w:rsidR="00337C62">
        <w:rPr>
          <w:rFonts w:asciiTheme="majorBidi" w:hAnsiTheme="majorBidi" w:cstheme="majorBidi"/>
          <w:sz w:val="24"/>
          <w:szCs w:val="24"/>
        </w:rPr>
        <w:t xml:space="preserve"> presentation</w:t>
      </w:r>
    </w:p>
    <w:p w14:paraId="76EBE582" w14:textId="5D478BC5" w:rsidR="00A514EB" w:rsidRDefault="00A514EB" w:rsidP="00A70F8C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February 15</w:t>
      </w:r>
      <w:r w:rsidR="00B314C1">
        <w:rPr>
          <w:rFonts w:asciiTheme="majorBidi" w:hAnsiTheme="majorBidi" w:cstheme="majorBidi"/>
          <w:sz w:val="24"/>
          <w:szCs w:val="24"/>
        </w:rPr>
        <w:t xml:space="preserve"> -</w:t>
      </w:r>
      <w:r>
        <w:rPr>
          <w:rFonts w:asciiTheme="majorBidi" w:hAnsiTheme="majorBidi" w:cstheme="majorBidi"/>
          <w:sz w:val="24"/>
          <w:szCs w:val="24"/>
        </w:rPr>
        <w:t xml:space="preserve"> volunteers will be in system</w:t>
      </w:r>
    </w:p>
    <w:p w14:paraId="0F9AF708" w14:textId="74B20829" w:rsidR="00A514EB" w:rsidRDefault="00A514EB" w:rsidP="00A70F8C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April 1 – volunteers will have a DPS card </w:t>
      </w:r>
    </w:p>
    <w:p w14:paraId="28F2F0B3" w14:textId="0B08D108" w:rsidR="00A514EB" w:rsidRDefault="00A514EB" w:rsidP="00A70F8C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</w:p>
    <w:p w14:paraId="65805865" w14:textId="66E16A59" w:rsidR="00A70F8C" w:rsidRDefault="00337C62" w:rsidP="00A70F8C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NIFA report will be sent to CEDs and Unit heads</w:t>
      </w:r>
    </w:p>
    <w:p w14:paraId="71B2CD9A" w14:textId="25DC8290" w:rsidR="00255F01" w:rsidRDefault="00255F01" w:rsidP="00843733">
      <w:pPr>
        <w:pStyle w:val="ListParagraph"/>
        <w:spacing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</w:p>
    <w:p w14:paraId="7FCE01EA" w14:textId="77777777" w:rsidR="00AE764C" w:rsidRDefault="00AE764C" w:rsidP="00A70F8C">
      <w:pPr>
        <w:ind w:firstLine="0"/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</w:pPr>
    </w:p>
    <w:p w14:paraId="4E41CBB5" w14:textId="77777777" w:rsidR="00AE764C" w:rsidRDefault="00AE764C" w:rsidP="00A70F8C">
      <w:pPr>
        <w:ind w:firstLine="0"/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</w:pPr>
    </w:p>
    <w:p w14:paraId="14014607" w14:textId="1D2C799A" w:rsidR="00A70F8C" w:rsidRDefault="00A70F8C" w:rsidP="00A70F8C">
      <w:pPr>
        <w:ind w:firstLine="0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  <w:t>December 4</w:t>
      </w:r>
      <w:r w:rsidRPr="004F760E"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  <w:t>, 201</w:t>
      </w:r>
      <w:r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  <w:t xml:space="preserve">9 </w:t>
      </w:r>
      <w:r w:rsidR="00E672A0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</w:t>
      </w:r>
    </w:p>
    <w:p w14:paraId="5FC9DCF1" w14:textId="4D880011" w:rsidR="00A70F8C" w:rsidRDefault="00A70F8C" w:rsidP="00A70F8C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County Extension Directors </w:t>
      </w:r>
      <w:r w:rsidRPr="00B13F2C">
        <w:rPr>
          <w:rFonts w:asciiTheme="majorBidi" w:hAnsiTheme="majorBidi" w:cstheme="majorBidi"/>
          <w:sz w:val="24"/>
          <w:szCs w:val="24"/>
        </w:rPr>
        <w:t xml:space="preserve">Meeting </w:t>
      </w:r>
    </w:p>
    <w:p w14:paraId="210C09EB" w14:textId="33CDB9D7" w:rsidR="00A70F8C" w:rsidRPr="0042075A" w:rsidRDefault="00A70F8C" w:rsidP="00A70F8C">
      <w:pPr>
        <w:ind w:firstLine="0"/>
        <w:rPr>
          <w:rFonts w:asciiTheme="majorBidi" w:hAnsiTheme="majorBidi" w:cstheme="majorBidi"/>
          <w:sz w:val="24"/>
          <w:szCs w:val="24"/>
        </w:rPr>
      </w:pPr>
      <w:r w:rsidRPr="0042075A">
        <w:rPr>
          <w:rFonts w:asciiTheme="majorBidi" w:hAnsiTheme="majorBidi" w:cstheme="majorBidi"/>
          <w:sz w:val="24"/>
          <w:szCs w:val="24"/>
        </w:rPr>
        <w:t xml:space="preserve">Joint Meeting - </w:t>
      </w:r>
      <w:r>
        <w:rPr>
          <w:rFonts w:asciiTheme="majorBidi" w:hAnsiTheme="majorBidi" w:cstheme="majorBidi"/>
          <w:sz w:val="24"/>
          <w:szCs w:val="24"/>
        </w:rPr>
        <w:t>Directors</w:t>
      </w:r>
      <w:r w:rsidRPr="0042075A">
        <w:rPr>
          <w:rFonts w:asciiTheme="majorBidi" w:hAnsiTheme="majorBidi" w:cstheme="majorBidi"/>
          <w:sz w:val="24"/>
          <w:szCs w:val="24"/>
        </w:rPr>
        <w:t xml:space="preserve"> with Extension Administration</w:t>
      </w:r>
    </w:p>
    <w:p w14:paraId="65E5328B" w14:textId="77777777" w:rsidR="00A70F8C" w:rsidRPr="00D03A5C" w:rsidRDefault="00A70F8C" w:rsidP="00A70F8C">
      <w:pPr>
        <w:spacing w:line="240" w:lineRule="auto"/>
        <w:ind w:left="2160" w:hanging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  <w:t xml:space="preserve"> </w:t>
      </w:r>
    </w:p>
    <w:p w14:paraId="24D0E4DA" w14:textId="77777777" w:rsidR="00A70F8C" w:rsidRPr="00B13F2C" w:rsidRDefault="00A70F8C" w:rsidP="00A70F8C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14:paraId="5C78D8F4" w14:textId="77777777" w:rsidR="00195A48" w:rsidRDefault="00195A48" w:rsidP="00E44E24">
      <w:pPr>
        <w:ind w:firstLine="0"/>
        <w:rPr>
          <w:rFonts w:asciiTheme="majorBidi" w:hAnsiTheme="majorBidi" w:cstheme="majorBidi"/>
          <w:sz w:val="24"/>
          <w:szCs w:val="24"/>
        </w:rPr>
      </w:pPr>
    </w:p>
    <w:p w14:paraId="6BBC136F" w14:textId="3E6F340E" w:rsidR="00614A91" w:rsidRPr="00B13F2C" w:rsidRDefault="00A70F8C" w:rsidP="00E44E24">
      <w:pPr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</w:p>
    <w:sectPr w:rsidR="00614A91" w:rsidRPr="00B13F2C" w:rsidSect="0043108A"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C4563"/>
    <w:multiLevelType w:val="hybridMultilevel"/>
    <w:tmpl w:val="4B38120C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071C7C06"/>
    <w:multiLevelType w:val="hybridMultilevel"/>
    <w:tmpl w:val="893056E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B5D103B"/>
    <w:multiLevelType w:val="hybridMultilevel"/>
    <w:tmpl w:val="D6065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C135A"/>
    <w:multiLevelType w:val="hybridMultilevel"/>
    <w:tmpl w:val="143ED1FC"/>
    <w:lvl w:ilvl="0" w:tplc="1F98943C">
      <w:numFmt w:val="bullet"/>
      <w:lvlText w:val=""/>
      <w:lvlJc w:val="left"/>
      <w:pPr>
        <w:ind w:left="4680" w:hanging="360"/>
      </w:pPr>
      <w:rPr>
        <w:rFonts w:ascii="Wingdings" w:eastAsiaTheme="minorHAnsi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2E040630"/>
    <w:multiLevelType w:val="hybridMultilevel"/>
    <w:tmpl w:val="AF3880C0"/>
    <w:lvl w:ilvl="0" w:tplc="A44094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2F2F516C"/>
    <w:multiLevelType w:val="hybridMultilevel"/>
    <w:tmpl w:val="C7F457A6"/>
    <w:lvl w:ilvl="0" w:tplc="1F98943C">
      <w:numFmt w:val="bullet"/>
      <w:lvlText w:val=""/>
      <w:lvlJc w:val="left"/>
      <w:pPr>
        <w:ind w:left="4680" w:hanging="360"/>
      </w:pPr>
      <w:rPr>
        <w:rFonts w:ascii="Wingdings" w:eastAsiaTheme="minorHAnsi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342E1468"/>
    <w:multiLevelType w:val="hybridMultilevel"/>
    <w:tmpl w:val="3A089998"/>
    <w:lvl w:ilvl="0" w:tplc="D5E6927C">
      <w:numFmt w:val="bullet"/>
      <w:lvlText w:val=""/>
      <w:lvlJc w:val="left"/>
      <w:pPr>
        <w:ind w:left="2520" w:hanging="360"/>
      </w:pPr>
      <w:rPr>
        <w:rFonts w:ascii="Wingdings" w:eastAsiaTheme="minorHAnsi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37324A9B"/>
    <w:multiLevelType w:val="hybridMultilevel"/>
    <w:tmpl w:val="76A627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CB93AF8"/>
    <w:multiLevelType w:val="hybridMultilevel"/>
    <w:tmpl w:val="D7F09E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8023EC5"/>
    <w:multiLevelType w:val="hybridMultilevel"/>
    <w:tmpl w:val="98009E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B5116A4"/>
    <w:multiLevelType w:val="hybridMultilevel"/>
    <w:tmpl w:val="4FFE5B0A"/>
    <w:lvl w:ilvl="0" w:tplc="1AB61F0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C8D2D9B"/>
    <w:multiLevelType w:val="hybridMultilevel"/>
    <w:tmpl w:val="436CFF50"/>
    <w:lvl w:ilvl="0" w:tplc="1F98943C">
      <w:numFmt w:val="bullet"/>
      <w:lvlText w:val=""/>
      <w:lvlJc w:val="left"/>
      <w:pPr>
        <w:ind w:left="2520" w:hanging="360"/>
      </w:pPr>
      <w:rPr>
        <w:rFonts w:ascii="Wingdings" w:eastAsiaTheme="minorHAnsi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70466FC6"/>
    <w:multiLevelType w:val="hybridMultilevel"/>
    <w:tmpl w:val="01E630C4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 w15:restartNumberingAfterBreak="0">
    <w:nsid w:val="79452469"/>
    <w:multiLevelType w:val="hybridMultilevel"/>
    <w:tmpl w:val="BFF21BCC"/>
    <w:lvl w:ilvl="0" w:tplc="B0623B8C">
      <w:numFmt w:val="bullet"/>
      <w:lvlText w:val=""/>
      <w:lvlJc w:val="left"/>
      <w:pPr>
        <w:ind w:left="2520" w:hanging="360"/>
      </w:pPr>
      <w:rPr>
        <w:rFonts w:ascii="Wingdings" w:eastAsiaTheme="minorHAnsi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6"/>
  </w:num>
  <w:num w:numId="4">
    <w:abstractNumId w:val="11"/>
  </w:num>
  <w:num w:numId="5">
    <w:abstractNumId w:val="5"/>
  </w:num>
  <w:num w:numId="6">
    <w:abstractNumId w:val="3"/>
  </w:num>
  <w:num w:numId="7">
    <w:abstractNumId w:val="4"/>
  </w:num>
  <w:num w:numId="8">
    <w:abstractNumId w:val="1"/>
  </w:num>
  <w:num w:numId="9">
    <w:abstractNumId w:val="0"/>
  </w:num>
  <w:num w:numId="10">
    <w:abstractNumId w:val="12"/>
  </w:num>
  <w:num w:numId="11">
    <w:abstractNumId w:val="8"/>
  </w:num>
  <w:num w:numId="12">
    <w:abstractNumId w:val="7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A91"/>
    <w:rsid w:val="0000385E"/>
    <w:rsid w:val="00025BAC"/>
    <w:rsid w:val="000B02F4"/>
    <w:rsid w:val="000D08DE"/>
    <w:rsid w:val="000D666C"/>
    <w:rsid w:val="000D7846"/>
    <w:rsid w:val="000E78B3"/>
    <w:rsid w:val="001733DD"/>
    <w:rsid w:val="00186A63"/>
    <w:rsid w:val="00195A48"/>
    <w:rsid w:val="001D3844"/>
    <w:rsid w:val="00205C9A"/>
    <w:rsid w:val="00255F01"/>
    <w:rsid w:val="00266C44"/>
    <w:rsid w:val="00296240"/>
    <w:rsid w:val="002A383B"/>
    <w:rsid w:val="002D7C0F"/>
    <w:rsid w:val="00331FBF"/>
    <w:rsid w:val="00337C62"/>
    <w:rsid w:val="00394387"/>
    <w:rsid w:val="003A28BF"/>
    <w:rsid w:val="003D4D54"/>
    <w:rsid w:val="0042075A"/>
    <w:rsid w:val="0043108A"/>
    <w:rsid w:val="00432081"/>
    <w:rsid w:val="0044597E"/>
    <w:rsid w:val="0047070B"/>
    <w:rsid w:val="004B5C4E"/>
    <w:rsid w:val="004D37F8"/>
    <w:rsid w:val="004E4FE2"/>
    <w:rsid w:val="004F6AB4"/>
    <w:rsid w:val="004F760E"/>
    <w:rsid w:val="005114FD"/>
    <w:rsid w:val="0053282F"/>
    <w:rsid w:val="00550A2D"/>
    <w:rsid w:val="0056191B"/>
    <w:rsid w:val="00563412"/>
    <w:rsid w:val="00592630"/>
    <w:rsid w:val="005D3533"/>
    <w:rsid w:val="005E7B64"/>
    <w:rsid w:val="00614A91"/>
    <w:rsid w:val="00643EF4"/>
    <w:rsid w:val="006A78CC"/>
    <w:rsid w:val="00772C82"/>
    <w:rsid w:val="00786E05"/>
    <w:rsid w:val="008038F2"/>
    <w:rsid w:val="00843733"/>
    <w:rsid w:val="00853900"/>
    <w:rsid w:val="008F6A4E"/>
    <w:rsid w:val="00910052"/>
    <w:rsid w:val="00945FC1"/>
    <w:rsid w:val="00964C1A"/>
    <w:rsid w:val="00967D86"/>
    <w:rsid w:val="0097261E"/>
    <w:rsid w:val="009743D4"/>
    <w:rsid w:val="00996E6F"/>
    <w:rsid w:val="009C0A8E"/>
    <w:rsid w:val="009E5D7C"/>
    <w:rsid w:val="00A373B6"/>
    <w:rsid w:val="00A514EB"/>
    <w:rsid w:val="00A57BCE"/>
    <w:rsid w:val="00A70F8C"/>
    <w:rsid w:val="00AA481D"/>
    <w:rsid w:val="00AB6738"/>
    <w:rsid w:val="00AE764C"/>
    <w:rsid w:val="00AF498F"/>
    <w:rsid w:val="00B127E7"/>
    <w:rsid w:val="00B13F2C"/>
    <w:rsid w:val="00B2033E"/>
    <w:rsid w:val="00B314C1"/>
    <w:rsid w:val="00B52DD6"/>
    <w:rsid w:val="00BD1A6D"/>
    <w:rsid w:val="00BE2A30"/>
    <w:rsid w:val="00C509D9"/>
    <w:rsid w:val="00C5634D"/>
    <w:rsid w:val="00C6345D"/>
    <w:rsid w:val="00CD17B0"/>
    <w:rsid w:val="00CE02D2"/>
    <w:rsid w:val="00D03A5C"/>
    <w:rsid w:val="00D120E1"/>
    <w:rsid w:val="00D36C1B"/>
    <w:rsid w:val="00D97EF4"/>
    <w:rsid w:val="00DA6B68"/>
    <w:rsid w:val="00DB2412"/>
    <w:rsid w:val="00DD2098"/>
    <w:rsid w:val="00E217BD"/>
    <w:rsid w:val="00E44E24"/>
    <w:rsid w:val="00E53AA9"/>
    <w:rsid w:val="00E54EEC"/>
    <w:rsid w:val="00E672A0"/>
    <w:rsid w:val="00E87035"/>
    <w:rsid w:val="00EA6BA6"/>
    <w:rsid w:val="00F17B27"/>
    <w:rsid w:val="00F31CDC"/>
    <w:rsid w:val="00FA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C132A"/>
  <w15:chartTrackingRefBased/>
  <w15:docId w15:val="{1B77653C-5B1B-4EE3-A655-48AD240EB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6E05"/>
    <w:pPr>
      <w:ind w:firstLine="7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C634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be">
    <w:name w:val="_xbe"/>
    <w:basedOn w:val="DefaultParagraphFont"/>
    <w:rsid w:val="00614A91"/>
  </w:style>
  <w:style w:type="paragraph" w:styleId="ListParagraph">
    <w:name w:val="List Paragraph"/>
    <w:basedOn w:val="Normal"/>
    <w:uiPriority w:val="34"/>
    <w:qFormat/>
    <w:rsid w:val="00D03A5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634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90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90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97E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2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9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32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9827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19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849473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749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181579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770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726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040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885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279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668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644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7422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412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3206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8071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419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Martin</dc:creator>
  <cp:keywords/>
  <dc:description/>
  <cp:lastModifiedBy>Gallardo, Kristie K - (gallardk)</cp:lastModifiedBy>
  <cp:revision>8</cp:revision>
  <cp:lastPrinted>2019-12-12T17:02:00Z</cp:lastPrinted>
  <dcterms:created xsi:type="dcterms:W3CDTF">2019-12-11T23:13:00Z</dcterms:created>
  <dcterms:modified xsi:type="dcterms:W3CDTF">2019-12-12T20:34:00Z</dcterms:modified>
</cp:coreProperties>
</file>