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AA5CD9" w14:textId="77777777" w:rsidR="00D709A9" w:rsidRPr="00DA4AF5" w:rsidRDefault="004D107D" w:rsidP="00D709A9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44"/>
          <w:szCs w:val="44"/>
        </w:rPr>
      </w:pPr>
      <w:r w:rsidRPr="00DA4AF5">
        <w:rPr>
          <w:rFonts w:ascii="Calibri" w:hAnsi="Calibri" w:cs="Calibri"/>
          <w:sz w:val="44"/>
          <w:szCs w:val="44"/>
        </w:rPr>
        <w:t xml:space="preserve">Professional Development </w:t>
      </w:r>
      <w:r w:rsidR="00725C21" w:rsidRPr="00DA4AF5">
        <w:rPr>
          <w:rFonts w:ascii="Calibri" w:hAnsi="Calibri" w:cs="Calibri"/>
          <w:sz w:val="44"/>
          <w:szCs w:val="44"/>
        </w:rPr>
        <w:t>Workshop</w:t>
      </w:r>
    </w:p>
    <w:p w14:paraId="42B8B5C4" w14:textId="77777777" w:rsidR="004D107D" w:rsidRPr="004D107D" w:rsidRDefault="004D107D" w:rsidP="00D709A9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8"/>
          <w:szCs w:val="8"/>
        </w:rPr>
      </w:pPr>
    </w:p>
    <w:p w14:paraId="4321FE3D" w14:textId="4C9364B2" w:rsidR="00D709A9" w:rsidRDefault="00D709A9" w:rsidP="00D709A9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sz w:val="28"/>
          <w:szCs w:val="28"/>
        </w:rPr>
      </w:pPr>
      <w:r w:rsidRPr="004D107D">
        <w:rPr>
          <w:rFonts w:ascii="Calibri" w:hAnsi="Calibri" w:cs="Calibri"/>
          <w:b/>
          <w:sz w:val="28"/>
          <w:szCs w:val="28"/>
        </w:rPr>
        <w:t>Maricopa County</w:t>
      </w:r>
      <w:r w:rsidR="00DA4AF5">
        <w:rPr>
          <w:rFonts w:ascii="Calibri" w:hAnsi="Calibri" w:cs="Calibri"/>
          <w:b/>
          <w:sz w:val="28"/>
          <w:szCs w:val="28"/>
        </w:rPr>
        <w:t xml:space="preserve"> Cooperative Extension</w:t>
      </w:r>
    </w:p>
    <w:p w14:paraId="4D8AE897" w14:textId="54CCC98B" w:rsidR="00DA4AF5" w:rsidRDefault="00DA4AF5" w:rsidP="00D709A9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College and Agriculture and Life Sciences</w:t>
      </w:r>
    </w:p>
    <w:p w14:paraId="6509C038" w14:textId="442D4BE2" w:rsidR="00DA4AF5" w:rsidRDefault="00DA4AF5" w:rsidP="00D709A9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University of Arizona</w:t>
      </w:r>
    </w:p>
    <w:p w14:paraId="0A23426E" w14:textId="77777777" w:rsidR="004D107D" w:rsidRPr="004D107D" w:rsidRDefault="004D107D" w:rsidP="00D709A9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sz w:val="8"/>
          <w:szCs w:val="8"/>
        </w:rPr>
      </w:pPr>
    </w:p>
    <w:p w14:paraId="05B82864" w14:textId="0C1D94BF" w:rsidR="00D709A9" w:rsidRDefault="00DA4AF5" w:rsidP="00D709A9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Phoenix</w:t>
      </w:r>
      <w:r w:rsidR="00D709A9" w:rsidRPr="004D107D">
        <w:rPr>
          <w:rFonts w:ascii="Calibri" w:hAnsi="Calibri" w:cs="Calibri"/>
        </w:rPr>
        <w:t>, Arizona</w:t>
      </w:r>
    </w:p>
    <w:p w14:paraId="6395D444" w14:textId="77777777" w:rsidR="00DA4AF5" w:rsidRPr="004D107D" w:rsidRDefault="00DA4AF5" w:rsidP="00D709A9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14:paraId="04F2412D" w14:textId="77777777" w:rsidR="00D709A9" w:rsidRPr="004D107D" w:rsidRDefault="00D709A9" w:rsidP="00D709A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5CBAFB57" w14:textId="01E8B5BE" w:rsidR="004D107D" w:rsidRPr="004D107D" w:rsidRDefault="00D709A9" w:rsidP="004D107D">
      <w:pPr>
        <w:widowControl w:val="0"/>
        <w:autoSpaceDE w:val="0"/>
        <w:autoSpaceDN w:val="0"/>
        <w:adjustRightInd w:val="0"/>
        <w:rPr>
          <w:rFonts w:ascii="Calibri" w:hAnsi="Calibri" w:cs="Calibri"/>
          <w:i/>
        </w:rPr>
      </w:pPr>
      <w:r w:rsidRPr="004D107D">
        <w:rPr>
          <w:rFonts w:ascii="Calibri" w:hAnsi="Calibri" w:cs="Calibri"/>
          <w:b/>
        </w:rPr>
        <w:t>Title:</w:t>
      </w:r>
      <w:r w:rsidRPr="004D107D">
        <w:rPr>
          <w:rFonts w:ascii="Calibri" w:hAnsi="Calibri" w:cs="Calibri"/>
          <w:b/>
        </w:rPr>
        <w:tab/>
      </w:r>
      <w:r w:rsidRPr="004D107D">
        <w:rPr>
          <w:rFonts w:ascii="Calibri" w:hAnsi="Calibri" w:cs="Calibri"/>
        </w:rPr>
        <w:tab/>
      </w:r>
      <w:r w:rsidR="007378E0" w:rsidRPr="004D107D">
        <w:rPr>
          <w:rFonts w:ascii="Calibri" w:hAnsi="Calibri" w:cs="Calibri"/>
          <w:i/>
        </w:rPr>
        <w:t xml:space="preserve">From </w:t>
      </w:r>
      <w:r w:rsidR="00F30F40">
        <w:rPr>
          <w:rFonts w:ascii="Calibri" w:hAnsi="Calibri" w:cs="Calibri"/>
          <w:i/>
        </w:rPr>
        <w:t>Knowledge-</w:t>
      </w:r>
      <w:r w:rsidR="00DC46BA" w:rsidRPr="004D107D">
        <w:rPr>
          <w:rFonts w:ascii="Calibri" w:hAnsi="Calibri" w:cs="Calibri"/>
          <w:i/>
        </w:rPr>
        <w:t>Transfer</w:t>
      </w:r>
      <w:r w:rsidR="007378E0" w:rsidRPr="004D107D">
        <w:rPr>
          <w:rFonts w:ascii="Calibri" w:hAnsi="Calibri" w:cs="Calibri"/>
          <w:i/>
        </w:rPr>
        <w:t xml:space="preserve"> to</w:t>
      </w:r>
      <w:r w:rsidR="004D107D" w:rsidRPr="004D107D">
        <w:rPr>
          <w:rFonts w:ascii="Calibri" w:hAnsi="Calibri" w:cs="Calibri"/>
          <w:i/>
        </w:rPr>
        <w:t xml:space="preserve"> Transformative</w:t>
      </w:r>
      <w:r w:rsidR="007378E0" w:rsidRPr="004D107D">
        <w:rPr>
          <w:rFonts w:ascii="Calibri" w:hAnsi="Calibri" w:cs="Calibri"/>
          <w:i/>
        </w:rPr>
        <w:t xml:space="preserve"> Learning: Strengthening </w:t>
      </w:r>
    </w:p>
    <w:p w14:paraId="0C4927F4" w14:textId="77777777" w:rsidR="00D709A9" w:rsidRPr="004D107D" w:rsidRDefault="007378E0" w:rsidP="004D107D">
      <w:pPr>
        <w:widowControl w:val="0"/>
        <w:autoSpaceDE w:val="0"/>
        <w:autoSpaceDN w:val="0"/>
        <w:adjustRightInd w:val="0"/>
        <w:ind w:left="720" w:firstLine="720"/>
        <w:rPr>
          <w:rFonts w:ascii="Calibri" w:hAnsi="Calibri" w:cs="Calibri"/>
          <w:i/>
        </w:rPr>
      </w:pPr>
      <w:r w:rsidRPr="004D107D">
        <w:rPr>
          <w:rFonts w:ascii="Calibri" w:hAnsi="Calibri" w:cs="Calibri"/>
          <w:i/>
        </w:rPr>
        <w:t>Facilitation in Cooperative Extension</w:t>
      </w:r>
    </w:p>
    <w:p w14:paraId="6D8E6BF8" w14:textId="77777777" w:rsidR="00D709A9" w:rsidRPr="004D107D" w:rsidRDefault="00D709A9" w:rsidP="00D709A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0BD0E901" w14:textId="77777777" w:rsidR="00D709A9" w:rsidRPr="004D107D" w:rsidRDefault="00D709A9" w:rsidP="00D709A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4D107D">
        <w:rPr>
          <w:rFonts w:ascii="Calibri" w:hAnsi="Calibri" w:cs="Calibri"/>
          <w:b/>
        </w:rPr>
        <w:t>Date:</w:t>
      </w:r>
      <w:r w:rsidRPr="004D107D">
        <w:rPr>
          <w:rFonts w:ascii="Calibri" w:hAnsi="Calibri" w:cs="Calibri"/>
        </w:rPr>
        <w:tab/>
      </w:r>
      <w:r w:rsidRPr="004D107D">
        <w:rPr>
          <w:rFonts w:ascii="Calibri" w:hAnsi="Calibri" w:cs="Calibri"/>
        </w:rPr>
        <w:tab/>
        <w:t>June 3, 2015</w:t>
      </w:r>
    </w:p>
    <w:p w14:paraId="68879205" w14:textId="77777777" w:rsidR="00D709A9" w:rsidRPr="004D107D" w:rsidRDefault="00D709A9" w:rsidP="00D709A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33F9AEAC" w14:textId="77777777" w:rsidR="00D709A9" w:rsidRPr="004D107D" w:rsidRDefault="00D709A9" w:rsidP="00D709A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4D107D">
        <w:rPr>
          <w:rFonts w:ascii="Calibri" w:hAnsi="Calibri" w:cs="Calibri"/>
          <w:b/>
        </w:rPr>
        <w:t>Time:</w:t>
      </w:r>
      <w:r w:rsidRPr="004D107D">
        <w:rPr>
          <w:rFonts w:ascii="Calibri" w:hAnsi="Calibri" w:cs="Calibri"/>
        </w:rPr>
        <w:tab/>
      </w:r>
      <w:r w:rsidRPr="004D107D">
        <w:rPr>
          <w:rFonts w:ascii="Calibri" w:hAnsi="Calibri" w:cs="Calibri"/>
        </w:rPr>
        <w:tab/>
        <w:t>8:00 am – 12:00 noon</w:t>
      </w:r>
    </w:p>
    <w:p w14:paraId="0CAEC2B2" w14:textId="77777777" w:rsidR="00D709A9" w:rsidRPr="004D107D" w:rsidRDefault="00D709A9" w:rsidP="00D709A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276FE1B6" w14:textId="77777777" w:rsidR="00D709A9" w:rsidRPr="004D107D" w:rsidRDefault="00D709A9" w:rsidP="00D709A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4D107D">
        <w:rPr>
          <w:rFonts w:ascii="Calibri" w:hAnsi="Calibri" w:cs="Calibri"/>
          <w:b/>
        </w:rPr>
        <w:t>Location:</w:t>
      </w:r>
      <w:r w:rsidRPr="004D107D">
        <w:rPr>
          <w:rFonts w:ascii="Calibri" w:hAnsi="Calibri" w:cs="Calibri"/>
        </w:rPr>
        <w:tab/>
        <w:t>Maricopa County Cooperative Extension Office</w:t>
      </w:r>
    </w:p>
    <w:p w14:paraId="0A32BBB1" w14:textId="77777777" w:rsidR="00D709A9" w:rsidRPr="004D107D" w:rsidRDefault="00D709A9" w:rsidP="00D709A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57572E18" w14:textId="77777777" w:rsidR="00D709A9" w:rsidRPr="004D107D" w:rsidRDefault="00D709A9" w:rsidP="00D709A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4D107D">
        <w:rPr>
          <w:rFonts w:ascii="Calibri" w:hAnsi="Calibri" w:cs="Calibri"/>
          <w:b/>
        </w:rPr>
        <w:t>Leader:</w:t>
      </w:r>
      <w:r w:rsidRPr="004D107D">
        <w:rPr>
          <w:rFonts w:ascii="Calibri" w:hAnsi="Calibri" w:cs="Calibri"/>
        </w:rPr>
        <w:tab/>
        <w:t>D. Merrill Ewert, Ph.D.</w:t>
      </w:r>
    </w:p>
    <w:p w14:paraId="469042C8" w14:textId="77777777" w:rsidR="00D709A9" w:rsidRPr="004D107D" w:rsidRDefault="00D709A9" w:rsidP="00D709A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4D107D">
        <w:rPr>
          <w:rFonts w:ascii="Calibri" w:hAnsi="Calibri" w:cs="Calibri"/>
        </w:rPr>
        <w:tab/>
      </w:r>
      <w:r w:rsidRPr="004D107D">
        <w:rPr>
          <w:rFonts w:ascii="Calibri" w:hAnsi="Calibri" w:cs="Calibri"/>
        </w:rPr>
        <w:tab/>
        <w:t>President Emeritus, Fresno Pacific University</w:t>
      </w:r>
    </w:p>
    <w:p w14:paraId="275EDA5C" w14:textId="77777777" w:rsidR="00D709A9" w:rsidRPr="004D107D" w:rsidRDefault="00D709A9" w:rsidP="00D709A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4D107D">
        <w:rPr>
          <w:rFonts w:ascii="Calibri" w:hAnsi="Calibri" w:cs="Calibri"/>
        </w:rPr>
        <w:tab/>
      </w:r>
      <w:r w:rsidRPr="004D107D">
        <w:rPr>
          <w:rFonts w:ascii="Calibri" w:hAnsi="Calibri" w:cs="Calibri"/>
        </w:rPr>
        <w:tab/>
        <w:t>Former Director, Cornell Cooperative Extension</w:t>
      </w:r>
    </w:p>
    <w:p w14:paraId="7CEBBDE1" w14:textId="77777777" w:rsidR="00D709A9" w:rsidRPr="004D107D" w:rsidRDefault="00D709A9" w:rsidP="00D709A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7AE0655C" w14:textId="77777777" w:rsidR="00D709A9" w:rsidRPr="004D107D" w:rsidRDefault="00D709A9" w:rsidP="00D709A9">
      <w:pPr>
        <w:widowControl w:val="0"/>
        <w:autoSpaceDE w:val="0"/>
        <w:autoSpaceDN w:val="0"/>
        <w:adjustRightInd w:val="0"/>
        <w:rPr>
          <w:rFonts w:ascii="Calibri" w:hAnsi="Calibri" w:cs="Calibri"/>
          <w:b/>
        </w:rPr>
      </w:pPr>
      <w:r w:rsidRPr="004D107D">
        <w:rPr>
          <w:rFonts w:ascii="Calibri" w:hAnsi="Calibri" w:cs="Calibri"/>
          <w:b/>
        </w:rPr>
        <w:t>Context:</w:t>
      </w:r>
    </w:p>
    <w:p w14:paraId="0D9D67BF" w14:textId="77777777" w:rsidR="00D709A9" w:rsidRPr="004D107D" w:rsidRDefault="00D709A9" w:rsidP="00D709A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6AA1BE76" w14:textId="77777777" w:rsidR="002F6902" w:rsidRPr="004D107D" w:rsidRDefault="00D72295" w:rsidP="00D709A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4D107D">
        <w:rPr>
          <w:rFonts w:ascii="Calibri" w:hAnsi="Calibri" w:cs="Calibri"/>
        </w:rPr>
        <w:t>Cooperative Extension</w:t>
      </w:r>
      <w:r w:rsidR="002F6902" w:rsidRPr="004D107D">
        <w:rPr>
          <w:rFonts w:ascii="Calibri" w:hAnsi="Calibri" w:cs="Calibri"/>
        </w:rPr>
        <w:t>, an educational</w:t>
      </w:r>
      <w:r w:rsidR="009124FB" w:rsidRPr="004D107D">
        <w:rPr>
          <w:rFonts w:ascii="Calibri" w:hAnsi="Calibri" w:cs="Calibri"/>
        </w:rPr>
        <w:t xml:space="preserve"> and outreach</w:t>
      </w:r>
      <w:r w:rsidR="002F6902" w:rsidRPr="004D107D">
        <w:rPr>
          <w:rFonts w:ascii="Calibri" w:hAnsi="Calibri" w:cs="Calibri"/>
        </w:rPr>
        <w:t xml:space="preserve"> arm of the </w:t>
      </w:r>
      <w:r w:rsidR="004D107D">
        <w:rPr>
          <w:rFonts w:ascii="Calibri" w:hAnsi="Calibri" w:cs="Calibri"/>
        </w:rPr>
        <w:t>Land-Grant U</w:t>
      </w:r>
      <w:r w:rsidR="002F6902" w:rsidRPr="004D107D">
        <w:rPr>
          <w:rFonts w:ascii="Calibri" w:hAnsi="Calibri" w:cs="Calibri"/>
        </w:rPr>
        <w:t>niversity</w:t>
      </w:r>
      <w:r w:rsidR="004D107D">
        <w:rPr>
          <w:rFonts w:ascii="Calibri" w:hAnsi="Calibri" w:cs="Calibri"/>
        </w:rPr>
        <w:t xml:space="preserve"> system</w:t>
      </w:r>
      <w:r w:rsidR="002F6902" w:rsidRPr="004D107D">
        <w:rPr>
          <w:rFonts w:ascii="Calibri" w:hAnsi="Calibri" w:cs="Calibri"/>
        </w:rPr>
        <w:t xml:space="preserve">, was established to provide citizens with research-based knowledge </w:t>
      </w:r>
      <w:r w:rsidR="00B948CA" w:rsidRPr="004D107D">
        <w:rPr>
          <w:rFonts w:ascii="Calibri" w:hAnsi="Calibri" w:cs="Calibri"/>
        </w:rPr>
        <w:t>in ways that</w:t>
      </w:r>
      <w:r w:rsidR="002F6902" w:rsidRPr="004D107D">
        <w:rPr>
          <w:rFonts w:ascii="Calibri" w:hAnsi="Calibri" w:cs="Calibri"/>
        </w:rPr>
        <w:t xml:space="preserve"> address significant problems, facilitate community-based learning and strengthen civil society. </w:t>
      </w:r>
    </w:p>
    <w:p w14:paraId="5A1497EC" w14:textId="77777777" w:rsidR="002F6902" w:rsidRPr="004D107D" w:rsidRDefault="002F6902" w:rsidP="00D709A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58FE3257" w14:textId="61DF0F41" w:rsidR="00DA4AF5" w:rsidRDefault="00B948CA" w:rsidP="00DA4AF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4D107D">
        <w:rPr>
          <w:rFonts w:ascii="Calibri" w:hAnsi="Calibri" w:cs="Calibri"/>
        </w:rPr>
        <w:t>Political leaders are calling for increased accountability</w:t>
      </w:r>
      <w:r w:rsidR="00D47120" w:rsidRPr="004D107D">
        <w:rPr>
          <w:rFonts w:ascii="Calibri" w:hAnsi="Calibri" w:cs="Calibri"/>
        </w:rPr>
        <w:t>,</w:t>
      </w:r>
      <w:r w:rsidRPr="004D107D">
        <w:rPr>
          <w:rFonts w:ascii="Calibri" w:hAnsi="Calibri" w:cs="Calibri"/>
        </w:rPr>
        <w:t xml:space="preserve"> greater effectiveness and clearer evidence of program impact</w:t>
      </w:r>
      <w:r w:rsidR="00D47120" w:rsidRPr="004D107D">
        <w:rPr>
          <w:rFonts w:ascii="Calibri" w:hAnsi="Calibri" w:cs="Calibri"/>
        </w:rPr>
        <w:t xml:space="preserve"> in exchange for the resources they invest in Cooperative Extension.  Our programs will be more effective when </w:t>
      </w:r>
      <w:r w:rsidR="009124FB" w:rsidRPr="004D107D">
        <w:rPr>
          <w:rFonts w:ascii="Calibri" w:hAnsi="Calibri" w:cs="Calibri"/>
        </w:rPr>
        <w:t xml:space="preserve">our pedagogy is grounded in a clear understanding of how people learn and the application of “best practices” in facilitation.  This workshop will not only examine how people learn but present strategies for </w:t>
      </w:r>
      <w:r w:rsidR="00F30F40">
        <w:rPr>
          <w:rFonts w:ascii="Calibri" w:hAnsi="Calibri" w:cs="Calibri"/>
        </w:rPr>
        <w:t>strengthening the teaching/learning</w:t>
      </w:r>
      <w:r w:rsidR="00166D5A">
        <w:rPr>
          <w:rFonts w:ascii="Calibri" w:hAnsi="Calibri" w:cs="Calibri"/>
        </w:rPr>
        <w:t xml:space="preserve"> process</w:t>
      </w:r>
      <w:r w:rsidR="009124FB" w:rsidRPr="004D107D">
        <w:rPr>
          <w:rFonts w:ascii="Calibri" w:hAnsi="Calibri" w:cs="Calibri"/>
        </w:rPr>
        <w:t>.  It will integrate conceptual frameworks with the presentation of specific t</w:t>
      </w:r>
      <w:r w:rsidR="004D107D">
        <w:rPr>
          <w:rFonts w:ascii="Calibri" w:hAnsi="Calibri" w:cs="Calibri"/>
        </w:rPr>
        <w:t xml:space="preserve">ools for facilitating learning in ways that </w:t>
      </w:r>
      <w:r w:rsidR="00594737">
        <w:rPr>
          <w:rFonts w:ascii="Calibri" w:hAnsi="Calibri" w:cs="Calibri"/>
        </w:rPr>
        <w:t>lead</w:t>
      </w:r>
      <w:r w:rsidR="009124FB" w:rsidRPr="004D107D">
        <w:rPr>
          <w:rFonts w:ascii="Calibri" w:hAnsi="Calibri" w:cs="Calibri"/>
        </w:rPr>
        <w:t xml:space="preserve"> to transformation and change.  </w:t>
      </w:r>
    </w:p>
    <w:p w14:paraId="45592E58" w14:textId="77777777" w:rsidR="00DA4AF5" w:rsidRDefault="00DA4AF5" w:rsidP="00DA4AF5">
      <w:pPr>
        <w:widowControl w:val="0"/>
        <w:autoSpaceDE w:val="0"/>
        <w:autoSpaceDN w:val="0"/>
        <w:adjustRightInd w:val="0"/>
        <w:rPr>
          <w:rFonts w:ascii="Calibri" w:hAnsi="Calibri" w:cs="Calibri"/>
          <w:b/>
        </w:rPr>
      </w:pPr>
      <w:bookmarkStart w:id="0" w:name="_GoBack"/>
      <w:bookmarkEnd w:id="0"/>
    </w:p>
    <w:p w14:paraId="58EAF613" w14:textId="05FD143E" w:rsidR="00D72295" w:rsidRPr="004D107D" w:rsidRDefault="00D72295" w:rsidP="00D709A9">
      <w:pPr>
        <w:widowControl w:val="0"/>
        <w:autoSpaceDE w:val="0"/>
        <w:autoSpaceDN w:val="0"/>
        <w:adjustRightInd w:val="0"/>
        <w:rPr>
          <w:rFonts w:ascii="Calibri" w:hAnsi="Calibri" w:cs="Calibri"/>
          <w:b/>
        </w:rPr>
      </w:pPr>
      <w:r w:rsidRPr="004D107D">
        <w:rPr>
          <w:rFonts w:ascii="Calibri" w:hAnsi="Calibri" w:cs="Calibri"/>
          <w:b/>
        </w:rPr>
        <w:t>Intended Outcomes:</w:t>
      </w:r>
    </w:p>
    <w:p w14:paraId="48EF1DDB" w14:textId="77777777" w:rsidR="00D72295" w:rsidRPr="004D107D" w:rsidRDefault="00D72295" w:rsidP="00D709A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18592411" w14:textId="77777777" w:rsidR="007378E0" w:rsidRPr="004D107D" w:rsidRDefault="00D72295" w:rsidP="00D709A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4D107D">
        <w:rPr>
          <w:rFonts w:ascii="Calibri" w:hAnsi="Calibri" w:cs="Calibri"/>
        </w:rPr>
        <w:t xml:space="preserve">     As a result of this workshop, participants will:</w:t>
      </w:r>
      <w:r w:rsidR="00D709A9" w:rsidRPr="004D107D">
        <w:rPr>
          <w:rFonts w:ascii="Calibri" w:hAnsi="Calibri" w:cs="Calibri"/>
        </w:rPr>
        <w:t> </w:t>
      </w:r>
    </w:p>
    <w:p w14:paraId="2EC95AEC" w14:textId="08635392" w:rsidR="00DC46BA" w:rsidRPr="004D107D" w:rsidRDefault="00166D5A" w:rsidP="007378E0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  <w:bCs/>
        </w:rPr>
        <w:t xml:space="preserve">Understand </w:t>
      </w:r>
      <w:r w:rsidR="00DC46BA" w:rsidRPr="004D107D">
        <w:rPr>
          <w:rFonts w:ascii="Calibri" w:hAnsi="Calibri" w:cs="Calibri"/>
          <w:bCs/>
        </w:rPr>
        <w:t>how people learn</w:t>
      </w:r>
    </w:p>
    <w:p w14:paraId="7DB1D2CB" w14:textId="77777777" w:rsidR="007378E0" w:rsidRPr="004D107D" w:rsidRDefault="00DC46BA" w:rsidP="007378E0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</w:rPr>
      </w:pPr>
      <w:r w:rsidRPr="004D107D">
        <w:rPr>
          <w:rFonts w:ascii="Calibri" w:hAnsi="Calibri" w:cs="Calibri"/>
          <w:bCs/>
        </w:rPr>
        <w:t xml:space="preserve">Recognize </w:t>
      </w:r>
      <w:r w:rsidR="007378E0" w:rsidRPr="004D107D">
        <w:rPr>
          <w:rFonts w:ascii="Calibri" w:hAnsi="Calibri" w:cs="Calibri"/>
          <w:bCs/>
        </w:rPr>
        <w:t>what makes learning transformative</w:t>
      </w:r>
    </w:p>
    <w:p w14:paraId="29F0A564" w14:textId="37A10021" w:rsidR="007378E0" w:rsidRPr="004D107D" w:rsidRDefault="00DC46BA" w:rsidP="007378E0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</w:rPr>
      </w:pPr>
      <w:r w:rsidRPr="004D107D">
        <w:rPr>
          <w:rFonts w:ascii="Calibri" w:hAnsi="Calibri" w:cs="Calibri"/>
          <w:bCs/>
        </w:rPr>
        <w:t xml:space="preserve">Develop </w:t>
      </w:r>
      <w:r w:rsidR="00594737">
        <w:rPr>
          <w:rFonts w:ascii="Calibri" w:hAnsi="Calibri" w:cs="Calibri"/>
          <w:bCs/>
        </w:rPr>
        <w:t>strategies</w:t>
      </w:r>
      <w:r w:rsidRPr="004D107D">
        <w:rPr>
          <w:rFonts w:ascii="Calibri" w:hAnsi="Calibri" w:cs="Calibri"/>
          <w:bCs/>
        </w:rPr>
        <w:t xml:space="preserve"> for </w:t>
      </w:r>
      <w:r w:rsidR="00166D5A">
        <w:rPr>
          <w:rFonts w:ascii="Calibri" w:hAnsi="Calibri" w:cs="Calibri"/>
          <w:bCs/>
        </w:rPr>
        <w:t>stimulating</w:t>
      </w:r>
      <w:r w:rsidR="007378E0" w:rsidRPr="004D107D">
        <w:rPr>
          <w:rFonts w:ascii="Calibri" w:hAnsi="Calibri" w:cs="Calibri"/>
          <w:bCs/>
        </w:rPr>
        <w:t xml:space="preserve"> critical reflection and learning</w:t>
      </w:r>
    </w:p>
    <w:p w14:paraId="1005B9AF" w14:textId="77777777" w:rsidR="007378E0" w:rsidRPr="004D107D" w:rsidRDefault="007378E0" w:rsidP="007378E0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</w:rPr>
      </w:pPr>
      <w:r w:rsidRPr="004D107D">
        <w:rPr>
          <w:rFonts w:ascii="Calibri" w:hAnsi="Calibri" w:cs="Calibri"/>
          <w:bCs/>
        </w:rPr>
        <w:t>Improve their facilitation skills</w:t>
      </w:r>
    </w:p>
    <w:p w14:paraId="46B12592" w14:textId="77777777" w:rsidR="007378E0" w:rsidRPr="004D107D" w:rsidRDefault="007378E0" w:rsidP="007378E0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</w:rPr>
      </w:pPr>
      <w:r w:rsidRPr="004D107D">
        <w:rPr>
          <w:rFonts w:ascii="Calibri" w:hAnsi="Calibri" w:cs="Calibri"/>
          <w:bCs/>
        </w:rPr>
        <w:t>Develop techniques for managing groups more effectively</w:t>
      </w:r>
    </w:p>
    <w:p w14:paraId="14FB3852" w14:textId="77777777" w:rsidR="007378E0" w:rsidRPr="004D107D" w:rsidRDefault="007378E0" w:rsidP="00594737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</w:rPr>
      </w:pPr>
    </w:p>
    <w:p w14:paraId="04AC52F2" w14:textId="77777777" w:rsidR="007378E0" w:rsidRPr="004D107D" w:rsidRDefault="007378E0" w:rsidP="00D709A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61F6C762" w14:textId="77777777" w:rsidR="00495314" w:rsidRPr="004D107D" w:rsidRDefault="00495314" w:rsidP="00D709A9">
      <w:pPr>
        <w:widowControl w:val="0"/>
        <w:autoSpaceDE w:val="0"/>
        <w:autoSpaceDN w:val="0"/>
        <w:adjustRightInd w:val="0"/>
        <w:rPr>
          <w:rFonts w:ascii="Calibri" w:hAnsi="Calibri" w:cs="Calibri"/>
          <w:b/>
        </w:rPr>
      </w:pPr>
    </w:p>
    <w:p w14:paraId="534BE0A7" w14:textId="77777777" w:rsidR="00D108D0" w:rsidRPr="004D107D" w:rsidRDefault="00D108D0" w:rsidP="00D709A9">
      <w:pPr>
        <w:widowControl w:val="0"/>
        <w:autoSpaceDE w:val="0"/>
        <w:autoSpaceDN w:val="0"/>
        <w:adjustRightInd w:val="0"/>
        <w:rPr>
          <w:rFonts w:ascii="Calibri" w:hAnsi="Calibri" w:cs="Calibri"/>
          <w:b/>
        </w:rPr>
      </w:pPr>
      <w:r w:rsidRPr="004D107D">
        <w:rPr>
          <w:rFonts w:ascii="Calibri" w:hAnsi="Calibri" w:cs="Calibri"/>
          <w:b/>
        </w:rPr>
        <w:t>The Process:</w:t>
      </w:r>
    </w:p>
    <w:p w14:paraId="20F64FA5" w14:textId="77777777" w:rsidR="00D108D0" w:rsidRPr="004D107D" w:rsidRDefault="00D108D0" w:rsidP="00D709A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245A32C7" w14:textId="1BB140AC" w:rsidR="00725C21" w:rsidRPr="004D107D" w:rsidRDefault="00725C21" w:rsidP="00D709A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4D107D">
        <w:rPr>
          <w:rFonts w:ascii="Calibri" w:hAnsi="Calibri" w:cs="Calibri"/>
        </w:rPr>
        <w:t xml:space="preserve">This workshop </w:t>
      </w:r>
      <w:r w:rsidR="009124FB" w:rsidRPr="004D107D">
        <w:rPr>
          <w:rFonts w:ascii="Calibri" w:hAnsi="Calibri" w:cs="Calibri"/>
        </w:rPr>
        <w:t xml:space="preserve">“process” will be highly </w:t>
      </w:r>
      <w:r w:rsidR="006B4256" w:rsidRPr="004D107D">
        <w:rPr>
          <w:rFonts w:ascii="Calibri" w:hAnsi="Calibri" w:cs="Calibri"/>
        </w:rPr>
        <w:t xml:space="preserve">interactive, </w:t>
      </w:r>
      <w:r w:rsidR="00142C01">
        <w:rPr>
          <w:rFonts w:ascii="Calibri" w:hAnsi="Calibri" w:cs="Calibri"/>
        </w:rPr>
        <w:t>combining reflection on</w:t>
      </w:r>
      <w:r w:rsidR="006B4256" w:rsidRPr="004D107D">
        <w:rPr>
          <w:rFonts w:ascii="Calibri" w:hAnsi="Calibri" w:cs="Calibri"/>
        </w:rPr>
        <w:t xml:space="preserve"> the partici</w:t>
      </w:r>
      <w:r w:rsidR="00594737">
        <w:rPr>
          <w:rFonts w:ascii="Calibri" w:hAnsi="Calibri" w:cs="Calibri"/>
        </w:rPr>
        <w:t>pants’ knowledge and experience</w:t>
      </w:r>
      <w:r w:rsidR="00142C01">
        <w:rPr>
          <w:rFonts w:ascii="Calibri" w:hAnsi="Calibri" w:cs="Calibri"/>
        </w:rPr>
        <w:t xml:space="preserve">, with </w:t>
      </w:r>
      <w:r w:rsidR="00F30F40">
        <w:rPr>
          <w:rFonts w:ascii="Calibri" w:hAnsi="Calibri" w:cs="Calibri"/>
        </w:rPr>
        <w:t>models, strategies,</w:t>
      </w:r>
      <w:r w:rsidR="006B4256" w:rsidRPr="004D107D">
        <w:rPr>
          <w:rFonts w:ascii="Calibri" w:hAnsi="Calibri" w:cs="Calibri"/>
        </w:rPr>
        <w:t xml:space="preserve"> techniques </w:t>
      </w:r>
      <w:r w:rsidR="00F30F40">
        <w:rPr>
          <w:rFonts w:ascii="Calibri" w:hAnsi="Calibri" w:cs="Calibri"/>
        </w:rPr>
        <w:t xml:space="preserve">and “best practices” </w:t>
      </w:r>
      <w:r w:rsidR="00594737">
        <w:rPr>
          <w:rFonts w:ascii="Calibri" w:hAnsi="Calibri" w:cs="Calibri"/>
        </w:rPr>
        <w:t>found to be effective in improving</w:t>
      </w:r>
      <w:r w:rsidR="006B4256" w:rsidRPr="004D107D">
        <w:rPr>
          <w:rFonts w:ascii="Calibri" w:hAnsi="Calibri" w:cs="Calibri"/>
        </w:rPr>
        <w:t xml:space="preserve"> the teaching/learning process in an extension context.  </w:t>
      </w:r>
    </w:p>
    <w:p w14:paraId="335ABADC" w14:textId="77777777" w:rsidR="00D108D0" w:rsidRPr="004D107D" w:rsidRDefault="00D108D0" w:rsidP="00D709A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3ABF5719" w14:textId="77777777" w:rsidR="00907C63" w:rsidRPr="004D107D" w:rsidRDefault="006B4256" w:rsidP="00D709A9">
      <w:pPr>
        <w:rPr>
          <w:rFonts w:ascii="Calibri" w:hAnsi="Calibri" w:cs="Calibri"/>
          <w:b/>
        </w:rPr>
      </w:pPr>
      <w:r w:rsidRPr="004D107D">
        <w:rPr>
          <w:rFonts w:ascii="Calibri" w:hAnsi="Calibri" w:cs="Calibri"/>
          <w:b/>
        </w:rPr>
        <w:t>Resource Person:</w:t>
      </w:r>
    </w:p>
    <w:p w14:paraId="597D375E" w14:textId="77777777" w:rsidR="006B4256" w:rsidRPr="004D107D" w:rsidRDefault="006B4256" w:rsidP="00D709A9">
      <w:pPr>
        <w:rPr>
          <w:rFonts w:ascii="Calibri" w:hAnsi="Calibri" w:cs="Calibri"/>
        </w:rPr>
      </w:pPr>
    </w:p>
    <w:p w14:paraId="33C1F075" w14:textId="0BB49FB4" w:rsidR="00594737" w:rsidRDefault="00E1114D" w:rsidP="00D709A9">
      <w:pPr>
        <w:rPr>
          <w:rFonts w:ascii="Calibri" w:hAnsi="Calibri" w:cs="Calibri"/>
        </w:rPr>
      </w:pPr>
      <w:r w:rsidRPr="004D107D">
        <w:rPr>
          <w:rFonts w:ascii="Calibri" w:hAnsi="Calibri" w:cs="Calibri"/>
        </w:rPr>
        <w:t xml:space="preserve">With a master’s in cultural anthropology and a Ph.D. in adult education from the University of Wisconsin-Madison, </w:t>
      </w:r>
      <w:r w:rsidR="00142C01">
        <w:rPr>
          <w:rFonts w:ascii="Calibri" w:hAnsi="Calibri" w:cs="Calibri"/>
        </w:rPr>
        <w:t>Dr.</w:t>
      </w:r>
      <w:r w:rsidR="00594737">
        <w:rPr>
          <w:rFonts w:ascii="Calibri" w:hAnsi="Calibri" w:cs="Calibri"/>
        </w:rPr>
        <w:t xml:space="preserve"> </w:t>
      </w:r>
      <w:r w:rsidRPr="004D107D">
        <w:rPr>
          <w:rFonts w:ascii="Calibri" w:hAnsi="Calibri" w:cs="Calibri"/>
        </w:rPr>
        <w:t xml:space="preserve">Ewert’s career has combined </w:t>
      </w:r>
      <w:r w:rsidR="00F30F40">
        <w:rPr>
          <w:rFonts w:ascii="Calibri" w:hAnsi="Calibri" w:cs="Calibri"/>
        </w:rPr>
        <w:t>international</w:t>
      </w:r>
      <w:r w:rsidR="00746A63" w:rsidRPr="004D107D">
        <w:rPr>
          <w:rFonts w:ascii="Calibri" w:hAnsi="Calibri" w:cs="Calibri"/>
        </w:rPr>
        <w:t xml:space="preserve"> </w:t>
      </w:r>
      <w:r w:rsidRPr="004D107D">
        <w:rPr>
          <w:rFonts w:ascii="Calibri" w:hAnsi="Calibri" w:cs="Calibri"/>
        </w:rPr>
        <w:t xml:space="preserve">community development with higher education.  He </w:t>
      </w:r>
      <w:r w:rsidR="00142C01">
        <w:rPr>
          <w:rFonts w:ascii="Calibri" w:hAnsi="Calibri" w:cs="Calibri"/>
        </w:rPr>
        <w:t xml:space="preserve">spent seven years </w:t>
      </w:r>
      <w:r w:rsidR="00166D5A">
        <w:rPr>
          <w:rFonts w:ascii="Calibri" w:hAnsi="Calibri" w:cs="Calibri"/>
        </w:rPr>
        <w:t>working with nongovernmental organizations in Africa (</w:t>
      </w:r>
      <w:r w:rsidRPr="004D107D">
        <w:rPr>
          <w:rFonts w:ascii="Calibri" w:hAnsi="Calibri" w:cs="Calibri"/>
        </w:rPr>
        <w:t>Democratic Republic of Congo, Kenya and Ethiopia</w:t>
      </w:r>
      <w:r w:rsidR="00166D5A">
        <w:rPr>
          <w:rFonts w:ascii="Calibri" w:hAnsi="Calibri" w:cs="Calibri"/>
        </w:rPr>
        <w:t xml:space="preserve">), and </w:t>
      </w:r>
      <w:r w:rsidRPr="004D107D">
        <w:rPr>
          <w:rFonts w:ascii="Calibri" w:hAnsi="Calibri" w:cs="Calibri"/>
        </w:rPr>
        <w:t xml:space="preserve">taught at the University of Maryland, Wheaton College (IL), and Cornell University.  </w:t>
      </w:r>
      <w:r w:rsidR="00746A63" w:rsidRPr="004D107D">
        <w:rPr>
          <w:rFonts w:ascii="Calibri" w:hAnsi="Calibri" w:cs="Calibri"/>
        </w:rPr>
        <w:t xml:space="preserve">At the </w:t>
      </w:r>
      <w:r w:rsidRPr="004D107D">
        <w:rPr>
          <w:rFonts w:ascii="Calibri" w:hAnsi="Calibri" w:cs="Calibri"/>
        </w:rPr>
        <w:t xml:space="preserve">University of Maryland and Cornell, </w:t>
      </w:r>
      <w:r w:rsidR="00746A63" w:rsidRPr="004D107D">
        <w:rPr>
          <w:rFonts w:ascii="Calibri" w:hAnsi="Calibri" w:cs="Calibri"/>
        </w:rPr>
        <w:t xml:space="preserve">the outreach component of his </w:t>
      </w:r>
      <w:r w:rsidR="00166D5A">
        <w:rPr>
          <w:rFonts w:ascii="Calibri" w:hAnsi="Calibri" w:cs="Calibri"/>
        </w:rPr>
        <w:t xml:space="preserve">academic </w:t>
      </w:r>
      <w:r w:rsidR="00746A63" w:rsidRPr="004D107D">
        <w:rPr>
          <w:rFonts w:ascii="Calibri" w:hAnsi="Calibri" w:cs="Calibri"/>
        </w:rPr>
        <w:t xml:space="preserve">appointment focused on helping Cooperative Extension educators and volunteers strengthen their facilitation and community mobilization skills.  </w:t>
      </w:r>
      <w:r w:rsidR="00594737">
        <w:rPr>
          <w:rFonts w:ascii="Calibri" w:hAnsi="Calibri" w:cs="Calibri"/>
        </w:rPr>
        <w:t xml:space="preserve">He </w:t>
      </w:r>
      <w:r w:rsidR="00746A63" w:rsidRPr="004D107D">
        <w:rPr>
          <w:rFonts w:ascii="Calibri" w:hAnsi="Calibri" w:cs="Calibri"/>
        </w:rPr>
        <w:t xml:space="preserve">has </w:t>
      </w:r>
      <w:r w:rsidR="00594737">
        <w:rPr>
          <w:rFonts w:ascii="Calibri" w:hAnsi="Calibri" w:cs="Calibri"/>
        </w:rPr>
        <w:t xml:space="preserve">also </w:t>
      </w:r>
      <w:r w:rsidR="00746A63" w:rsidRPr="004D107D">
        <w:rPr>
          <w:rFonts w:ascii="Calibri" w:hAnsi="Calibri" w:cs="Calibri"/>
        </w:rPr>
        <w:t xml:space="preserve">led hundreds of workshops on community development, facilitation and learning in more than 20 countries.  </w:t>
      </w:r>
    </w:p>
    <w:p w14:paraId="32329424" w14:textId="77777777" w:rsidR="00594737" w:rsidRDefault="00594737" w:rsidP="00D709A9">
      <w:pPr>
        <w:rPr>
          <w:rFonts w:ascii="Calibri" w:hAnsi="Calibri" w:cs="Calibri"/>
        </w:rPr>
      </w:pPr>
    </w:p>
    <w:p w14:paraId="596A0889" w14:textId="1C1473F8" w:rsidR="00E1114D" w:rsidRPr="004D107D" w:rsidRDefault="00746A63" w:rsidP="00D709A9">
      <w:pPr>
        <w:rPr>
          <w:rFonts w:ascii="Calibri" w:hAnsi="Calibri" w:cs="Calibri"/>
        </w:rPr>
      </w:pPr>
      <w:r w:rsidRPr="004D107D">
        <w:rPr>
          <w:rFonts w:ascii="Calibri" w:hAnsi="Calibri" w:cs="Calibri"/>
        </w:rPr>
        <w:t xml:space="preserve">After earning tenure at Cornell, Ewert </w:t>
      </w:r>
      <w:r w:rsidR="00166D5A">
        <w:rPr>
          <w:rFonts w:ascii="Calibri" w:hAnsi="Calibri" w:cs="Calibri"/>
        </w:rPr>
        <w:t>became</w:t>
      </w:r>
      <w:r w:rsidR="00142C01">
        <w:rPr>
          <w:rFonts w:ascii="Calibri" w:hAnsi="Calibri" w:cs="Calibri"/>
        </w:rPr>
        <w:t xml:space="preserve"> a Fulbr</w:t>
      </w:r>
      <w:r w:rsidR="00166D5A">
        <w:rPr>
          <w:rFonts w:ascii="Calibri" w:hAnsi="Calibri" w:cs="Calibri"/>
        </w:rPr>
        <w:t>ight Scholar in the Philippines where he studied</w:t>
      </w:r>
      <w:r w:rsidR="00142C01">
        <w:rPr>
          <w:rFonts w:ascii="Calibri" w:hAnsi="Calibri" w:cs="Calibri"/>
        </w:rPr>
        <w:t xml:space="preserve"> </w:t>
      </w:r>
      <w:r w:rsidR="00166D5A">
        <w:rPr>
          <w:rFonts w:ascii="Calibri" w:hAnsi="Calibri" w:cs="Calibri"/>
        </w:rPr>
        <w:t>the process through which</w:t>
      </w:r>
      <w:r w:rsidR="00142C01">
        <w:rPr>
          <w:rFonts w:ascii="Calibri" w:hAnsi="Calibri" w:cs="Calibri"/>
        </w:rPr>
        <w:t xml:space="preserve"> farmers’ organizations build social capital and strengthen civil society.  He was </w:t>
      </w:r>
      <w:r w:rsidR="00166D5A">
        <w:rPr>
          <w:rFonts w:ascii="Calibri" w:hAnsi="Calibri" w:cs="Calibri"/>
        </w:rPr>
        <w:t>then</w:t>
      </w:r>
      <w:r w:rsidRPr="004D107D">
        <w:rPr>
          <w:rFonts w:ascii="Calibri" w:hAnsi="Calibri" w:cs="Calibri"/>
        </w:rPr>
        <w:t xml:space="preserve"> appointed Director of Cornell Cooperative Extension and</w:t>
      </w:r>
      <w:r w:rsidR="00166D5A">
        <w:rPr>
          <w:rFonts w:ascii="Calibri" w:hAnsi="Calibri" w:cs="Calibri"/>
        </w:rPr>
        <w:t xml:space="preserve"> Associate Dean for Outreach in</w:t>
      </w:r>
      <w:r w:rsidRPr="004D107D">
        <w:rPr>
          <w:rFonts w:ascii="Calibri" w:hAnsi="Calibri" w:cs="Calibri"/>
        </w:rPr>
        <w:t xml:space="preserve"> the Colleges of </w:t>
      </w:r>
      <w:r w:rsidR="00495314" w:rsidRPr="004D107D">
        <w:rPr>
          <w:rFonts w:ascii="Calibri" w:hAnsi="Calibri" w:cs="Calibri"/>
        </w:rPr>
        <w:t>Agriculture and Human Ecology</w:t>
      </w:r>
      <w:r w:rsidR="00142C01">
        <w:rPr>
          <w:rFonts w:ascii="Calibri" w:hAnsi="Calibri" w:cs="Calibri"/>
        </w:rPr>
        <w:t xml:space="preserve">.  </w:t>
      </w:r>
      <w:r w:rsidR="00166D5A">
        <w:rPr>
          <w:rFonts w:ascii="Calibri" w:hAnsi="Calibri" w:cs="Calibri"/>
        </w:rPr>
        <w:t xml:space="preserve">He subsequently left to become </w:t>
      </w:r>
      <w:r w:rsidR="00495314" w:rsidRPr="004D107D">
        <w:rPr>
          <w:rFonts w:ascii="Calibri" w:hAnsi="Calibri" w:cs="Calibri"/>
        </w:rPr>
        <w:t>President of Fresno P</w:t>
      </w:r>
      <w:r w:rsidR="00142C01">
        <w:rPr>
          <w:rFonts w:ascii="Calibri" w:hAnsi="Calibri" w:cs="Calibri"/>
        </w:rPr>
        <w:t xml:space="preserve">acific University in California, a position he held for 10 years before </w:t>
      </w:r>
      <w:r w:rsidR="00166D5A">
        <w:rPr>
          <w:rFonts w:ascii="Calibri" w:hAnsi="Calibri" w:cs="Calibri"/>
        </w:rPr>
        <w:t xml:space="preserve">being named </w:t>
      </w:r>
      <w:r w:rsidR="00495314" w:rsidRPr="004D107D">
        <w:rPr>
          <w:rFonts w:ascii="Calibri" w:hAnsi="Calibri" w:cs="Calibri"/>
        </w:rPr>
        <w:t xml:space="preserve">Senior Consultant to the Assistant Secretary of Education (for Post-Secondary Education) in Washington, DC. </w:t>
      </w:r>
      <w:r w:rsidR="00142C01">
        <w:rPr>
          <w:rFonts w:ascii="Calibri" w:hAnsi="Calibri" w:cs="Calibri"/>
        </w:rPr>
        <w:t xml:space="preserve"> </w:t>
      </w:r>
      <w:r w:rsidR="00495314" w:rsidRPr="004D107D">
        <w:rPr>
          <w:rFonts w:ascii="Calibri" w:hAnsi="Calibri" w:cs="Calibri"/>
        </w:rPr>
        <w:t xml:space="preserve">Although now retired and living in the metro Phoenix area, he continues to </w:t>
      </w:r>
      <w:r w:rsidR="00166D5A">
        <w:rPr>
          <w:rFonts w:ascii="Calibri" w:hAnsi="Calibri" w:cs="Calibri"/>
        </w:rPr>
        <w:t>conduct</w:t>
      </w:r>
      <w:r w:rsidR="00495314" w:rsidRPr="004D107D">
        <w:rPr>
          <w:rFonts w:ascii="Calibri" w:hAnsi="Calibri" w:cs="Calibri"/>
        </w:rPr>
        <w:t xml:space="preserve"> research, writ</w:t>
      </w:r>
      <w:r w:rsidR="00166D5A">
        <w:rPr>
          <w:rFonts w:ascii="Calibri" w:hAnsi="Calibri" w:cs="Calibri"/>
        </w:rPr>
        <w:t>e, lead workshops/seminars and consult</w:t>
      </w:r>
      <w:r w:rsidR="00495314" w:rsidRPr="004D107D">
        <w:rPr>
          <w:rFonts w:ascii="Calibri" w:hAnsi="Calibri" w:cs="Calibri"/>
        </w:rPr>
        <w:t xml:space="preserve"> on extension and higher education issues.</w:t>
      </w:r>
      <w:r w:rsidRPr="004D107D">
        <w:rPr>
          <w:rFonts w:ascii="Calibri" w:hAnsi="Calibri" w:cs="Calibri"/>
        </w:rPr>
        <w:t xml:space="preserve">   </w:t>
      </w:r>
    </w:p>
    <w:p w14:paraId="53D65958" w14:textId="77777777" w:rsidR="00E1114D" w:rsidRPr="004D107D" w:rsidRDefault="00E1114D" w:rsidP="00E1114D"/>
    <w:p w14:paraId="612E5C2F" w14:textId="77777777" w:rsidR="00E1114D" w:rsidRPr="004D107D" w:rsidRDefault="00E1114D" w:rsidP="00E1114D"/>
    <w:p w14:paraId="4A936166" w14:textId="77777777" w:rsidR="006B4256" w:rsidRPr="00D709A9" w:rsidRDefault="006B4256" w:rsidP="00D709A9">
      <w:r>
        <w:rPr>
          <w:rFonts w:ascii="Calibri" w:hAnsi="Calibri" w:cs="Calibri"/>
        </w:rPr>
        <w:t xml:space="preserve"> </w:t>
      </w:r>
    </w:p>
    <w:sectPr w:rsidR="006B4256" w:rsidRPr="00D709A9" w:rsidSect="00DA4AF5">
      <w:pgSz w:w="12240" w:h="15840"/>
      <w:pgMar w:top="63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E0197B"/>
    <w:multiLevelType w:val="hybridMultilevel"/>
    <w:tmpl w:val="921E1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143BE4"/>
    <w:multiLevelType w:val="hybridMultilevel"/>
    <w:tmpl w:val="AB0C6D14"/>
    <w:lvl w:ilvl="0" w:tplc="1C8802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7682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AEC3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B6E6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2C8D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807D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2E1B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8845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3025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A9"/>
    <w:rsid w:val="00142C01"/>
    <w:rsid w:val="00166D5A"/>
    <w:rsid w:val="002F6902"/>
    <w:rsid w:val="0045729E"/>
    <w:rsid w:val="00495314"/>
    <w:rsid w:val="004D107D"/>
    <w:rsid w:val="00594737"/>
    <w:rsid w:val="006B4256"/>
    <w:rsid w:val="00725C21"/>
    <w:rsid w:val="007378E0"/>
    <w:rsid w:val="00746A63"/>
    <w:rsid w:val="00907C63"/>
    <w:rsid w:val="009124FB"/>
    <w:rsid w:val="00B948CA"/>
    <w:rsid w:val="00D108D0"/>
    <w:rsid w:val="00D47120"/>
    <w:rsid w:val="00D709A9"/>
    <w:rsid w:val="00D72295"/>
    <w:rsid w:val="00DA4AF5"/>
    <w:rsid w:val="00DC46BA"/>
    <w:rsid w:val="00E1114D"/>
    <w:rsid w:val="00F3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54D68C"/>
  <w14:defaultImageDpi w14:val="300"/>
  <w15:docId w15:val="{1FCE48DF-D72D-4CC2-ACA4-F6ECBD665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09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8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992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26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12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181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66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Merrill Ewert</dc:creator>
  <cp:keywords/>
  <dc:description/>
  <cp:lastModifiedBy>Ed Martin</cp:lastModifiedBy>
  <cp:revision>2</cp:revision>
  <cp:lastPrinted>2015-04-22T18:51:00Z</cp:lastPrinted>
  <dcterms:created xsi:type="dcterms:W3CDTF">2015-04-24T21:37:00Z</dcterms:created>
  <dcterms:modified xsi:type="dcterms:W3CDTF">2015-04-24T21:37:00Z</dcterms:modified>
</cp:coreProperties>
</file>