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66" w:rsidRDefault="00887766" w:rsidP="00887766">
      <w:pPr>
        <w:jc w:val="center"/>
        <w:rPr>
          <w:b/>
          <w:sz w:val="32"/>
          <w:szCs w:val="32"/>
        </w:rPr>
      </w:pPr>
      <w:r w:rsidRPr="00085344">
        <w:rPr>
          <w:b/>
          <w:sz w:val="32"/>
          <w:szCs w:val="32"/>
        </w:rPr>
        <w:t>Organization Participation Form</w:t>
      </w:r>
    </w:p>
    <w:p w:rsidR="00887766" w:rsidRPr="0064388B" w:rsidRDefault="00887766" w:rsidP="00887766">
      <w:pPr>
        <w:spacing w:line="120" w:lineRule="exact"/>
        <w:jc w:val="center"/>
        <w:rPr>
          <w:b/>
          <w:sz w:val="32"/>
          <w:szCs w:val="32"/>
        </w:rPr>
      </w:pPr>
    </w:p>
    <w:p w:rsidR="00887766" w:rsidRDefault="00887766" w:rsidP="00887766">
      <w:pPr>
        <w:pStyle w:val="ListParagraph"/>
        <w:numPr>
          <w:ilvl w:val="0"/>
          <w:numId w:val="18"/>
        </w:numPr>
      </w:pPr>
      <w:r>
        <w:t>Please provide us with a short testimonial about the Festival’s importance to your community.</w:t>
      </w:r>
    </w:p>
    <w:p w:rsidR="00887766" w:rsidRDefault="00887766" w:rsidP="00887766">
      <w:pPr>
        <w:pStyle w:val="ListParagraph"/>
        <w:ind w:left="360"/>
      </w:pPr>
    </w:p>
    <w:tbl>
      <w:tblPr>
        <w:tblStyle w:val="TableGrid"/>
        <w:tblpPr w:leftFromText="180" w:rightFromText="180" w:vertAnchor="text" w:horzAnchor="margin" w:tblpXSpec="right" w:tblpY="618"/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2502"/>
      </w:tblGrid>
      <w:tr w:rsidR="00887766" w:rsidRPr="007F52E6" w:rsidTr="00066E5F">
        <w:tc>
          <w:tcPr>
            <w:tcW w:w="37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87766" w:rsidRPr="007F52E6" w:rsidRDefault="00887766" w:rsidP="00066E5F">
            <w:pPr>
              <w:rPr>
                <w:b/>
              </w:rPr>
            </w:pPr>
          </w:p>
        </w:tc>
        <w:tc>
          <w:tcPr>
            <w:tcW w:w="250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87766" w:rsidRPr="007F52E6" w:rsidRDefault="00887766" w:rsidP="00066E5F">
            <w:pPr>
              <w:jc w:val="center"/>
              <w:rPr>
                <w:b/>
              </w:rPr>
            </w:pPr>
            <w:r>
              <w:rPr>
                <w:b/>
              </w:rPr>
              <w:t>Participation options</w:t>
            </w:r>
          </w:p>
        </w:tc>
      </w:tr>
      <w:tr w:rsidR="00887766" w:rsidTr="00066E5F">
        <w:tc>
          <w:tcPr>
            <w:tcW w:w="378" w:type="dxa"/>
            <w:tcBorders>
              <w:top w:val="double" w:sz="4" w:space="0" w:color="auto"/>
            </w:tcBorders>
            <w:vAlign w:val="center"/>
          </w:tcPr>
          <w:p w:rsidR="00887766" w:rsidRDefault="00887766" w:rsidP="00066E5F"/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:rsidR="00887766" w:rsidRDefault="00887766" w:rsidP="00066E5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Friend of the Festival</w:t>
            </w:r>
          </w:p>
        </w:tc>
      </w:tr>
      <w:tr w:rsidR="00887766" w:rsidTr="00066E5F">
        <w:tc>
          <w:tcPr>
            <w:tcW w:w="378" w:type="dxa"/>
            <w:vAlign w:val="center"/>
          </w:tcPr>
          <w:p w:rsidR="00887766" w:rsidRDefault="00A776DA" w:rsidP="00066E5F">
            <w:r>
              <w:t>X</w:t>
            </w:r>
          </w:p>
        </w:tc>
        <w:tc>
          <w:tcPr>
            <w:tcW w:w="2502" w:type="dxa"/>
            <w:vAlign w:val="center"/>
          </w:tcPr>
          <w:p w:rsidR="00887766" w:rsidRDefault="00887766" w:rsidP="00066E5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Participant</w:t>
            </w:r>
          </w:p>
        </w:tc>
      </w:tr>
      <w:tr w:rsidR="00887766" w:rsidTr="00066E5F">
        <w:tc>
          <w:tcPr>
            <w:tcW w:w="378" w:type="dxa"/>
            <w:vAlign w:val="center"/>
          </w:tcPr>
          <w:p w:rsidR="00887766" w:rsidRDefault="00887766" w:rsidP="00066E5F"/>
        </w:tc>
        <w:tc>
          <w:tcPr>
            <w:tcW w:w="2502" w:type="dxa"/>
            <w:vAlign w:val="center"/>
          </w:tcPr>
          <w:p w:rsidR="00887766" w:rsidRDefault="00887766" w:rsidP="00066E5F">
            <w:r>
              <w:rPr>
                <w:rFonts w:asciiTheme="minorHAnsi" w:hAnsiTheme="minorHAnsi" w:cstheme="minorBidi"/>
              </w:rPr>
              <w:t>Collaborator</w:t>
            </w:r>
          </w:p>
        </w:tc>
      </w:tr>
      <w:tr w:rsidR="00887766" w:rsidTr="00066E5F">
        <w:tc>
          <w:tcPr>
            <w:tcW w:w="378" w:type="dxa"/>
            <w:vAlign w:val="center"/>
          </w:tcPr>
          <w:p w:rsidR="00887766" w:rsidRDefault="00887766" w:rsidP="00066E5F"/>
        </w:tc>
        <w:tc>
          <w:tcPr>
            <w:tcW w:w="2502" w:type="dxa"/>
            <w:vAlign w:val="center"/>
          </w:tcPr>
          <w:p w:rsidR="00887766" w:rsidRDefault="00887766" w:rsidP="00066E5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Signature Collaborator</w:t>
            </w:r>
          </w:p>
        </w:tc>
      </w:tr>
    </w:tbl>
    <w:p w:rsidR="00887766" w:rsidRDefault="00887766" w:rsidP="00887766">
      <w:pPr>
        <w:pStyle w:val="ListParagraph"/>
        <w:ind w:left="360"/>
      </w:pPr>
    </w:p>
    <w:p w:rsidR="00887766" w:rsidRDefault="00887766" w:rsidP="00887766">
      <w:pPr>
        <w:pStyle w:val="ListParagraph"/>
        <w:numPr>
          <w:ilvl w:val="0"/>
          <w:numId w:val="18"/>
        </w:numPr>
      </w:pPr>
      <w:r>
        <w:t>Please print your name, organization, title and contact info.</w:t>
      </w:r>
    </w:p>
    <w:p w:rsidR="00887766" w:rsidRDefault="00887766" w:rsidP="00887766">
      <w:pPr>
        <w:rPr>
          <w:u w:val="single"/>
        </w:rPr>
      </w:pPr>
    </w:p>
    <w:p w:rsidR="00066E5F" w:rsidRDefault="00A776DA" w:rsidP="00A776DA">
      <w:pPr>
        <w:ind w:left="360"/>
        <w:rPr>
          <w:u w:val="single"/>
        </w:rPr>
      </w:pPr>
      <w:r w:rsidRPr="00A776DA">
        <w:t xml:space="preserve">Ed Martin, </w:t>
      </w:r>
      <w:r>
        <w:t xml:space="preserve">Associate Director, University of Arizona Cooperative Extension </w:t>
      </w:r>
    </w:p>
    <w:p w:rsidR="00066E5F" w:rsidRDefault="00066E5F" w:rsidP="00887766">
      <w:pPr>
        <w:rPr>
          <w:u w:val="single"/>
        </w:rPr>
      </w:pPr>
    </w:p>
    <w:p w:rsidR="00887766" w:rsidRPr="00397838" w:rsidRDefault="00887766" w:rsidP="00887766">
      <w:pPr>
        <w:pStyle w:val="ListParagraph"/>
        <w:numPr>
          <w:ilvl w:val="0"/>
          <w:numId w:val="18"/>
        </w:numPr>
        <w:rPr>
          <w:u w:val="single"/>
        </w:rPr>
      </w:pPr>
      <w:r w:rsidRPr="00397838">
        <w:t xml:space="preserve">Check option </w:t>
      </w:r>
      <w:r>
        <w:t xml:space="preserve">(right) </w:t>
      </w:r>
      <w:r w:rsidRPr="00397838">
        <w:t xml:space="preserve">which best describes your </w:t>
      </w:r>
      <w:r>
        <w:t>intended</w:t>
      </w:r>
      <w:r w:rsidRPr="00397838">
        <w:t xml:space="preserve"> </w:t>
      </w:r>
      <w:r>
        <w:t>participation</w:t>
      </w:r>
      <w:r w:rsidRPr="00397838">
        <w:t xml:space="preserve">. See </w:t>
      </w:r>
      <w:r w:rsidRPr="00397838">
        <w:rPr>
          <w:u w:val="single"/>
        </w:rPr>
        <w:t>Participation Details</w:t>
      </w:r>
      <w:r w:rsidR="005778E2">
        <w:rPr>
          <w:u w:val="single"/>
        </w:rPr>
        <w:t xml:space="preserve"> </w:t>
      </w:r>
      <w:r w:rsidR="005778E2" w:rsidRPr="005778E2">
        <w:t>(below)</w:t>
      </w:r>
      <w:r w:rsidRPr="005778E2">
        <w:t xml:space="preserve"> </w:t>
      </w:r>
      <w:r>
        <w:t>for specifics</w:t>
      </w:r>
      <w:r w:rsidRPr="00397838">
        <w:t>.</w:t>
      </w:r>
    </w:p>
    <w:p w:rsidR="00887766" w:rsidRDefault="00887766" w:rsidP="00887766">
      <w:pPr>
        <w:pStyle w:val="ListParagraph"/>
        <w:rPr>
          <w:u w:val="single"/>
        </w:rPr>
      </w:pPr>
    </w:p>
    <w:p w:rsidR="00066E5F" w:rsidRPr="00397838" w:rsidRDefault="00066E5F" w:rsidP="00887766">
      <w:pPr>
        <w:pStyle w:val="ListParagraph"/>
        <w:rPr>
          <w:u w:val="single"/>
        </w:rPr>
      </w:pPr>
    </w:p>
    <w:p w:rsidR="00887766" w:rsidRPr="00066E5F" w:rsidRDefault="00887766" w:rsidP="00887766">
      <w:pPr>
        <w:pStyle w:val="ListParagraph"/>
        <w:numPr>
          <w:ilvl w:val="0"/>
          <w:numId w:val="18"/>
        </w:numPr>
      </w:pPr>
      <w:r>
        <w:t xml:space="preserve">Will you organization consider support as a festival sponsor (yes/no/maybe)?  </w:t>
      </w:r>
      <w:r w:rsidRPr="006E0AE8">
        <w:t xml:space="preserve">See enclosed </w:t>
      </w:r>
      <w:r>
        <w:t xml:space="preserve">   </w:t>
      </w:r>
      <w:r w:rsidRPr="00887766">
        <w:rPr>
          <w:u w:val="single"/>
        </w:rPr>
        <w:t>Benefits Table</w:t>
      </w:r>
      <w:r w:rsidRPr="006E0AE8">
        <w:rPr>
          <w:b/>
        </w:rPr>
        <w:t xml:space="preserve"> </w:t>
      </w:r>
      <w:r w:rsidRPr="006E0AE8">
        <w:t xml:space="preserve">for details. </w:t>
      </w:r>
      <w:r w:rsidRPr="0064388B">
        <w:rPr>
          <w:i/>
        </w:rPr>
        <w:t>Note: sponsorships can take form as cash and/or barter agreements.</w:t>
      </w:r>
    </w:p>
    <w:p w:rsidR="00066E5F" w:rsidRDefault="00066E5F" w:rsidP="00A776DA">
      <w:pPr>
        <w:pStyle w:val="ListParagraph"/>
        <w:ind w:left="360"/>
      </w:pPr>
    </w:p>
    <w:p w:rsidR="00887766" w:rsidRDefault="00887766" w:rsidP="00887766">
      <w:pPr>
        <w:pStyle w:val="ListParagraph"/>
      </w:pPr>
    </w:p>
    <w:p w:rsidR="00887766" w:rsidRDefault="00887766" w:rsidP="00887766">
      <w:pPr>
        <w:pStyle w:val="ListParagraph"/>
        <w:numPr>
          <w:ilvl w:val="0"/>
          <w:numId w:val="18"/>
        </w:numPr>
      </w:pPr>
      <w:r>
        <w:t>As a Friend of the Festival, Collaborator, or Signature Collaborator we need your help to get the word out. Check below which of the following your organization can support.</w:t>
      </w:r>
    </w:p>
    <w:p w:rsidR="00887766" w:rsidRDefault="00887766" w:rsidP="00887766">
      <w:pPr>
        <w:pStyle w:val="ListParagraph"/>
        <w:spacing w:line="120" w:lineRule="exact"/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810"/>
        <w:gridCol w:w="3240"/>
        <w:gridCol w:w="5508"/>
      </w:tblGrid>
      <w:tr w:rsidR="00887766" w:rsidTr="00646488">
        <w:tc>
          <w:tcPr>
            <w:tcW w:w="8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87766" w:rsidRPr="007F52E6" w:rsidRDefault="00887766" w:rsidP="00646488">
            <w:pPr>
              <w:rPr>
                <w:b/>
              </w:rPr>
            </w:pPr>
            <w:r w:rsidRPr="007F52E6">
              <w:rPr>
                <w:b/>
              </w:rPr>
              <w:t>y/n</w:t>
            </w:r>
            <w:r>
              <w:rPr>
                <w:b/>
              </w:rPr>
              <w:t>/m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87766" w:rsidRPr="007F52E6" w:rsidRDefault="00887766" w:rsidP="00646488">
            <w:pPr>
              <w:rPr>
                <w:b/>
              </w:rPr>
            </w:pPr>
            <w:r w:rsidRPr="007F52E6">
              <w:rPr>
                <w:b/>
              </w:rPr>
              <w:t xml:space="preserve">Type of Announcement </w:t>
            </w:r>
          </w:p>
        </w:tc>
        <w:tc>
          <w:tcPr>
            <w:tcW w:w="550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87766" w:rsidRPr="007F52E6" w:rsidRDefault="00887766" w:rsidP="00646488">
            <w:pPr>
              <w:rPr>
                <w:b/>
              </w:rPr>
            </w:pPr>
            <w:r w:rsidRPr="007F52E6">
              <w:rPr>
                <w:b/>
              </w:rPr>
              <w:t xml:space="preserve">Number reached / details </w:t>
            </w:r>
          </w:p>
        </w:tc>
      </w:tr>
      <w:tr w:rsidR="00887766" w:rsidTr="00887766">
        <w:trPr>
          <w:trHeight w:val="374"/>
        </w:trPr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887766" w:rsidRDefault="00A776DA" w:rsidP="00646488">
            <w:r>
              <w:t>Y</w:t>
            </w:r>
          </w:p>
        </w:tc>
        <w:tc>
          <w:tcPr>
            <w:tcW w:w="3240" w:type="dxa"/>
            <w:tcBorders>
              <w:top w:val="double" w:sz="4" w:space="0" w:color="auto"/>
            </w:tcBorders>
            <w:vAlign w:val="center"/>
          </w:tcPr>
          <w:p w:rsidR="00887766" w:rsidRDefault="00887766" w:rsidP="00646488">
            <w:r>
              <w:t xml:space="preserve">Print newsletter, </w:t>
            </w:r>
            <w:r>
              <w:rPr>
                <w:rFonts w:asciiTheme="minorHAnsi" w:hAnsiTheme="minorHAnsi" w:cstheme="minorBidi"/>
              </w:rPr>
              <w:t>mail, magazine</w:t>
            </w:r>
          </w:p>
        </w:tc>
        <w:tc>
          <w:tcPr>
            <w:tcW w:w="5508" w:type="dxa"/>
            <w:tcBorders>
              <w:top w:val="double" w:sz="4" w:space="0" w:color="auto"/>
            </w:tcBorders>
            <w:vAlign w:val="center"/>
          </w:tcPr>
          <w:p w:rsidR="00887766" w:rsidRDefault="00887766" w:rsidP="00646488">
            <w:r>
              <w:rPr>
                <w:color w:val="7F7F7F" w:themeColor="text1" w:themeTint="80"/>
              </w:rPr>
              <w:t>Please include numbers</w:t>
            </w:r>
          </w:p>
        </w:tc>
      </w:tr>
      <w:tr w:rsidR="00887766" w:rsidTr="00887766">
        <w:trPr>
          <w:trHeight w:val="374"/>
        </w:trPr>
        <w:tc>
          <w:tcPr>
            <w:tcW w:w="810" w:type="dxa"/>
            <w:vAlign w:val="center"/>
          </w:tcPr>
          <w:p w:rsidR="00887766" w:rsidRDefault="00A776DA" w:rsidP="00646488">
            <w:r>
              <w:t>Y</w:t>
            </w:r>
          </w:p>
        </w:tc>
        <w:tc>
          <w:tcPr>
            <w:tcW w:w="3240" w:type="dxa"/>
            <w:vAlign w:val="center"/>
          </w:tcPr>
          <w:p w:rsidR="00887766" w:rsidRDefault="00887766" w:rsidP="00646488">
            <w:r>
              <w:t xml:space="preserve">E-newsletter / </w:t>
            </w:r>
            <w:r>
              <w:rPr>
                <w:rFonts w:asciiTheme="minorHAnsi" w:hAnsiTheme="minorHAnsi" w:cstheme="minorBidi"/>
              </w:rPr>
              <w:t>E-mail</w:t>
            </w:r>
          </w:p>
        </w:tc>
        <w:tc>
          <w:tcPr>
            <w:tcW w:w="5508" w:type="dxa"/>
            <w:vAlign w:val="center"/>
          </w:tcPr>
          <w:p w:rsidR="00887766" w:rsidRDefault="00887766" w:rsidP="00646488">
            <w:r>
              <w:rPr>
                <w:color w:val="7F7F7F" w:themeColor="text1" w:themeTint="80"/>
              </w:rPr>
              <w:t>(# reached)</w:t>
            </w:r>
          </w:p>
        </w:tc>
      </w:tr>
      <w:tr w:rsidR="00887766" w:rsidTr="00887766">
        <w:trPr>
          <w:trHeight w:val="374"/>
        </w:trPr>
        <w:tc>
          <w:tcPr>
            <w:tcW w:w="810" w:type="dxa"/>
            <w:vAlign w:val="center"/>
          </w:tcPr>
          <w:p w:rsidR="00887766" w:rsidRDefault="00A776DA" w:rsidP="00646488">
            <w:r>
              <w:t>Y</w:t>
            </w:r>
          </w:p>
        </w:tc>
        <w:tc>
          <w:tcPr>
            <w:tcW w:w="3240" w:type="dxa"/>
            <w:vAlign w:val="center"/>
          </w:tcPr>
          <w:p w:rsidR="00887766" w:rsidRDefault="00887766" w:rsidP="00646488">
            <w:r>
              <w:t>Website</w:t>
            </w:r>
          </w:p>
        </w:tc>
        <w:tc>
          <w:tcPr>
            <w:tcW w:w="5508" w:type="dxa"/>
            <w:vAlign w:val="center"/>
          </w:tcPr>
          <w:p w:rsidR="00887766" w:rsidRDefault="00887766" w:rsidP="00646488">
            <w:r>
              <w:rPr>
                <w:color w:val="7F7F7F" w:themeColor="text1" w:themeTint="80"/>
              </w:rPr>
              <w:t>(Hits/month)</w:t>
            </w:r>
          </w:p>
        </w:tc>
      </w:tr>
      <w:tr w:rsidR="00887766" w:rsidTr="00887766">
        <w:trPr>
          <w:trHeight w:val="374"/>
        </w:trPr>
        <w:tc>
          <w:tcPr>
            <w:tcW w:w="810" w:type="dxa"/>
            <w:vAlign w:val="center"/>
          </w:tcPr>
          <w:p w:rsidR="00887766" w:rsidRDefault="00A776DA" w:rsidP="00646488">
            <w:r>
              <w:t>Y</w:t>
            </w:r>
          </w:p>
        </w:tc>
        <w:tc>
          <w:tcPr>
            <w:tcW w:w="3240" w:type="dxa"/>
            <w:vAlign w:val="center"/>
          </w:tcPr>
          <w:p w:rsidR="00887766" w:rsidRDefault="00887766" w:rsidP="00646488">
            <w:r>
              <w:t xml:space="preserve">Social Media </w:t>
            </w:r>
          </w:p>
        </w:tc>
        <w:tc>
          <w:tcPr>
            <w:tcW w:w="5508" w:type="dxa"/>
            <w:vAlign w:val="center"/>
          </w:tcPr>
          <w:p w:rsidR="00887766" w:rsidRDefault="00887766" w:rsidP="00646488">
            <w:r>
              <w:rPr>
                <w:color w:val="7F7F7F" w:themeColor="text1" w:themeTint="80"/>
              </w:rPr>
              <w:t>(# of members)</w:t>
            </w:r>
          </w:p>
        </w:tc>
      </w:tr>
      <w:tr w:rsidR="00887766" w:rsidTr="00887766">
        <w:trPr>
          <w:trHeight w:val="374"/>
        </w:trPr>
        <w:tc>
          <w:tcPr>
            <w:tcW w:w="810" w:type="dxa"/>
            <w:vAlign w:val="center"/>
          </w:tcPr>
          <w:p w:rsidR="00887766" w:rsidRDefault="00A776DA" w:rsidP="00646488">
            <w:r>
              <w:t>Y</w:t>
            </w:r>
          </w:p>
        </w:tc>
        <w:tc>
          <w:tcPr>
            <w:tcW w:w="3240" w:type="dxa"/>
            <w:vAlign w:val="center"/>
          </w:tcPr>
          <w:p w:rsidR="00887766" w:rsidRDefault="00887766" w:rsidP="00646488">
            <w:r>
              <w:t>Distribute to employees</w:t>
            </w:r>
          </w:p>
        </w:tc>
        <w:tc>
          <w:tcPr>
            <w:tcW w:w="5508" w:type="dxa"/>
            <w:vAlign w:val="center"/>
          </w:tcPr>
          <w:p w:rsidR="00887766" w:rsidRDefault="00887766" w:rsidP="00646488">
            <w:r>
              <w:rPr>
                <w:color w:val="7F7F7F" w:themeColor="text1" w:themeTint="80"/>
              </w:rPr>
              <w:t>(# of employees)</w:t>
            </w:r>
          </w:p>
        </w:tc>
      </w:tr>
      <w:tr w:rsidR="00887766" w:rsidTr="00887766">
        <w:trPr>
          <w:trHeight w:val="374"/>
        </w:trPr>
        <w:tc>
          <w:tcPr>
            <w:tcW w:w="810" w:type="dxa"/>
            <w:vAlign w:val="center"/>
          </w:tcPr>
          <w:p w:rsidR="00887766" w:rsidRDefault="00A776DA" w:rsidP="00646488">
            <w:r>
              <w:t>Y</w:t>
            </w:r>
          </w:p>
        </w:tc>
        <w:tc>
          <w:tcPr>
            <w:tcW w:w="3240" w:type="dxa"/>
            <w:vAlign w:val="center"/>
          </w:tcPr>
          <w:p w:rsidR="00887766" w:rsidRDefault="00887766" w:rsidP="00646488">
            <w:r>
              <w:t>Distribute to customers</w:t>
            </w:r>
          </w:p>
        </w:tc>
        <w:tc>
          <w:tcPr>
            <w:tcW w:w="5508" w:type="dxa"/>
            <w:vAlign w:val="center"/>
          </w:tcPr>
          <w:p w:rsidR="00887766" w:rsidRDefault="00887766" w:rsidP="00646488">
            <w:r>
              <w:rPr>
                <w:color w:val="7F7F7F" w:themeColor="text1" w:themeTint="80"/>
              </w:rPr>
              <w:t>(customers/month)</w:t>
            </w:r>
          </w:p>
        </w:tc>
      </w:tr>
      <w:tr w:rsidR="00887766" w:rsidTr="00887766">
        <w:trPr>
          <w:trHeight w:val="374"/>
        </w:trPr>
        <w:tc>
          <w:tcPr>
            <w:tcW w:w="810" w:type="dxa"/>
            <w:vAlign w:val="center"/>
          </w:tcPr>
          <w:p w:rsidR="00887766" w:rsidRDefault="00887766" w:rsidP="00646488"/>
        </w:tc>
        <w:tc>
          <w:tcPr>
            <w:tcW w:w="3240" w:type="dxa"/>
            <w:vAlign w:val="center"/>
          </w:tcPr>
          <w:p w:rsidR="00887766" w:rsidRDefault="00887766" w:rsidP="00646488">
            <w:r>
              <w:t xml:space="preserve">Board, conference or association meetings </w:t>
            </w:r>
          </w:p>
        </w:tc>
        <w:tc>
          <w:tcPr>
            <w:tcW w:w="5508" w:type="dxa"/>
            <w:vAlign w:val="center"/>
          </w:tcPr>
          <w:p w:rsidR="00887766" w:rsidRDefault="00887766" w:rsidP="00646488">
            <w:r w:rsidRPr="008B10B5">
              <w:rPr>
                <w:color w:val="7F7F7F" w:themeColor="text1" w:themeTint="80"/>
              </w:rPr>
              <w:t>(meeting</w:t>
            </w:r>
            <w:r>
              <w:rPr>
                <w:color w:val="7F7F7F" w:themeColor="text1" w:themeTint="80"/>
              </w:rPr>
              <w:t xml:space="preserve"> / conference</w:t>
            </w:r>
            <w:r w:rsidRPr="008B10B5">
              <w:rPr>
                <w:color w:val="7F7F7F" w:themeColor="text1" w:themeTint="80"/>
              </w:rPr>
              <w:t xml:space="preserve"> date</w:t>
            </w:r>
            <w:r>
              <w:rPr>
                <w:color w:val="7F7F7F" w:themeColor="text1" w:themeTint="80"/>
              </w:rPr>
              <w:t>s</w:t>
            </w:r>
            <w:r w:rsidRPr="008B10B5">
              <w:rPr>
                <w:color w:val="7F7F7F" w:themeColor="text1" w:themeTint="80"/>
              </w:rPr>
              <w:t>)</w:t>
            </w:r>
          </w:p>
        </w:tc>
      </w:tr>
      <w:tr w:rsidR="00887766" w:rsidTr="00887766">
        <w:trPr>
          <w:trHeight w:val="374"/>
        </w:trPr>
        <w:tc>
          <w:tcPr>
            <w:tcW w:w="810" w:type="dxa"/>
            <w:vAlign w:val="center"/>
          </w:tcPr>
          <w:p w:rsidR="00887766" w:rsidRDefault="00887766" w:rsidP="00646488"/>
        </w:tc>
        <w:tc>
          <w:tcPr>
            <w:tcW w:w="3240" w:type="dxa"/>
            <w:vAlign w:val="center"/>
          </w:tcPr>
          <w:p w:rsidR="00887766" w:rsidRDefault="00887766" w:rsidP="00646488">
            <w:r>
              <w:t>Intros to key contacts or orgs</w:t>
            </w:r>
          </w:p>
        </w:tc>
        <w:tc>
          <w:tcPr>
            <w:tcW w:w="5508" w:type="dxa"/>
            <w:vAlign w:val="center"/>
          </w:tcPr>
          <w:p w:rsidR="00887766" w:rsidRPr="008B10B5" w:rsidRDefault="00887766" w:rsidP="00646488">
            <w:pPr>
              <w:rPr>
                <w:color w:val="7F7F7F" w:themeColor="text1" w:themeTint="80"/>
              </w:rPr>
            </w:pPr>
            <w:r w:rsidRPr="008B10B5">
              <w:rPr>
                <w:color w:val="7F7F7F" w:themeColor="text1" w:themeTint="80"/>
              </w:rPr>
              <w:t>Please list</w:t>
            </w:r>
          </w:p>
        </w:tc>
      </w:tr>
      <w:tr w:rsidR="00887766" w:rsidTr="00887766">
        <w:trPr>
          <w:trHeight w:val="374"/>
        </w:trPr>
        <w:tc>
          <w:tcPr>
            <w:tcW w:w="810" w:type="dxa"/>
            <w:vAlign w:val="center"/>
          </w:tcPr>
          <w:p w:rsidR="00887766" w:rsidRDefault="00887766" w:rsidP="00646488"/>
        </w:tc>
        <w:tc>
          <w:tcPr>
            <w:tcW w:w="3240" w:type="dxa"/>
            <w:vAlign w:val="center"/>
          </w:tcPr>
          <w:p w:rsidR="00887766" w:rsidRDefault="00887766" w:rsidP="00646488">
            <w:r>
              <w:t>Other(s)</w:t>
            </w:r>
          </w:p>
        </w:tc>
        <w:tc>
          <w:tcPr>
            <w:tcW w:w="5508" w:type="dxa"/>
            <w:vAlign w:val="center"/>
          </w:tcPr>
          <w:p w:rsidR="00887766" w:rsidRPr="008B10B5" w:rsidRDefault="00887766" w:rsidP="00646488">
            <w:pPr>
              <w:rPr>
                <w:color w:val="7F7F7F" w:themeColor="text1" w:themeTint="80"/>
              </w:rPr>
            </w:pPr>
            <w:r w:rsidRPr="008B10B5">
              <w:rPr>
                <w:color w:val="7F7F7F" w:themeColor="text1" w:themeTint="80"/>
              </w:rPr>
              <w:t>Please list</w:t>
            </w:r>
          </w:p>
        </w:tc>
      </w:tr>
    </w:tbl>
    <w:p w:rsidR="00887766" w:rsidRDefault="00887766" w:rsidP="00887766">
      <w:pPr>
        <w:pStyle w:val="ListParagraph"/>
        <w:ind w:left="360"/>
      </w:pPr>
    </w:p>
    <w:p w:rsidR="00A776DA" w:rsidRDefault="00887766" w:rsidP="00A776DA">
      <w:pPr>
        <w:pStyle w:val="ListParagraph"/>
        <w:numPr>
          <w:ilvl w:val="0"/>
          <w:numId w:val="18"/>
        </w:numPr>
        <w:spacing w:after="200" w:line="276" w:lineRule="auto"/>
      </w:pPr>
      <w:r>
        <w:t>Please indicate how you intend to participate</w:t>
      </w:r>
    </w:p>
    <w:p w:rsidR="008E5C21" w:rsidRDefault="008E5C21" w:rsidP="008E5C21">
      <w:r w:rsidRPr="008E5C21">
        <w:rPr>
          <w:b/>
        </w:rPr>
        <w:t>Apache County Extension</w:t>
      </w:r>
      <w:r>
        <w:t xml:space="preserve"> will be having a workshop on February 14 to discuss nutritional needs for woman.  Title</w:t>
      </w:r>
      <w:r w:rsidR="004A28FC">
        <w:t>d</w:t>
      </w:r>
      <w:r>
        <w:t xml:space="preserve"> “Nutritional Science for </w:t>
      </w:r>
      <w:proofErr w:type="spellStart"/>
      <w:r>
        <w:t>StrongWomen</w:t>
      </w:r>
      <w:proofErr w:type="spellEnd"/>
      <w:r>
        <w:t xml:space="preserve">—HEALTHY HEARTS”, the workshop teaches women about </w:t>
      </w:r>
      <w:r w:rsidR="004A28FC">
        <w:t xml:space="preserve">how </w:t>
      </w:r>
      <w:r>
        <w:t xml:space="preserve">nutrition </w:t>
      </w:r>
      <w:r w:rsidR="004A28FC">
        <w:t>play</w:t>
      </w:r>
      <w:r>
        <w:t xml:space="preserve">s a vital role in leading healthy and happy lives.  </w:t>
      </w:r>
      <w:bookmarkStart w:id="0" w:name="_GoBack"/>
      <w:bookmarkEnd w:id="0"/>
    </w:p>
    <w:p w:rsidR="00A776DA" w:rsidRDefault="00A776DA">
      <w:pPr>
        <w:spacing w:after="200" w:line="276" w:lineRule="auto"/>
      </w:pPr>
      <w:r>
        <w:br w:type="page"/>
      </w:r>
    </w:p>
    <w:p w:rsidR="00887766" w:rsidRDefault="00887766" w:rsidP="00887766">
      <w:pPr>
        <w:pStyle w:val="ListParagraph"/>
        <w:numPr>
          <w:ilvl w:val="0"/>
          <w:numId w:val="18"/>
        </w:numPr>
      </w:pPr>
    </w:p>
    <w:p w:rsidR="00887766" w:rsidRDefault="00887766" w:rsidP="00887766"/>
    <w:p w:rsidR="005778E2" w:rsidRPr="00085344" w:rsidRDefault="005778E2" w:rsidP="005778E2">
      <w:pPr>
        <w:jc w:val="center"/>
        <w:rPr>
          <w:rFonts w:cs="Calibri"/>
          <w:b/>
          <w:sz w:val="32"/>
          <w:szCs w:val="32"/>
        </w:rPr>
      </w:pPr>
      <w:r w:rsidRPr="00085344">
        <w:rPr>
          <w:rFonts w:cs="Calibri"/>
          <w:b/>
          <w:sz w:val="32"/>
          <w:szCs w:val="32"/>
        </w:rPr>
        <w:t>Participation Details</w:t>
      </w:r>
    </w:p>
    <w:p w:rsidR="005778E2" w:rsidRPr="0064388B" w:rsidRDefault="005778E2" w:rsidP="005778E2">
      <w:pPr>
        <w:spacing w:line="120" w:lineRule="exact"/>
        <w:jc w:val="center"/>
        <w:rPr>
          <w:b/>
          <w:sz w:val="32"/>
          <w:szCs w:val="32"/>
        </w:rPr>
      </w:pPr>
    </w:p>
    <w:p w:rsidR="005778E2" w:rsidRDefault="005778E2" w:rsidP="005778E2">
      <w:pPr>
        <w:jc w:val="center"/>
        <w:rPr>
          <w:rFonts w:cs="Calibri"/>
          <w:b/>
          <w:i/>
        </w:rPr>
      </w:pPr>
      <w:r w:rsidRPr="006E0AE8">
        <w:rPr>
          <w:rFonts w:ascii="Berlin Sans FB Demi" w:hAnsi="Berlin Sans FB Demi" w:cs="Calibri"/>
          <w:b/>
          <w:i/>
          <w:u w:val="single"/>
        </w:rPr>
        <w:t xml:space="preserve">Friends of the Festival </w:t>
      </w:r>
      <w:r>
        <w:rPr>
          <w:rFonts w:cs="Calibri"/>
          <w:b/>
          <w:i/>
          <w:u w:val="single"/>
        </w:rPr>
        <w:t xml:space="preserve">- commit your list-serve… </w:t>
      </w:r>
    </w:p>
    <w:p w:rsidR="005778E2" w:rsidRDefault="005778E2" w:rsidP="005778E2">
      <w:pPr>
        <w:spacing w:line="120" w:lineRule="exact"/>
        <w:rPr>
          <w:rFonts w:cs="Calibri"/>
        </w:rPr>
      </w:pPr>
    </w:p>
    <w:p w:rsidR="005778E2" w:rsidRPr="00A504B5" w:rsidRDefault="005778E2" w:rsidP="005778E2">
      <w:pPr>
        <w:rPr>
          <w:rFonts w:asciiTheme="minorHAnsi" w:hAnsiTheme="minorHAnsi" w:cstheme="minorBidi"/>
          <w:i/>
        </w:rPr>
      </w:pPr>
      <w:r w:rsidRPr="00B42805">
        <w:rPr>
          <w:rFonts w:cs="Calibri"/>
        </w:rPr>
        <w:t>Help get word out to employees, audiences and potential collaborators through typical communication strategies.</w:t>
      </w:r>
      <w:r w:rsidRPr="00A504B5">
        <w:rPr>
          <w:rFonts w:asciiTheme="minorHAnsi" w:hAnsiTheme="minorHAnsi" w:cstheme="minorBidi"/>
          <w:i/>
        </w:rPr>
        <w:t xml:space="preserve"> Friends of the festival logos and links will be placed on the festival website and recognized as a “Friend of the Festival”.</w:t>
      </w:r>
    </w:p>
    <w:p w:rsidR="005778E2" w:rsidRPr="00A504B5" w:rsidRDefault="005778E2" w:rsidP="005778E2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i/>
        </w:rPr>
      </w:pPr>
      <w:r>
        <w:rPr>
          <w:rFonts w:cs="Calibri"/>
        </w:rPr>
        <w:t>Disseminate information through print in your newsletter, snail mail or magazine</w:t>
      </w:r>
    </w:p>
    <w:p w:rsidR="005778E2" w:rsidRPr="00A504B5" w:rsidRDefault="005778E2" w:rsidP="005778E2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i/>
        </w:rPr>
      </w:pPr>
      <w:r>
        <w:rPr>
          <w:rFonts w:cs="Calibri"/>
        </w:rPr>
        <w:t>Disseminate information electronically through your E-newsletter and/or E-mail</w:t>
      </w:r>
    </w:p>
    <w:p w:rsidR="005778E2" w:rsidRPr="00A504B5" w:rsidRDefault="005778E2" w:rsidP="005778E2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i/>
        </w:rPr>
      </w:pPr>
      <w:r>
        <w:rPr>
          <w:rFonts w:cs="Calibri"/>
        </w:rPr>
        <w:t>Inform people online with your web and social networking sites</w:t>
      </w:r>
    </w:p>
    <w:p w:rsidR="005778E2" w:rsidRPr="00A504B5" w:rsidRDefault="005778E2" w:rsidP="005778E2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i/>
        </w:rPr>
      </w:pPr>
      <w:r>
        <w:rPr>
          <w:rFonts w:cs="Calibri"/>
        </w:rPr>
        <w:t>Distribute materials to your internal team and customers</w:t>
      </w:r>
    </w:p>
    <w:p w:rsidR="005778E2" w:rsidRPr="00A504B5" w:rsidRDefault="005778E2" w:rsidP="005778E2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i/>
        </w:rPr>
      </w:pPr>
      <w:r>
        <w:rPr>
          <w:rFonts w:cs="Calibri"/>
        </w:rPr>
        <w:t>Place us on agendas at board and association meetings and conferences</w:t>
      </w:r>
    </w:p>
    <w:p w:rsidR="005778E2" w:rsidRPr="00A504B5" w:rsidRDefault="005778E2" w:rsidP="005778E2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i/>
        </w:rPr>
      </w:pPr>
      <w:r>
        <w:rPr>
          <w:rFonts w:cs="Calibri"/>
        </w:rPr>
        <w:t>Make intros to key contacts in your network</w:t>
      </w:r>
      <w:r w:rsidRPr="00A504B5">
        <w:rPr>
          <w:rFonts w:cs="Calibri"/>
        </w:rPr>
        <w:t xml:space="preserve"> </w:t>
      </w:r>
    </w:p>
    <w:p w:rsidR="005778E2" w:rsidRPr="00EE5307" w:rsidRDefault="005778E2" w:rsidP="005778E2">
      <w:pPr>
        <w:rPr>
          <w:rFonts w:cs="Calibri"/>
          <w:b/>
          <w:i/>
        </w:rPr>
      </w:pPr>
    </w:p>
    <w:p w:rsidR="005778E2" w:rsidRDefault="005778E2" w:rsidP="005778E2">
      <w:pPr>
        <w:autoSpaceDE w:val="0"/>
        <w:autoSpaceDN w:val="0"/>
        <w:adjustRightInd w:val="0"/>
        <w:jc w:val="center"/>
        <w:rPr>
          <w:rFonts w:cs="Calibri"/>
          <w:b/>
          <w:i/>
        </w:rPr>
      </w:pPr>
      <w:r w:rsidRPr="006E0AE8">
        <w:rPr>
          <w:rFonts w:ascii="Berlin Sans FB Demi" w:hAnsi="Berlin Sans FB Demi" w:cs="Calibri"/>
          <w:b/>
          <w:i/>
          <w:u w:val="single"/>
        </w:rPr>
        <w:t>Participants</w:t>
      </w:r>
      <w:r>
        <w:rPr>
          <w:rFonts w:cs="Calibri"/>
          <w:b/>
          <w:i/>
          <w:u w:val="single"/>
        </w:rPr>
        <w:t xml:space="preserve"> - booths, tours, panels, discussions…</w:t>
      </w:r>
    </w:p>
    <w:p w:rsidR="005778E2" w:rsidRDefault="005778E2" w:rsidP="005778E2">
      <w:pPr>
        <w:spacing w:line="120" w:lineRule="exact"/>
        <w:rPr>
          <w:rFonts w:cs="Calibri"/>
        </w:rPr>
      </w:pPr>
    </w:p>
    <w:p w:rsidR="005778E2" w:rsidRDefault="005778E2" w:rsidP="005778E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Participate by</w:t>
      </w:r>
      <w:r w:rsidRPr="00B42805">
        <w:rPr>
          <w:rFonts w:cs="Calibri"/>
        </w:rPr>
        <w:t xml:space="preserve"> producing or hosting an activity as part of </w:t>
      </w:r>
      <w:r>
        <w:rPr>
          <w:rFonts w:cs="Calibri"/>
        </w:rPr>
        <w:t>a signature, science is everywhere, neighborhood hub or in-school event (see February 2012 Highlights for specific examples).</w:t>
      </w:r>
    </w:p>
    <w:p w:rsidR="005778E2" w:rsidRPr="002772D0" w:rsidRDefault="005778E2" w:rsidP="005778E2">
      <w:pPr>
        <w:pStyle w:val="ListParagraph"/>
        <w:spacing w:line="120" w:lineRule="exact"/>
        <w:ind w:left="540"/>
        <w:rPr>
          <w:rFonts w:cs="Calibri"/>
        </w:rPr>
      </w:pPr>
    </w:p>
    <w:p w:rsidR="005778E2" w:rsidRDefault="005778E2" w:rsidP="005778E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Types of events that activities will feed into:</w:t>
      </w:r>
    </w:p>
    <w:p w:rsidR="005778E2" w:rsidRPr="00AA2D44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AA2D44">
        <w:rPr>
          <w:rFonts w:cs="Calibri"/>
          <w:b/>
        </w:rPr>
        <w:t>Signature event</w:t>
      </w:r>
      <w:r w:rsidRPr="00AA2D44">
        <w:rPr>
          <w:rFonts w:cs="Calibri"/>
        </w:rPr>
        <w:t xml:space="preserve"> – high energy, thought provoking events that draw hundreds to thousands</w:t>
      </w:r>
    </w:p>
    <w:p w:rsidR="005778E2" w:rsidRPr="00AA2D44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AA2D44">
        <w:rPr>
          <w:rFonts w:cs="Calibri"/>
          <w:b/>
        </w:rPr>
        <w:t>Science is Everywhere</w:t>
      </w:r>
      <w:r w:rsidRPr="00AA2D44">
        <w:rPr>
          <w:rFonts w:cs="Calibri"/>
        </w:rPr>
        <w:t>– opportunity to experience STEM in the field</w:t>
      </w:r>
    </w:p>
    <w:p w:rsidR="005778E2" w:rsidRPr="00AA2D44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AA2D44">
        <w:rPr>
          <w:rFonts w:cs="Calibri"/>
          <w:b/>
        </w:rPr>
        <w:t>Neighborhood science</w:t>
      </w:r>
      <w:r>
        <w:rPr>
          <w:rFonts w:cs="Calibri"/>
          <w:b/>
        </w:rPr>
        <w:t xml:space="preserve"> hub</w:t>
      </w:r>
      <w:r w:rsidRPr="00AA2D44">
        <w:rPr>
          <w:rFonts w:cs="Calibri"/>
        </w:rPr>
        <w:t xml:space="preserve"> – experience science in one’s own neighborhood familiar locations such as schools, libraries, community centers, community colleges, pubs and café’s. </w:t>
      </w:r>
    </w:p>
    <w:p w:rsidR="005778E2" w:rsidRPr="00047086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AA2D44">
        <w:rPr>
          <w:rFonts w:cs="Calibri"/>
          <w:b/>
        </w:rPr>
        <w:t>In-school events</w:t>
      </w:r>
      <w:r w:rsidRPr="00AA2D44">
        <w:rPr>
          <w:rFonts w:cs="Calibri"/>
        </w:rPr>
        <w:t xml:space="preserve"> – activities and projects that take place in schools around the state</w:t>
      </w:r>
      <w:r>
        <w:rPr>
          <w:rFonts w:cs="Calibri"/>
        </w:rPr>
        <w:t xml:space="preserve"> including </w:t>
      </w:r>
      <w:r w:rsidRPr="00047086">
        <w:rPr>
          <w:rFonts w:cs="Calibri"/>
        </w:rPr>
        <w:t xml:space="preserve">the Next Generation of Innovators Speaker Series </w:t>
      </w:r>
      <w:r>
        <w:rPr>
          <w:rFonts w:cs="Calibri"/>
        </w:rPr>
        <w:t>geared to</w:t>
      </w:r>
      <w:r w:rsidRPr="00047086">
        <w:rPr>
          <w:rFonts w:cs="Calibri"/>
        </w:rPr>
        <w:t xml:space="preserve"> inspire our future innovators</w:t>
      </w:r>
    </w:p>
    <w:p w:rsidR="005778E2" w:rsidRPr="002772D0" w:rsidRDefault="005778E2" w:rsidP="005778E2">
      <w:pPr>
        <w:pStyle w:val="ListParagraph"/>
        <w:spacing w:line="120" w:lineRule="exact"/>
        <w:ind w:left="540"/>
        <w:rPr>
          <w:rFonts w:cs="Calibri"/>
        </w:rPr>
      </w:pPr>
    </w:p>
    <w:p w:rsidR="005778E2" w:rsidRPr="002772D0" w:rsidRDefault="005778E2" w:rsidP="005778E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Types of activities that feed into the event formats (detailed above): </w:t>
      </w:r>
    </w:p>
    <w:p w:rsidR="005778E2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155A46">
        <w:rPr>
          <w:rFonts w:cs="Calibri"/>
          <w:b/>
        </w:rPr>
        <w:t>Booth</w:t>
      </w:r>
      <w:r w:rsidRPr="005D03C9">
        <w:rPr>
          <w:rFonts w:cs="Calibri"/>
        </w:rPr>
        <w:t xml:space="preserve"> </w:t>
      </w:r>
      <w:r>
        <w:rPr>
          <w:rFonts w:cs="Calibri"/>
        </w:rPr>
        <w:t xml:space="preserve">to showcase at a </w:t>
      </w:r>
      <w:r w:rsidRPr="005D03C9">
        <w:rPr>
          <w:rFonts w:cs="Calibri"/>
        </w:rPr>
        <w:t>signature event (</w:t>
      </w:r>
      <w:r>
        <w:rPr>
          <w:rFonts w:cs="Calibri"/>
        </w:rPr>
        <w:t>~</w:t>
      </w:r>
      <w:r w:rsidRPr="005D03C9">
        <w:rPr>
          <w:rFonts w:cs="Calibri"/>
        </w:rPr>
        <w:t>1min audience interaction)</w:t>
      </w:r>
    </w:p>
    <w:p w:rsidR="005778E2" w:rsidRPr="00E62037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155A46">
        <w:rPr>
          <w:rFonts w:cs="Calibri"/>
          <w:b/>
        </w:rPr>
        <w:t>Performance</w:t>
      </w:r>
      <w:r w:rsidRPr="005D03C9">
        <w:rPr>
          <w:rFonts w:cs="Calibri"/>
        </w:rPr>
        <w:t xml:space="preserve"> </w:t>
      </w:r>
      <w:r>
        <w:rPr>
          <w:rFonts w:cs="Calibri"/>
        </w:rPr>
        <w:t xml:space="preserve">for large-scale </w:t>
      </w:r>
      <w:r w:rsidRPr="005D03C9">
        <w:rPr>
          <w:rFonts w:cs="Calibri"/>
        </w:rPr>
        <w:t>signature event (</w:t>
      </w:r>
      <w:r>
        <w:rPr>
          <w:rFonts w:cs="Calibri"/>
        </w:rPr>
        <w:t xml:space="preserve">~20-30min interaction) </w:t>
      </w:r>
    </w:p>
    <w:p w:rsidR="005778E2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155A46">
        <w:rPr>
          <w:rFonts w:cs="Calibri"/>
          <w:b/>
        </w:rPr>
        <w:t>Discussion</w:t>
      </w:r>
      <w:r>
        <w:rPr>
          <w:rFonts w:cs="Calibri"/>
        </w:rPr>
        <w:t xml:space="preserve"> about an important topic in STEM at a school, neighborhood hub or café (~45min)</w:t>
      </w:r>
    </w:p>
    <w:p w:rsidR="005778E2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155A46">
        <w:rPr>
          <w:rFonts w:cs="Calibri"/>
          <w:b/>
        </w:rPr>
        <w:t>Panel</w:t>
      </w:r>
      <w:r>
        <w:rPr>
          <w:rFonts w:cs="Calibri"/>
        </w:rPr>
        <w:t xml:space="preserve"> or </w:t>
      </w:r>
      <w:r w:rsidRPr="00155A46">
        <w:rPr>
          <w:rFonts w:cs="Calibri"/>
          <w:b/>
        </w:rPr>
        <w:t>debate</w:t>
      </w:r>
      <w:r>
        <w:rPr>
          <w:rFonts w:cs="Calibri"/>
        </w:rPr>
        <w:t xml:space="preserve"> around an important STEM topic at neighborhood hub (~45min)</w:t>
      </w:r>
    </w:p>
    <w:p w:rsidR="005778E2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155A46">
        <w:rPr>
          <w:rFonts w:cs="Calibri"/>
          <w:b/>
        </w:rPr>
        <w:t>Workshop</w:t>
      </w:r>
      <w:r>
        <w:rPr>
          <w:rFonts w:cs="Calibri"/>
        </w:rPr>
        <w:t xml:space="preserve"> to be held at hub, signature event or at your site (~30-90min)</w:t>
      </w:r>
    </w:p>
    <w:p w:rsidR="005778E2" w:rsidRPr="008C7048" w:rsidRDefault="005778E2" w:rsidP="005778E2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 w:rsidRPr="00155A46">
        <w:rPr>
          <w:rFonts w:cs="Calibri"/>
          <w:b/>
        </w:rPr>
        <w:t>Tour</w:t>
      </w:r>
      <w:r>
        <w:rPr>
          <w:rFonts w:cs="Calibri"/>
        </w:rPr>
        <w:t xml:space="preserve"> at your site showcasing in-field STEM (~45min)</w:t>
      </w:r>
    </w:p>
    <w:p w:rsidR="005778E2" w:rsidRPr="002772D0" w:rsidRDefault="005778E2" w:rsidP="005778E2">
      <w:pPr>
        <w:pStyle w:val="ListParagraph"/>
        <w:autoSpaceDE w:val="0"/>
        <w:autoSpaceDN w:val="0"/>
        <w:adjustRightInd w:val="0"/>
        <w:ind w:left="540"/>
        <w:rPr>
          <w:rFonts w:cs="Calibri"/>
        </w:rPr>
      </w:pPr>
    </w:p>
    <w:p w:rsidR="005778E2" w:rsidRPr="006E0AE8" w:rsidRDefault="005778E2" w:rsidP="005778E2">
      <w:pPr>
        <w:jc w:val="center"/>
        <w:rPr>
          <w:rFonts w:ascii="Berlin Sans FB Demi" w:hAnsi="Berlin Sans FB Demi" w:cstheme="minorBidi"/>
          <w:b/>
          <w:i/>
        </w:rPr>
      </w:pPr>
      <w:r w:rsidRPr="006E0AE8">
        <w:rPr>
          <w:rFonts w:ascii="Berlin Sans FB Demi" w:hAnsi="Berlin Sans FB Demi" w:cstheme="minorBidi"/>
          <w:b/>
          <w:i/>
          <w:u w:val="single"/>
        </w:rPr>
        <w:t>Collaborators</w:t>
      </w:r>
      <w:r>
        <w:rPr>
          <w:rFonts w:asciiTheme="minorHAnsi" w:hAnsiTheme="minorHAnsi" w:cstheme="minorBidi"/>
          <w:b/>
          <w:i/>
          <w:u w:val="single"/>
        </w:rPr>
        <w:t xml:space="preserve"> </w:t>
      </w:r>
      <w:proofErr w:type="gramStart"/>
      <w:r>
        <w:rPr>
          <w:rFonts w:asciiTheme="minorHAnsi" w:hAnsiTheme="minorHAnsi" w:cstheme="minorBidi"/>
          <w:b/>
          <w:i/>
          <w:u w:val="single"/>
        </w:rPr>
        <w:t xml:space="preserve">=  </w:t>
      </w:r>
      <w:r w:rsidRPr="006E0AE8">
        <w:rPr>
          <w:rFonts w:ascii="Berlin Sans FB Demi" w:hAnsi="Berlin Sans FB Demi" w:cstheme="minorBidi"/>
          <w:b/>
          <w:i/>
          <w:u w:val="single"/>
        </w:rPr>
        <w:t>Friend</w:t>
      </w:r>
      <w:proofErr w:type="gramEnd"/>
      <w:r w:rsidRPr="006E0AE8">
        <w:rPr>
          <w:rFonts w:ascii="Berlin Sans FB Demi" w:hAnsi="Berlin Sans FB Demi" w:cstheme="minorBidi"/>
          <w:b/>
          <w:i/>
          <w:u w:val="single"/>
        </w:rPr>
        <w:t xml:space="preserve"> of the Festival</w:t>
      </w:r>
      <w:r>
        <w:rPr>
          <w:rFonts w:asciiTheme="minorHAnsi" w:hAnsiTheme="minorHAnsi" w:cstheme="minorBidi"/>
          <w:b/>
          <w:i/>
          <w:u w:val="single"/>
        </w:rPr>
        <w:t xml:space="preserve"> + </w:t>
      </w:r>
      <w:r w:rsidRPr="006E0AE8">
        <w:rPr>
          <w:rFonts w:ascii="Berlin Sans FB Demi" w:hAnsi="Berlin Sans FB Demi" w:cstheme="minorBidi"/>
          <w:b/>
          <w:i/>
          <w:u w:val="single"/>
        </w:rPr>
        <w:t>Participant</w:t>
      </w:r>
    </w:p>
    <w:p w:rsidR="005778E2" w:rsidRDefault="005778E2" w:rsidP="005778E2">
      <w:pPr>
        <w:spacing w:line="120" w:lineRule="exact"/>
        <w:rPr>
          <w:rFonts w:cs="Calibri"/>
        </w:rPr>
      </w:pPr>
    </w:p>
    <w:p w:rsidR="005778E2" w:rsidRPr="00233E69" w:rsidRDefault="005778E2" w:rsidP="005778E2">
      <w:pPr>
        <w:rPr>
          <w:rFonts w:asciiTheme="minorHAnsi" w:hAnsiTheme="minorHAnsi" w:cstheme="minorBidi"/>
        </w:rPr>
      </w:pPr>
      <w:r w:rsidRPr="00233E69">
        <w:rPr>
          <w:rFonts w:asciiTheme="minorHAnsi" w:hAnsiTheme="minorHAnsi" w:cstheme="minorBidi"/>
        </w:rPr>
        <w:t>Engage as both “Friend of the Festival” and “Participant”. Collaborator’s logos and links will be placed on the festival website and recognized as a collaborator.</w:t>
      </w:r>
    </w:p>
    <w:p w:rsidR="005778E2" w:rsidRPr="00EE5307" w:rsidRDefault="005778E2" w:rsidP="005778E2">
      <w:pPr>
        <w:rPr>
          <w:rFonts w:asciiTheme="minorHAnsi" w:hAnsiTheme="minorHAnsi" w:cstheme="minorBidi"/>
          <w:b/>
          <w:i/>
        </w:rPr>
      </w:pPr>
    </w:p>
    <w:p w:rsidR="005778E2" w:rsidRDefault="005778E2" w:rsidP="005778E2">
      <w:pPr>
        <w:jc w:val="center"/>
        <w:rPr>
          <w:rFonts w:asciiTheme="minorHAnsi" w:hAnsiTheme="minorHAnsi" w:cstheme="minorBidi"/>
          <w:b/>
          <w:i/>
        </w:rPr>
      </w:pPr>
      <w:r w:rsidRPr="006E0AE8">
        <w:rPr>
          <w:rFonts w:ascii="Berlin Sans FB Demi" w:hAnsi="Berlin Sans FB Demi" w:cstheme="minorBidi"/>
          <w:b/>
          <w:i/>
          <w:u w:val="single"/>
        </w:rPr>
        <w:t>Signature Collaborators</w:t>
      </w:r>
      <w:r>
        <w:rPr>
          <w:rFonts w:asciiTheme="minorHAnsi" w:hAnsiTheme="minorHAnsi" w:cstheme="minorBidi"/>
          <w:b/>
          <w:i/>
          <w:u w:val="single"/>
        </w:rPr>
        <w:t xml:space="preserve"> = </w:t>
      </w:r>
      <w:r w:rsidRPr="006E0AE8">
        <w:rPr>
          <w:rFonts w:ascii="Berlin Sans FB Demi" w:hAnsi="Berlin Sans FB Demi" w:cstheme="minorBidi"/>
          <w:b/>
          <w:i/>
          <w:u w:val="single"/>
        </w:rPr>
        <w:t xml:space="preserve">Collaborator </w:t>
      </w:r>
      <w:r>
        <w:rPr>
          <w:rFonts w:asciiTheme="minorHAnsi" w:hAnsiTheme="minorHAnsi" w:cstheme="minorBidi"/>
          <w:b/>
          <w:i/>
          <w:u w:val="single"/>
        </w:rPr>
        <w:t>+ Signature Participation</w:t>
      </w:r>
    </w:p>
    <w:p w:rsidR="005778E2" w:rsidRDefault="005778E2" w:rsidP="005778E2">
      <w:pPr>
        <w:spacing w:line="120" w:lineRule="exact"/>
        <w:rPr>
          <w:rFonts w:cs="Calibri"/>
        </w:rPr>
      </w:pPr>
    </w:p>
    <w:p w:rsidR="005778E2" w:rsidRPr="00AF57B8" w:rsidRDefault="005778E2" w:rsidP="005778E2">
      <w:pPr>
        <w:rPr>
          <w:rFonts w:asciiTheme="minorHAnsi" w:hAnsiTheme="minorHAnsi" w:cstheme="minorBidi"/>
        </w:rPr>
      </w:pPr>
      <w:r w:rsidRPr="00AF57B8">
        <w:rPr>
          <w:rFonts w:asciiTheme="minorHAnsi" w:hAnsiTheme="minorHAnsi" w:cstheme="minorBidi"/>
        </w:rPr>
        <w:t>Engage as a Collaborator</w:t>
      </w:r>
      <w:r>
        <w:rPr>
          <w:rFonts w:asciiTheme="minorHAnsi" w:hAnsiTheme="minorHAnsi" w:cstheme="minorBidi"/>
        </w:rPr>
        <w:t xml:space="preserve"> (described above)</w:t>
      </w:r>
      <w:r w:rsidRPr="00AF57B8">
        <w:rPr>
          <w:rFonts w:asciiTheme="minorHAnsi" w:hAnsiTheme="minorHAnsi" w:cstheme="minorBidi"/>
        </w:rPr>
        <w:t xml:space="preserve"> and </w:t>
      </w:r>
      <w:r>
        <w:rPr>
          <w:rFonts w:asciiTheme="minorHAnsi" w:hAnsiTheme="minorHAnsi" w:cstheme="minorBidi"/>
        </w:rPr>
        <w:t>do one or more of the following:</w:t>
      </w:r>
      <w:r w:rsidRPr="00AF57B8">
        <w:rPr>
          <w:rFonts w:asciiTheme="minorHAnsi" w:hAnsiTheme="minorHAnsi" w:cstheme="minorBidi"/>
        </w:rPr>
        <w:t xml:space="preserve"> </w:t>
      </w:r>
    </w:p>
    <w:p w:rsidR="005778E2" w:rsidRDefault="005778E2" w:rsidP="005778E2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Host and/or produce a signature event </w:t>
      </w:r>
    </w:p>
    <w:p w:rsidR="005778E2" w:rsidRDefault="005778E2" w:rsidP="005778E2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Serve as a neighborhood “hub” by hosting at least 3 events during the festival period. Hub hosts are also responsible to co-recruit audiences for events that take place at their site. </w:t>
      </w:r>
    </w:p>
    <w:p w:rsidR="005778E2" w:rsidRDefault="005778E2" w:rsidP="005778E2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Produce 5 or more activities that are placed at signature events and/or hubs</w:t>
      </w:r>
    </w:p>
    <w:p w:rsidR="005778E2" w:rsidRPr="00634E7F" w:rsidRDefault="005778E2" w:rsidP="005778E2">
      <w:pPr>
        <w:rPr>
          <w:rFonts w:asciiTheme="minorHAnsi" w:hAnsiTheme="minorHAnsi" w:cstheme="minorBidi"/>
          <w:i/>
        </w:rPr>
      </w:pPr>
      <w:r w:rsidRPr="00634E7F">
        <w:rPr>
          <w:rFonts w:asciiTheme="minorHAnsi" w:hAnsiTheme="minorHAnsi" w:cstheme="minorBidi"/>
          <w:i/>
        </w:rPr>
        <w:t xml:space="preserve">Signature Collaborator logos and links will be placed prominently on the festival website and listed as signature collaborator in the program brochure. </w:t>
      </w:r>
    </w:p>
    <w:p w:rsidR="00E14BBD" w:rsidRDefault="00E14BBD" w:rsidP="00E14BBD">
      <w:pPr>
        <w:jc w:val="center"/>
        <w:rPr>
          <w:b/>
          <w:sz w:val="32"/>
        </w:rPr>
      </w:pPr>
    </w:p>
    <w:p w:rsidR="00066E5F" w:rsidRDefault="00066E5F">
      <w:pPr>
        <w:spacing w:after="200" w:line="276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E14BBD" w:rsidRPr="00233E69" w:rsidRDefault="00E14BBD" w:rsidP="00E14BB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Arizona SciTech Festival </w:t>
      </w:r>
      <w:r w:rsidRPr="00233E69">
        <w:rPr>
          <w:b/>
          <w:sz w:val="32"/>
        </w:rPr>
        <w:t>2012 Sponsor Benefits</w:t>
      </w:r>
      <w:r>
        <w:rPr>
          <w:b/>
          <w:sz w:val="32"/>
        </w:rPr>
        <w:t xml:space="preserve"> Table*</w:t>
      </w:r>
    </w:p>
    <w:p w:rsidR="00E14BBD" w:rsidRPr="00552B9B" w:rsidRDefault="00E14BBD" w:rsidP="00E14BBD">
      <w:pPr>
        <w:rPr>
          <w:b/>
          <w:sz w:val="24"/>
        </w:rPr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4698"/>
        <w:gridCol w:w="930"/>
        <w:gridCol w:w="930"/>
        <w:gridCol w:w="930"/>
        <w:gridCol w:w="930"/>
        <w:gridCol w:w="930"/>
        <w:gridCol w:w="930"/>
      </w:tblGrid>
      <w:tr w:rsidR="00E14BBD" w:rsidRPr="00BB25D1" w:rsidTr="00BA2F83">
        <w:trPr>
          <w:trHeight w:val="360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E14BBD" w:rsidRPr="00F91982" w:rsidRDefault="00E14BBD" w:rsidP="00652F76">
            <w:pPr>
              <w:spacing w:line="200" w:lineRule="exact"/>
              <w:rPr>
                <w:b/>
                <w:sz w:val="24"/>
                <w:szCs w:val="20"/>
              </w:rPr>
            </w:pPr>
            <w:r w:rsidRPr="00F91982">
              <w:rPr>
                <w:b/>
                <w:sz w:val="24"/>
                <w:szCs w:val="20"/>
              </w:rPr>
              <w:t>Festival Recognition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Platinum</w:t>
            </w:r>
          </w:p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100,000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Gold</w:t>
            </w:r>
          </w:p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50,000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Silver</w:t>
            </w:r>
          </w:p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25,000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Copper</w:t>
            </w:r>
          </w:p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10,000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Krypton</w:t>
            </w:r>
          </w:p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5,000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Titanium</w:t>
            </w:r>
          </w:p>
          <w:p w:rsidR="00E14BBD" w:rsidRPr="00D35FBE" w:rsidRDefault="00E14BBD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2,500</w:t>
            </w:r>
          </w:p>
        </w:tc>
      </w:tr>
      <w:tr w:rsidR="00E14BBD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E14BBD" w:rsidRPr="00D35FBE" w:rsidRDefault="00E14BBD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Top billing on festival materials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E14BBD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E14BBD" w:rsidRPr="00D35FBE" w:rsidRDefault="00E14BBD" w:rsidP="00652F7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Opportunity to appoint </w:t>
            </w:r>
            <w:r w:rsidRPr="00D35FBE">
              <w:rPr>
                <w:sz w:val="18"/>
                <w:szCs w:val="18"/>
              </w:rPr>
              <w:t xml:space="preserve">member to </w:t>
            </w:r>
            <w:r>
              <w:rPr>
                <w:sz w:val="18"/>
                <w:szCs w:val="18"/>
              </w:rPr>
              <w:t>Executive</w:t>
            </w:r>
            <w:r w:rsidRPr="00D35FBE">
              <w:rPr>
                <w:sz w:val="18"/>
                <w:szCs w:val="18"/>
              </w:rPr>
              <w:t xml:space="preserve"> Committee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E14BBD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E14BBD" w:rsidRPr="00D35FBE" w:rsidRDefault="00E14BBD" w:rsidP="00652F7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Logo recognition on sponsor posters displayed at all events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E14BBD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E14BBD" w:rsidRPr="00D35FBE" w:rsidRDefault="00E14BBD" w:rsidP="00652F7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recognition on sponsor posters  displayed at all events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14BBD" w:rsidRPr="00BB25D1" w:rsidTr="00BA2F83">
        <w:trPr>
          <w:trHeight w:val="368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E14BBD" w:rsidRPr="00F91982" w:rsidRDefault="00E14BBD" w:rsidP="00652F76">
            <w:pPr>
              <w:spacing w:line="200" w:lineRule="exact"/>
              <w:rPr>
                <w:b/>
                <w:sz w:val="20"/>
                <w:szCs w:val="20"/>
              </w:rPr>
            </w:pPr>
            <w:r w:rsidRPr="00F91982">
              <w:rPr>
                <w:b/>
                <w:sz w:val="24"/>
                <w:szCs w:val="20"/>
              </w:rPr>
              <w:t>Print Material Recognition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E14BBD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E14BBD" w:rsidRPr="00D35FBE" w:rsidRDefault="00E14BBD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Logo on T-shirt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D35FBE" w:rsidRDefault="00E14BBD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BBD" w:rsidRPr="00BB25D1" w:rsidRDefault="00E14BBD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 xml:space="preserve">Logo </w:t>
            </w:r>
            <w:r>
              <w:rPr>
                <w:sz w:val="18"/>
                <w:szCs w:val="18"/>
              </w:rPr>
              <w:t xml:space="preserve">on </w:t>
            </w:r>
            <w:r w:rsidRPr="00D35FBE">
              <w:rPr>
                <w:sz w:val="18"/>
                <w:szCs w:val="18"/>
              </w:rPr>
              <w:t xml:space="preserve">materials </w:t>
            </w:r>
            <w:r>
              <w:rPr>
                <w:sz w:val="18"/>
                <w:szCs w:val="18"/>
              </w:rPr>
              <w:t>(ex. postcards</w:t>
            </w:r>
            <w:r w:rsidRPr="00D35FBE">
              <w:rPr>
                <w:sz w:val="18"/>
                <w:szCs w:val="18"/>
              </w:rPr>
              <w:t>, flyers, posters</w:t>
            </w:r>
            <w:r>
              <w:rPr>
                <w:sz w:val="18"/>
                <w:szCs w:val="18"/>
              </w:rPr>
              <w:t>, calendars)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806013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 xml:space="preserve">Text recognition on </w:t>
            </w:r>
            <w:r>
              <w:rPr>
                <w:sz w:val="18"/>
                <w:szCs w:val="18"/>
              </w:rPr>
              <w:t>(ex. postcards</w:t>
            </w:r>
            <w:r w:rsidRPr="00D35FBE">
              <w:rPr>
                <w:sz w:val="18"/>
                <w:szCs w:val="18"/>
              </w:rPr>
              <w:t>, flyers, posters</w:t>
            </w:r>
            <w:r>
              <w:rPr>
                <w:sz w:val="18"/>
                <w:szCs w:val="18"/>
              </w:rPr>
              <w:t>, calendars)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BA2F83">
            <w:pPr>
              <w:pStyle w:val="ListParagraph"/>
              <w:spacing w:line="20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A2F83" w:rsidRPr="00D35FBE" w:rsidTr="00BA2F83">
        <w:trPr>
          <w:trHeight w:val="360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Recognition on</w:t>
            </w:r>
            <w:r w:rsidRPr="00D35FBE">
              <w:rPr>
                <w:b/>
                <w:sz w:val="24"/>
                <w:szCs w:val="24"/>
              </w:rPr>
              <w:t xml:space="preserve"> Website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Logo recognition on official Expo homepage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Logo and link</w:t>
            </w:r>
            <w:r w:rsidRPr="00D35FBE">
              <w:rPr>
                <w:sz w:val="18"/>
                <w:szCs w:val="18"/>
              </w:rPr>
              <w:t xml:space="preserve"> on official sponsor page of the event website 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A2F83" w:rsidRPr="00D35FBE" w:rsidTr="00BA2F83">
        <w:trPr>
          <w:trHeight w:val="360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Recognition in </w:t>
            </w:r>
            <w:r w:rsidRPr="00D35FBE">
              <w:rPr>
                <w:b/>
                <w:sz w:val="24"/>
                <w:szCs w:val="24"/>
              </w:rPr>
              <w:t>e-Newsletter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Logo recognition on</w:t>
            </w:r>
            <w:r w:rsidRPr="00D35FBE">
              <w:rPr>
                <w:sz w:val="18"/>
                <w:szCs w:val="18"/>
              </w:rPr>
              <w:t xml:space="preserve"> e-newsletters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Text recognition on e-newsletters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Exclu</w:t>
            </w:r>
            <w:r>
              <w:rPr>
                <w:sz w:val="18"/>
                <w:szCs w:val="18"/>
              </w:rPr>
              <w:t xml:space="preserve">sive “Sponsor Highlight” in one </w:t>
            </w:r>
            <w:r w:rsidRPr="00D35FBE">
              <w:rPr>
                <w:sz w:val="18"/>
                <w:szCs w:val="18"/>
              </w:rPr>
              <w:t>e-newsletter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D35FBE" w:rsidTr="00BA2F83">
        <w:trPr>
          <w:trHeight w:val="360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b/>
                <w:sz w:val="24"/>
                <w:szCs w:val="24"/>
              </w:rPr>
            </w:pPr>
            <w:r w:rsidRPr="00D35FBE">
              <w:rPr>
                <w:b/>
                <w:sz w:val="24"/>
                <w:szCs w:val="24"/>
              </w:rPr>
              <w:t>Recognition</w:t>
            </w:r>
            <w:r>
              <w:rPr>
                <w:b/>
                <w:sz w:val="24"/>
                <w:szCs w:val="24"/>
              </w:rPr>
              <w:t xml:space="preserve"> at Festival Venues 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Logo placement on all signage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Text recognition on all signage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Customized exhibit space</w:t>
            </w:r>
            <w:r>
              <w:rPr>
                <w:sz w:val="18"/>
                <w:szCs w:val="18"/>
              </w:rPr>
              <w:t xml:space="preserve"> (depending upon signature event)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Preferred exhibitor space</w:t>
            </w:r>
            <w:r>
              <w:rPr>
                <w:sz w:val="18"/>
                <w:szCs w:val="18"/>
              </w:rPr>
              <w:t xml:space="preserve"> (depending upon signature event)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A2F83" w:rsidRPr="00D35FBE" w:rsidTr="00BA2F83">
        <w:trPr>
          <w:trHeight w:val="360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PR, Marketing &amp;</w:t>
            </w:r>
            <w:r w:rsidRPr="00D35FBE">
              <w:rPr>
                <w:b/>
                <w:sz w:val="24"/>
                <w:szCs w:val="24"/>
              </w:rPr>
              <w:t xml:space="preserve"> Media</w:t>
            </w:r>
            <w:r>
              <w:rPr>
                <w:b/>
                <w:sz w:val="24"/>
                <w:szCs w:val="24"/>
              </w:rPr>
              <w:t xml:space="preserve"> Recognition 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Recognition in print advertisements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Opportunity for a quote or listing in press release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Name listing in all press releases and public relations events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Invitation to media events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Speaking opportunity at press conference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BB25D1" w:rsidRDefault="00BA2F83" w:rsidP="00652F76">
            <w:pPr>
              <w:spacing w:line="200" w:lineRule="exact"/>
              <w:ind w:hanging="396"/>
              <w:jc w:val="center"/>
              <w:rPr>
                <w:sz w:val="20"/>
                <w:szCs w:val="20"/>
              </w:rPr>
            </w:pPr>
          </w:p>
        </w:tc>
      </w:tr>
      <w:tr w:rsidR="00BA2F83" w:rsidRPr="00D35FBE" w:rsidTr="00BA2F83">
        <w:trPr>
          <w:trHeight w:val="360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b/>
                <w:sz w:val="24"/>
                <w:szCs w:val="24"/>
              </w:rPr>
            </w:pPr>
            <w:r w:rsidRPr="00D35FBE">
              <w:rPr>
                <w:b/>
                <w:sz w:val="24"/>
                <w:szCs w:val="24"/>
              </w:rPr>
              <w:t>General Event Recognition and Benefits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Tickets to private sponsor events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16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12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10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6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4</w:t>
            </w:r>
          </w:p>
        </w:tc>
      </w:tr>
      <w:tr w:rsidR="00BA2F83" w:rsidRPr="00BB25D1" w:rsidTr="00BA2F83">
        <w:trPr>
          <w:trHeight w:val="288"/>
        </w:trPr>
        <w:tc>
          <w:tcPr>
            <w:tcW w:w="4698" w:type="dxa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Reserved tickets to select high profile events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A2F83" w:rsidRPr="00D35FBE" w:rsidTr="00BA2F83">
        <w:trPr>
          <w:trHeight w:val="360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b/>
                <w:sz w:val="24"/>
                <w:szCs w:val="24"/>
              </w:rPr>
            </w:pPr>
            <w:r w:rsidRPr="00D35FBE">
              <w:rPr>
                <w:b/>
                <w:sz w:val="24"/>
                <w:szCs w:val="24"/>
              </w:rPr>
              <w:t>Additional Institutional Benefits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spacing w:line="200" w:lineRule="exact"/>
              <w:ind w:hanging="396"/>
              <w:jc w:val="center"/>
              <w:rPr>
                <w:b/>
                <w:sz w:val="24"/>
                <w:szCs w:val="24"/>
              </w:rPr>
            </w:pPr>
          </w:p>
        </w:tc>
      </w:tr>
      <w:tr w:rsidR="00BA2F83" w:rsidRPr="00D35FBE" w:rsidTr="00BA2F83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Outreach opportunities for staff/students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A2F83" w:rsidRPr="00D35FBE" w:rsidTr="00BA2F83">
        <w:trPr>
          <w:trHeight w:val="288"/>
        </w:trPr>
        <w:tc>
          <w:tcPr>
            <w:tcW w:w="4698" w:type="dxa"/>
            <w:vAlign w:val="center"/>
          </w:tcPr>
          <w:p w:rsidR="00BA2F83" w:rsidRPr="00D35FBE" w:rsidRDefault="00BA2F83" w:rsidP="00652F76">
            <w:pPr>
              <w:spacing w:line="200" w:lineRule="exact"/>
              <w:rPr>
                <w:sz w:val="18"/>
                <w:szCs w:val="18"/>
              </w:rPr>
            </w:pPr>
            <w:r w:rsidRPr="00D35FBE">
              <w:rPr>
                <w:sz w:val="18"/>
                <w:szCs w:val="18"/>
              </w:rPr>
              <w:t>Additional tailored benefits may be mutually agreed upon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 w:rsidR="00BA2F83" w:rsidRPr="00D35FBE" w:rsidRDefault="00BA2F83" w:rsidP="00652F76">
            <w:pPr>
              <w:pStyle w:val="ListParagraph"/>
              <w:numPr>
                <w:ilvl w:val="0"/>
                <w:numId w:val="10"/>
              </w:numPr>
              <w:spacing w:line="200" w:lineRule="exact"/>
              <w:ind w:hanging="396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E14BBD" w:rsidRDefault="00E14BBD" w:rsidP="00E14BBD">
      <w:pPr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D35FBE">
        <w:rPr>
          <w:sz w:val="18"/>
          <w:szCs w:val="18"/>
        </w:rPr>
        <w:t>Sponsor benefits subject to chang</w:t>
      </w:r>
      <w:r>
        <w:rPr>
          <w:sz w:val="18"/>
          <w:szCs w:val="18"/>
        </w:rPr>
        <w:t>e</w:t>
      </w:r>
    </w:p>
    <w:p w:rsidR="00E14BBD" w:rsidRDefault="00E14BBD" w:rsidP="00E14BBD">
      <w:pPr>
        <w:rPr>
          <w:sz w:val="18"/>
          <w:szCs w:val="18"/>
        </w:rPr>
      </w:pPr>
      <w:r>
        <w:rPr>
          <w:sz w:val="18"/>
          <w:szCs w:val="18"/>
        </w:rPr>
        <w:t xml:space="preserve">   Sponsorship can take form of cash and/or barter for budget line items such as services, print materials and FTEs. </w:t>
      </w:r>
    </w:p>
    <w:p w:rsidR="00E14BBD" w:rsidRDefault="00E14BBD" w:rsidP="00E14BBD">
      <w:pPr>
        <w:rPr>
          <w:sz w:val="18"/>
          <w:szCs w:val="18"/>
        </w:rPr>
      </w:pPr>
    </w:p>
    <w:p w:rsidR="00E14BBD" w:rsidRDefault="00E14BBD" w:rsidP="00E14BBD">
      <w:pPr>
        <w:rPr>
          <w:sz w:val="18"/>
          <w:szCs w:val="18"/>
        </w:rPr>
      </w:pPr>
    </w:p>
    <w:p w:rsidR="00E14BBD" w:rsidRDefault="00E14BBD" w:rsidP="00E14BBD">
      <w:r w:rsidRPr="00A2027C">
        <w:t xml:space="preserve">For more information about sponsorship opportunities, please email </w:t>
      </w:r>
      <w:hyperlink r:id="rId8" w:history="1">
        <w:r w:rsidRPr="00192A7F">
          <w:rPr>
            <w:rStyle w:val="Hyperlink"/>
          </w:rPr>
          <w:t>jbabendure@aztechcouncil.org</w:t>
        </w:r>
      </w:hyperlink>
      <w:r w:rsidRPr="00A2027C">
        <w:t>.</w:t>
      </w:r>
    </w:p>
    <w:p w:rsidR="005778E2" w:rsidRDefault="005778E2" w:rsidP="00274C3C">
      <w:pPr>
        <w:jc w:val="center"/>
        <w:rPr>
          <w:b/>
          <w:sz w:val="32"/>
          <w:szCs w:val="32"/>
        </w:rPr>
      </w:pPr>
    </w:p>
    <w:p w:rsidR="00066E5F" w:rsidRDefault="00066E5F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74C3C" w:rsidRDefault="00540023" w:rsidP="00274C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City of Chandler Participation Sample</w:t>
      </w:r>
    </w:p>
    <w:p w:rsidR="00274C3C" w:rsidRPr="0064388B" w:rsidRDefault="00274C3C" w:rsidP="00274C3C">
      <w:pPr>
        <w:spacing w:line="120" w:lineRule="exact"/>
        <w:jc w:val="center"/>
        <w:rPr>
          <w:b/>
          <w:sz w:val="32"/>
          <w:szCs w:val="32"/>
        </w:rPr>
      </w:pPr>
    </w:p>
    <w:p w:rsidR="00274C3C" w:rsidRDefault="00274C3C" w:rsidP="00274C3C">
      <w:pPr>
        <w:pStyle w:val="ListParagraph"/>
        <w:numPr>
          <w:ilvl w:val="0"/>
          <w:numId w:val="18"/>
        </w:numPr>
      </w:pPr>
      <w:r>
        <w:t>Please provide us with a short testimonial about the Festival’s importance to your community.</w:t>
      </w:r>
    </w:p>
    <w:p w:rsidR="00274C3C" w:rsidRDefault="00274C3C" w:rsidP="00274C3C">
      <w:pPr>
        <w:rPr>
          <w:i/>
        </w:rPr>
      </w:pPr>
    </w:p>
    <w:p w:rsidR="00274C3C" w:rsidRPr="00B41FD2" w:rsidRDefault="00274C3C" w:rsidP="00274C3C">
      <w:pPr>
        <w:rPr>
          <w:i/>
        </w:rPr>
      </w:pPr>
    </w:p>
    <w:tbl>
      <w:tblPr>
        <w:tblStyle w:val="TableGrid"/>
        <w:tblpPr w:leftFromText="180" w:rightFromText="180" w:vertAnchor="text" w:horzAnchor="margin" w:tblpXSpec="right" w:tblpY="183"/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2502"/>
      </w:tblGrid>
      <w:tr w:rsidR="00274C3C" w:rsidRPr="007F52E6" w:rsidTr="00652F76">
        <w:tc>
          <w:tcPr>
            <w:tcW w:w="37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74C3C" w:rsidRPr="007F52E6" w:rsidRDefault="00274C3C" w:rsidP="00652F76">
            <w:pPr>
              <w:rPr>
                <w:b/>
              </w:rPr>
            </w:pPr>
          </w:p>
        </w:tc>
        <w:tc>
          <w:tcPr>
            <w:tcW w:w="250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74C3C" w:rsidRPr="007F52E6" w:rsidRDefault="00274C3C" w:rsidP="00652F76">
            <w:pPr>
              <w:jc w:val="center"/>
              <w:rPr>
                <w:b/>
              </w:rPr>
            </w:pPr>
            <w:r>
              <w:rPr>
                <w:b/>
              </w:rPr>
              <w:t>Participation options</w:t>
            </w:r>
          </w:p>
        </w:tc>
      </w:tr>
      <w:tr w:rsidR="00274C3C" w:rsidTr="00652F76">
        <w:tc>
          <w:tcPr>
            <w:tcW w:w="378" w:type="dxa"/>
            <w:tcBorders>
              <w:top w:val="double" w:sz="4" w:space="0" w:color="auto"/>
            </w:tcBorders>
            <w:vAlign w:val="center"/>
          </w:tcPr>
          <w:p w:rsidR="00274C3C" w:rsidRDefault="00274C3C" w:rsidP="00652F76"/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:rsidR="00274C3C" w:rsidRDefault="00274C3C" w:rsidP="00652F7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Friend of the Festival</w:t>
            </w:r>
          </w:p>
        </w:tc>
      </w:tr>
      <w:tr w:rsidR="00274C3C" w:rsidTr="00652F76">
        <w:tc>
          <w:tcPr>
            <w:tcW w:w="378" w:type="dxa"/>
            <w:vAlign w:val="center"/>
          </w:tcPr>
          <w:p w:rsidR="00274C3C" w:rsidRDefault="00274C3C" w:rsidP="00652F76"/>
        </w:tc>
        <w:tc>
          <w:tcPr>
            <w:tcW w:w="2502" w:type="dxa"/>
            <w:vAlign w:val="center"/>
          </w:tcPr>
          <w:p w:rsidR="00274C3C" w:rsidRDefault="00274C3C" w:rsidP="00652F7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Participant</w:t>
            </w:r>
          </w:p>
        </w:tc>
      </w:tr>
      <w:tr w:rsidR="00274C3C" w:rsidTr="00652F76">
        <w:tc>
          <w:tcPr>
            <w:tcW w:w="378" w:type="dxa"/>
            <w:vAlign w:val="center"/>
          </w:tcPr>
          <w:p w:rsidR="00274C3C" w:rsidRDefault="00274C3C" w:rsidP="00652F76"/>
        </w:tc>
        <w:tc>
          <w:tcPr>
            <w:tcW w:w="2502" w:type="dxa"/>
            <w:vAlign w:val="center"/>
          </w:tcPr>
          <w:p w:rsidR="00274C3C" w:rsidRDefault="00274C3C" w:rsidP="00652F76">
            <w:r>
              <w:rPr>
                <w:rFonts w:asciiTheme="minorHAnsi" w:hAnsiTheme="minorHAnsi" w:cstheme="minorBidi"/>
              </w:rPr>
              <w:t>Collaborator</w:t>
            </w:r>
          </w:p>
        </w:tc>
      </w:tr>
      <w:tr w:rsidR="00274C3C" w:rsidTr="00652F76">
        <w:tc>
          <w:tcPr>
            <w:tcW w:w="378" w:type="dxa"/>
            <w:vAlign w:val="center"/>
          </w:tcPr>
          <w:p w:rsidR="00274C3C" w:rsidRDefault="00274C3C" w:rsidP="00652F76">
            <w:r>
              <w:t>x</w:t>
            </w:r>
          </w:p>
        </w:tc>
        <w:tc>
          <w:tcPr>
            <w:tcW w:w="2502" w:type="dxa"/>
            <w:vAlign w:val="center"/>
          </w:tcPr>
          <w:p w:rsidR="00274C3C" w:rsidRDefault="00274C3C" w:rsidP="00652F7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Signature Collaborator</w:t>
            </w:r>
          </w:p>
        </w:tc>
      </w:tr>
    </w:tbl>
    <w:p w:rsidR="00274C3C" w:rsidRDefault="00274C3C" w:rsidP="00274C3C"/>
    <w:p w:rsidR="00274C3C" w:rsidRDefault="00274C3C" w:rsidP="00274C3C">
      <w:pPr>
        <w:pStyle w:val="ListParagraph"/>
        <w:numPr>
          <w:ilvl w:val="0"/>
          <w:numId w:val="18"/>
        </w:numPr>
      </w:pPr>
      <w:r>
        <w:t>Please print your name, organization, title and contact info.</w:t>
      </w:r>
    </w:p>
    <w:p w:rsidR="00274C3C" w:rsidRDefault="00274C3C" w:rsidP="00274C3C"/>
    <w:p w:rsidR="00274C3C" w:rsidRPr="00E51167" w:rsidRDefault="00274C3C" w:rsidP="00274C3C">
      <w:pPr>
        <w:rPr>
          <w:i/>
        </w:rPr>
      </w:pPr>
      <w:r w:rsidRPr="00E51167">
        <w:rPr>
          <w:i/>
        </w:rPr>
        <w:t>Christine Mackay, Economic Development Director, City of Chandler</w:t>
      </w:r>
    </w:p>
    <w:p w:rsidR="00274C3C" w:rsidRPr="00397838" w:rsidRDefault="00274C3C" w:rsidP="00274C3C">
      <w:pPr>
        <w:rPr>
          <w:u w:val="single"/>
        </w:rPr>
      </w:pPr>
    </w:p>
    <w:p w:rsidR="00274C3C" w:rsidRPr="00397838" w:rsidRDefault="00274C3C" w:rsidP="00274C3C">
      <w:pPr>
        <w:pStyle w:val="ListParagraph"/>
        <w:numPr>
          <w:ilvl w:val="0"/>
          <w:numId w:val="18"/>
        </w:numPr>
        <w:rPr>
          <w:u w:val="single"/>
        </w:rPr>
      </w:pPr>
      <w:r w:rsidRPr="00397838">
        <w:t xml:space="preserve">Check option </w:t>
      </w:r>
      <w:r>
        <w:t xml:space="preserve">(right) </w:t>
      </w:r>
      <w:r w:rsidRPr="00397838">
        <w:t xml:space="preserve">which best describes your </w:t>
      </w:r>
      <w:r>
        <w:t>intended</w:t>
      </w:r>
      <w:r w:rsidRPr="00397838">
        <w:t xml:space="preserve"> </w:t>
      </w:r>
      <w:r>
        <w:t>participation</w:t>
      </w:r>
      <w:r w:rsidRPr="00397838">
        <w:t xml:space="preserve">. See </w:t>
      </w:r>
      <w:r w:rsidRPr="00397838">
        <w:rPr>
          <w:u w:val="single"/>
        </w:rPr>
        <w:t>Participation Details</w:t>
      </w:r>
      <w:r w:rsidRPr="00397838">
        <w:t xml:space="preserve"> </w:t>
      </w:r>
      <w:r>
        <w:t>for specifics</w:t>
      </w:r>
      <w:r w:rsidRPr="00397838">
        <w:t>.</w:t>
      </w:r>
    </w:p>
    <w:p w:rsidR="00274C3C" w:rsidRPr="006E796F" w:rsidRDefault="00274C3C" w:rsidP="00274C3C">
      <w:pPr>
        <w:rPr>
          <w:u w:val="single"/>
        </w:rPr>
      </w:pPr>
    </w:p>
    <w:p w:rsidR="00274C3C" w:rsidRDefault="00274C3C" w:rsidP="00274C3C">
      <w:pPr>
        <w:pStyle w:val="ListParagraph"/>
        <w:numPr>
          <w:ilvl w:val="0"/>
          <w:numId w:val="18"/>
        </w:numPr>
      </w:pPr>
      <w:r>
        <w:t>Will you organization consider support as a festival sponsor (</w:t>
      </w:r>
      <w:r w:rsidRPr="00E51167">
        <w:rPr>
          <w:b/>
          <w:highlight w:val="yellow"/>
        </w:rPr>
        <w:t>yes</w:t>
      </w:r>
      <w:r>
        <w:t xml:space="preserve">/no/maybe)?  </w:t>
      </w:r>
    </w:p>
    <w:p w:rsidR="00274C3C" w:rsidRDefault="00274C3C" w:rsidP="00274C3C">
      <w:pPr>
        <w:pStyle w:val="ListParagraph"/>
      </w:pPr>
    </w:p>
    <w:p w:rsidR="00274C3C" w:rsidRDefault="00274C3C" w:rsidP="00274C3C">
      <w:pPr>
        <w:pStyle w:val="ListParagraph"/>
        <w:numPr>
          <w:ilvl w:val="0"/>
          <w:numId w:val="18"/>
        </w:numPr>
      </w:pPr>
      <w:r>
        <w:t>As a Friend of the Festival, Collaborator, or Signature Collaborator we need your help to get the word out. Check below which of the following your organization can support.</w:t>
      </w:r>
    </w:p>
    <w:p w:rsidR="00274C3C" w:rsidRDefault="00274C3C" w:rsidP="00274C3C">
      <w:pPr>
        <w:pStyle w:val="ListParagraph"/>
        <w:spacing w:line="120" w:lineRule="exact"/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810"/>
        <w:gridCol w:w="3240"/>
        <w:gridCol w:w="5508"/>
      </w:tblGrid>
      <w:tr w:rsidR="00274C3C" w:rsidTr="00652F76">
        <w:tc>
          <w:tcPr>
            <w:tcW w:w="8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74C3C" w:rsidRPr="007F52E6" w:rsidRDefault="00274C3C" w:rsidP="00652F76">
            <w:pPr>
              <w:rPr>
                <w:b/>
              </w:rPr>
            </w:pPr>
            <w:r w:rsidRPr="007F52E6">
              <w:rPr>
                <w:b/>
              </w:rPr>
              <w:t>y/n</w:t>
            </w:r>
            <w:r>
              <w:rPr>
                <w:b/>
              </w:rPr>
              <w:t>/m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74C3C" w:rsidRPr="007F52E6" w:rsidRDefault="00274C3C" w:rsidP="00652F76">
            <w:pPr>
              <w:rPr>
                <w:b/>
              </w:rPr>
            </w:pPr>
            <w:r w:rsidRPr="007F52E6">
              <w:rPr>
                <w:b/>
              </w:rPr>
              <w:t xml:space="preserve">Type of Announcement </w:t>
            </w:r>
          </w:p>
        </w:tc>
        <w:tc>
          <w:tcPr>
            <w:tcW w:w="550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74C3C" w:rsidRPr="007F52E6" w:rsidRDefault="00274C3C" w:rsidP="00652F76">
            <w:pPr>
              <w:rPr>
                <w:b/>
              </w:rPr>
            </w:pPr>
            <w:r w:rsidRPr="007F52E6">
              <w:rPr>
                <w:b/>
              </w:rPr>
              <w:t xml:space="preserve">Number reached / details </w:t>
            </w:r>
          </w:p>
        </w:tc>
      </w:tr>
      <w:tr w:rsidR="00274C3C" w:rsidTr="00652F76">
        <w:trPr>
          <w:trHeight w:val="374"/>
        </w:trPr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274C3C" w:rsidRDefault="00274C3C" w:rsidP="00652F76"/>
        </w:tc>
        <w:tc>
          <w:tcPr>
            <w:tcW w:w="3240" w:type="dxa"/>
            <w:tcBorders>
              <w:top w:val="double" w:sz="4" w:space="0" w:color="auto"/>
            </w:tcBorders>
            <w:vAlign w:val="center"/>
          </w:tcPr>
          <w:p w:rsidR="00274C3C" w:rsidRDefault="00274C3C" w:rsidP="00652F76">
            <w:r>
              <w:t xml:space="preserve">Print newsletter, </w:t>
            </w:r>
            <w:r>
              <w:rPr>
                <w:rFonts w:asciiTheme="minorHAnsi" w:hAnsiTheme="minorHAnsi" w:cstheme="minorBidi"/>
              </w:rPr>
              <w:t>mail, magazine</w:t>
            </w:r>
          </w:p>
        </w:tc>
        <w:tc>
          <w:tcPr>
            <w:tcW w:w="5508" w:type="dxa"/>
            <w:tcBorders>
              <w:top w:val="double" w:sz="4" w:space="0" w:color="auto"/>
            </w:tcBorders>
            <w:vAlign w:val="center"/>
          </w:tcPr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>94,000 – water bills</w:t>
            </w:r>
          </w:p>
        </w:tc>
      </w:tr>
      <w:tr w:rsidR="00274C3C" w:rsidTr="00652F76">
        <w:trPr>
          <w:trHeight w:val="374"/>
        </w:trPr>
        <w:tc>
          <w:tcPr>
            <w:tcW w:w="810" w:type="dxa"/>
            <w:vAlign w:val="center"/>
          </w:tcPr>
          <w:p w:rsidR="00274C3C" w:rsidRDefault="00274C3C" w:rsidP="00652F76"/>
        </w:tc>
        <w:tc>
          <w:tcPr>
            <w:tcW w:w="3240" w:type="dxa"/>
            <w:vAlign w:val="center"/>
          </w:tcPr>
          <w:p w:rsidR="00274C3C" w:rsidRDefault="00274C3C" w:rsidP="00652F76">
            <w:r>
              <w:t xml:space="preserve">E-newsletter / </w:t>
            </w:r>
            <w:r>
              <w:rPr>
                <w:rFonts w:asciiTheme="minorHAnsi" w:hAnsiTheme="minorHAnsi" w:cstheme="minorBidi"/>
              </w:rPr>
              <w:t>E-mail</w:t>
            </w:r>
          </w:p>
        </w:tc>
        <w:tc>
          <w:tcPr>
            <w:tcW w:w="5508" w:type="dxa"/>
            <w:vAlign w:val="center"/>
          </w:tcPr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 xml:space="preserve">2,000 - Chamber newsletter ; 2,000 – City </w:t>
            </w:r>
            <w:proofErr w:type="spellStart"/>
            <w:r w:rsidRPr="006E796F">
              <w:rPr>
                <w:i/>
              </w:rPr>
              <w:t>listserve</w:t>
            </w:r>
            <w:proofErr w:type="spellEnd"/>
          </w:p>
        </w:tc>
      </w:tr>
      <w:tr w:rsidR="00274C3C" w:rsidTr="00652F76">
        <w:trPr>
          <w:trHeight w:val="374"/>
        </w:trPr>
        <w:tc>
          <w:tcPr>
            <w:tcW w:w="810" w:type="dxa"/>
            <w:vAlign w:val="center"/>
          </w:tcPr>
          <w:p w:rsidR="00274C3C" w:rsidRDefault="00274C3C" w:rsidP="00652F76"/>
        </w:tc>
        <w:tc>
          <w:tcPr>
            <w:tcW w:w="3240" w:type="dxa"/>
            <w:vAlign w:val="center"/>
          </w:tcPr>
          <w:p w:rsidR="00274C3C" w:rsidRDefault="00274C3C" w:rsidP="00652F76">
            <w:r>
              <w:t>Website</w:t>
            </w:r>
          </w:p>
        </w:tc>
        <w:tc>
          <w:tcPr>
            <w:tcW w:w="5508" w:type="dxa"/>
            <w:vAlign w:val="center"/>
          </w:tcPr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>200,000 hits / month</w:t>
            </w:r>
          </w:p>
        </w:tc>
      </w:tr>
      <w:tr w:rsidR="00274C3C" w:rsidTr="00652F76">
        <w:trPr>
          <w:trHeight w:val="374"/>
        </w:trPr>
        <w:tc>
          <w:tcPr>
            <w:tcW w:w="810" w:type="dxa"/>
            <w:vAlign w:val="center"/>
          </w:tcPr>
          <w:p w:rsidR="00274C3C" w:rsidRDefault="00274C3C" w:rsidP="00652F76"/>
        </w:tc>
        <w:tc>
          <w:tcPr>
            <w:tcW w:w="3240" w:type="dxa"/>
            <w:vAlign w:val="center"/>
          </w:tcPr>
          <w:p w:rsidR="00274C3C" w:rsidRDefault="00274C3C" w:rsidP="00652F76">
            <w:r>
              <w:t xml:space="preserve">Social Media </w:t>
            </w:r>
          </w:p>
        </w:tc>
        <w:tc>
          <w:tcPr>
            <w:tcW w:w="5508" w:type="dxa"/>
            <w:vAlign w:val="center"/>
          </w:tcPr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>7000+ members</w:t>
            </w:r>
          </w:p>
        </w:tc>
      </w:tr>
      <w:tr w:rsidR="00274C3C" w:rsidTr="00652F76">
        <w:trPr>
          <w:trHeight w:val="374"/>
        </w:trPr>
        <w:tc>
          <w:tcPr>
            <w:tcW w:w="810" w:type="dxa"/>
            <w:vAlign w:val="center"/>
          </w:tcPr>
          <w:p w:rsidR="00274C3C" w:rsidRDefault="00274C3C" w:rsidP="00652F76"/>
        </w:tc>
        <w:tc>
          <w:tcPr>
            <w:tcW w:w="3240" w:type="dxa"/>
            <w:vAlign w:val="center"/>
          </w:tcPr>
          <w:p w:rsidR="00274C3C" w:rsidRDefault="00274C3C" w:rsidP="00652F76">
            <w:r>
              <w:t>Distribute to employees</w:t>
            </w:r>
          </w:p>
        </w:tc>
        <w:tc>
          <w:tcPr>
            <w:tcW w:w="5508" w:type="dxa"/>
            <w:vAlign w:val="center"/>
          </w:tcPr>
          <w:p w:rsidR="00274C3C" w:rsidRPr="006E796F" w:rsidRDefault="00274C3C" w:rsidP="00652F76">
            <w:r>
              <w:rPr>
                <w:i/>
              </w:rPr>
              <w:t>1500+</w:t>
            </w:r>
          </w:p>
        </w:tc>
      </w:tr>
      <w:tr w:rsidR="00274C3C" w:rsidTr="00652F76">
        <w:trPr>
          <w:trHeight w:val="374"/>
        </w:trPr>
        <w:tc>
          <w:tcPr>
            <w:tcW w:w="810" w:type="dxa"/>
            <w:vAlign w:val="center"/>
          </w:tcPr>
          <w:p w:rsidR="00274C3C" w:rsidRDefault="00274C3C" w:rsidP="00652F76"/>
        </w:tc>
        <w:tc>
          <w:tcPr>
            <w:tcW w:w="3240" w:type="dxa"/>
            <w:vAlign w:val="center"/>
          </w:tcPr>
          <w:p w:rsidR="00274C3C" w:rsidRDefault="00274C3C" w:rsidP="00652F76">
            <w:r>
              <w:t>Distribute to customers</w:t>
            </w:r>
          </w:p>
        </w:tc>
        <w:tc>
          <w:tcPr>
            <w:tcW w:w="5508" w:type="dxa"/>
            <w:vAlign w:val="center"/>
          </w:tcPr>
          <w:p w:rsidR="00274C3C" w:rsidRPr="006E796F" w:rsidRDefault="00274C3C" w:rsidP="00652F76">
            <w:r w:rsidRPr="006E796F">
              <w:rPr>
                <w:color w:val="7F7F7F" w:themeColor="text1" w:themeTint="80"/>
              </w:rPr>
              <w:t>(customers/month)</w:t>
            </w:r>
          </w:p>
        </w:tc>
      </w:tr>
      <w:tr w:rsidR="00274C3C" w:rsidTr="00652F76">
        <w:trPr>
          <w:trHeight w:val="374"/>
        </w:trPr>
        <w:tc>
          <w:tcPr>
            <w:tcW w:w="810" w:type="dxa"/>
            <w:vAlign w:val="center"/>
          </w:tcPr>
          <w:p w:rsidR="00274C3C" w:rsidRDefault="00274C3C" w:rsidP="00652F76"/>
        </w:tc>
        <w:tc>
          <w:tcPr>
            <w:tcW w:w="3240" w:type="dxa"/>
            <w:vAlign w:val="center"/>
          </w:tcPr>
          <w:p w:rsidR="00274C3C" w:rsidRDefault="00274C3C" w:rsidP="00652F76">
            <w:r>
              <w:t xml:space="preserve">Board, conference or association meetings </w:t>
            </w:r>
          </w:p>
        </w:tc>
        <w:tc>
          <w:tcPr>
            <w:tcW w:w="5508" w:type="dxa"/>
            <w:vAlign w:val="center"/>
          </w:tcPr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>Several boards including City of Chandler council meeting, GPEC meeting</w:t>
            </w:r>
          </w:p>
        </w:tc>
      </w:tr>
      <w:tr w:rsidR="00274C3C" w:rsidTr="00652F76">
        <w:trPr>
          <w:trHeight w:val="374"/>
        </w:trPr>
        <w:tc>
          <w:tcPr>
            <w:tcW w:w="810" w:type="dxa"/>
            <w:vAlign w:val="center"/>
          </w:tcPr>
          <w:p w:rsidR="00274C3C" w:rsidRDefault="00274C3C" w:rsidP="00652F76"/>
        </w:tc>
        <w:tc>
          <w:tcPr>
            <w:tcW w:w="3240" w:type="dxa"/>
            <w:vAlign w:val="center"/>
          </w:tcPr>
          <w:p w:rsidR="00274C3C" w:rsidRDefault="00274C3C" w:rsidP="00652F76">
            <w:r>
              <w:t>Intros to key contacts or orgs</w:t>
            </w:r>
          </w:p>
        </w:tc>
        <w:tc>
          <w:tcPr>
            <w:tcW w:w="5508" w:type="dxa"/>
            <w:vAlign w:val="center"/>
          </w:tcPr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>Intel and other technology companies</w:t>
            </w:r>
          </w:p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>School district leaders</w:t>
            </w:r>
          </w:p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 xml:space="preserve">Leading business CEOs such as </w:t>
            </w:r>
            <w:proofErr w:type="spellStart"/>
            <w:r w:rsidRPr="006E796F">
              <w:rPr>
                <w:i/>
              </w:rPr>
              <w:t>SanTan</w:t>
            </w:r>
            <w:proofErr w:type="spellEnd"/>
            <w:r w:rsidRPr="006E796F">
              <w:rPr>
                <w:i/>
              </w:rPr>
              <w:t xml:space="preserve"> Brewing Company</w:t>
            </w:r>
          </w:p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>Potential content providers such as Gangplank entre to GPEC ED meetings and other city leaders</w:t>
            </w:r>
          </w:p>
        </w:tc>
      </w:tr>
      <w:tr w:rsidR="00274C3C" w:rsidTr="00652F76">
        <w:trPr>
          <w:trHeight w:val="374"/>
        </w:trPr>
        <w:tc>
          <w:tcPr>
            <w:tcW w:w="810" w:type="dxa"/>
            <w:vAlign w:val="center"/>
          </w:tcPr>
          <w:p w:rsidR="00274C3C" w:rsidRDefault="00274C3C" w:rsidP="00652F76"/>
        </w:tc>
        <w:tc>
          <w:tcPr>
            <w:tcW w:w="3240" w:type="dxa"/>
            <w:vAlign w:val="center"/>
          </w:tcPr>
          <w:p w:rsidR="00274C3C" w:rsidRDefault="00274C3C" w:rsidP="00652F76">
            <w:r>
              <w:t>Other(s)</w:t>
            </w:r>
          </w:p>
        </w:tc>
        <w:tc>
          <w:tcPr>
            <w:tcW w:w="5508" w:type="dxa"/>
            <w:vAlign w:val="center"/>
          </w:tcPr>
          <w:p w:rsidR="00274C3C" w:rsidRPr="006E796F" w:rsidRDefault="00274C3C" w:rsidP="00652F76">
            <w:pPr>
              <w:rPr>
                <w:i/>
              </w:rPr>
            </w:pPr>
            <w:r w:rsidRPr="006E796F">
              <w:rPr>
                <w:i/>
              </w:rPr>
              <w:t>26,000 – City of Chandler TV (interview, announcement at council meeting, rotating slide)</w:t>
            </w:r>
          </w:p>
          <w:p w:rsidR="00274C3C" w:rsidRPr="006E796F" w:rsidRDefault="00274C3C" w:rsidP="00652F76">
            <w:pPr>
              <w:rPr>
                <w:i/>
                <w:color w:val="7F7F7F" w:themeColor="text1" w:themeTint="80"/>
              </w:rPr>
            </w:pPr>
            <w:r w:rsidRPr="006E796F">
              <w:rPr>
                <w:i/>
              </w:rPr>
              <w:t>100+ - Press release contacts</w:t>
            </w:r>
            <w:r>
              <w:rPr>
                <w:i/>
              </w:rPr>
              <w:t xml:space="preserve"> </w:t>
            </w:r>
          </w:p>
        </w:tc>
      </w:tr>
    </w:tbl>
    <w:p w:rsidR="00274C3C" w:rsidRDefault="00274C3C" w:rsidP="00274C3C">
      <w:pPr>
        <w:pStyle w:val="ListParagraph"/>
        <w:ind w:left="360"/>
      </w:pPr>
    </w:p>
    <w:p w:rsidR="00274C3C" w:rsidRPr="00E51167" w:rsidRDefault="00274C3C" w:rsidP="00274C3C">
      <w:pPr>
        <w:pStyle w:val="ListParagraph"/>
        <w:ind w:left="360"/>
        <w:rPr>
          <w:b/>
        </w:rPr>
      </w:pPr>
      <w:r w:rsidRPr="008B10B5">
        <w:rPr>
          <w:b/>
        </w:rPr>
        <w:t xml:space="preserve">Chandler Event Participation  </w:t>
      </w:r>
    </w:p>
    <w:p w:rsidR="00274C3C" w:rsidRDefault="00274C3C" w:rsidP="00274C3C">
      <w:pPr>
        <w:pStyle w:val="ListParagraph"/>
        <w:numPr>
          <w:ilvl w:val="1"/>
          <w:numId w:val="8"/>
        </w:numPr>
      </w:pPr>
      <w:r>
        <w:t>A night of Innovation (4</w:t>
      </w:r>
      <w:r>
        <w:rPr>
          <w:vertAlign w:val="superscript"/>
        </w:rPr>
        <w:t>th</w:t>
      </w:r>
      <w:r>
        <w:t xml:space="preserve"> Thursday) – Spend a night in Chandler by exploring some of the dozens of science and technology companies in the region. See how Chandler’s leading companies such as Intel, Microchip and </w:t>
      </w:r>
      <w:proofErr w:type="spellStart"/>
      <w:r>
        <w:t>Freescale</w:t>
      </w:r>
      <w:proofErr w:type="spellEnd"/>
      <w:r>
        <w:t xml:space="preserve"> are helping to re-build and brand Arizona as Silicon Desert. </w:t>
      </w:r>
    </w:p>
    <w:p w:rsidR="00274C3C" w:rsidRDefault="00274C3C" w:rsidP="00274C3C">
      <w:pPr>
        <w:pStyle w:val="ListParagraph"/>
        <w:numPr>
          <w:ilvl w:val="1"/>
          <w:numId w:val="8"/>
        </w:numPr>
      </w:pPr>
      <w:r>
        <w:t>3</w:t>
      </w:r>
      <w:r>
        <w:rPr>
          <w:vertAlign w:val="superscript"/>
        </w:rPr>
        <w:t>rd</w:t>
      </w:r>
      <w:r>
        <w:t xml:space="preserve"> Friday art, technology and innovation – an event that will integrate mini-showcases from technology companies and innovations in Chandler during the 3</w:t>
      </w:r>
      <w:r>
        <w:rPr>
          <w:vertAlign w:val="superscript"/>
        </w:rPr>
        <w:t>rd</w:t>
      </w:r>
      <w:r>
        <w:t xml:space="preserve"> Friday evening celebration.</w:t>
      </w:r>
    </w:p>
    <w:p w:rsidR="00274C3C" w:rsidRDefault="00274C3C" w:rsidP="00274C3C">
      <w:pPr>
        <w:pStyle w:val="ListParagraph"/>
        <w:numPr>
          <w:ilvl w:val="1"/>
          <w:numId w:val="8"/>
        </w:numPr>
      </w:pPr>
      <w:r>
        <w:t>Offer to hold large event in Chandler and waive city related costs (permits, etc.)</w:t>
      </w:r>
    </w:p>
    <w:p w:rsidR="00233E69" w:rsidRPr="00274C3C" w:rsidRDefault="00274C3C" w:rsidP="00274C3C">
      <w:pPr>
        <w:pStyle w:val="ListParagraph"/>
        <w:numPr>
          <w:ilvl w:val="2"/>
          <w:numId w:val="8"/>
        </w:numPr>
      </w:pPr>
      <w:r>
        <w:t>Tumbleweed Park or STEM plaza</w:t>
      </w:r>
    </w:p>
    <w:sectPr w:rsidR="00233E69" w:rsidRPr="00274C3C" w:rsidSect="00066E5F">
      <w:footerReference w:type="default" r:id="rId9"/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2E" w:rsidRDefault="0016172E" w:rsidP="007F52E6">
      <w:r>
        <w:separator/>
      </w:r>
    </w:p>
  </w:endnote>
  <w:endnote w:type="continuationSeparator" w:id="0">
    <w:p w:rsidR="0016172E" w:rsidRDefault="0016172E" w:rsidP="007F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640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216" w:rsidRDefault="001C4B4A">
        <w:pPr>
          <w:pStyle w:val="Footer"/>
          <w:jc w:val="center"/>
        </w:pPr>
        <w:r>
          <w:fldChar w:fldCharType="begin"/>
        </w:r>
        <w:r w:rsidR="00DA6216">
          <w:instrText xml:space="preserve"> PAGE   \* MERGEFORMAT </w:instrText>
        </w:r>
        <w:r>
          <w:fldChar w:fldCharType="separate"/>
        </w:r>
        <w:r w:rsidR="004A2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6216" w:rsidRDefault="00DA6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2E" w:rsidRDefault="0016172E" w:rsidP="007F52E6">
      <w:r>
        <w:separator/>
      </w:r>
    </w:p>
  </w:footnote>
  <w:footnote w:type="continuationSeparator" w:id="0">
    <w:p w:rsidR="0016172E" w:rsidRDefault="0016172E" w:rsidP="007F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6E8"/>
    <w:multiLevelType w:val="hybridMultilevel"/>
    <w:tmpl w:val="50AE958E"/>
    <w:lvl w:ilvl="0" w:tplc="7218841C">
      <w:start w:val="5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4927"/>
    <w:multiLevelType w:val="hybridMultilevel"/>
    <w:tmpl w:val="5D8E9B4A"/>
    <w:lvl w:ilvl="0" w:tplc="7218841C">
      <w:start w:val="5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75EEE"/>
    <w:multiLevelType w:val="hybridMultilevel"/>
    <w:tmpl w:val="24B4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E64CE"/>
    <w:multiLevelType w:val="hybridMultilevel"/>
    <w:tmpl w:val="B5D08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70AB6"/>
    <w:multiLevelType w:val="hybridMultilevel"/>
    <w:tmpl w:val="A4A01774"/>
    <w:lvl w:ilvl="0" w:tplc="20B882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94976"/>
    <w:multiLevelType w:val="hybridMultilevel"/>
    <w:tmpl w:val="7C2409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715237"/>
    <w:multiLevelType w:val="hybridMultilevel"/>
    <w:tmpl w:val="880CBC66"/>
    <w:lvl w:ilvl="0" w:tplc="C6E6EE6A">
      <w:start w:val="5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48257C16"/>
    <w:multiLevelType w:val="hybridMultilevel"/>
    <w:tmpl w:val="422AA952"/>
    <w:lvl w:ilvl="0" w:tplc="7218841C">
      <w:start w:val="5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6661E"/>
    <w:multiLevelType w:val="hybridMultilevel"/>
    <w:tmpl w:val="A76C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F5038"/>
    <w:multiLevelType w:val="hybridMultilevel"/>
    <w:tmpl w:val="1E0E5B20"/>
    <w:lvl w:ilvl="0" w:tplc="C90C46D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30447"/>
    <w:multiLevelType w:val="hybridMultilevel"/>
    <w:tmpl w:val="73B68DFE"/>
    <w:lvl w:ilvl="0" w:tplc="7218841C">
      <w:start w:val="5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66E70"/>
    <w:multiLevelType w:val="hybridMultilevel"/>
    <w:tmpl w:val="C312468A"/>
    <w:lvl w:ilvl="0" w:tplc="7218841C">
      <w:start w:val="5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1556C7"/>
    <w:multiLevelType w:val="hybridMultilevel"/>
    <w:tmpl w:val="24B4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A67B0"/>
    <w:multiLevelType w:val="hybridMultilevel"/>
    <w:tmpl w:val="9E54A452"/>
    <w:lvl w:ilvl="0" w:tplc="FB7A1FCE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14619D"/>
    <w:multiLevelType w:val="hybridMultilevel"/>
    <w:tmpl w:val="24B4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1382E"/>
    <w:multiLevelType w:val="hybridMultilevel"/>
    <w:tmpl w:val="C824C26E"/>
    <w:lvl w:ilvl="0" w:tplc="F9E0BFEE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35ED5"/>
    <w:multiLevelType w:val="hybridMultilevel"/>
    <w:tmpl w:val="1F8C9B02"/>
    <w:lvl w:ilvl="0" w:tplc="C6E6EE6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6F891CDF"/>
    <w:multiLevelType w:val="hybridMultilevel"/>
    <w:tmpl w:val="24B4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1"/>
  </w:num>
  <w:num w:numId="9">
    <w:abstractNumId w:val="14"/>
  </w:num>
  <w:num w:numId="10">
    <w:abstractNumId w:val="15"/>
  </w:num>
  <w:num w:numId="11">
    <w:abstractNumId w:val="0"/>
  </w:num>
  <w:num w:numId="12">
    <w:abstractNumId w:val="1"/>
  </w:num>
  <w:num w:numId="13">
    <w:abstractNumId w:val="7"/>
  </w:num>
  <w:num w:numId="14">
    <w:abstractNumId w:val="10"/>
  </w:num>
  <w:num w:numId="15">
    <w:abstractNumId w:val="13"/>
  </w:num>
  <w:num w:numId="16">
    <w:abstractNumId w:val="17"/>
  </w:num>
  <w:num w:numId="17">
    <w:abstractNumId w:val="9"/>
  </w:num>
  <w:num w:numId="18">
    <w:abstractNumId w:val="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C1"/>
    <w:rsid w:val="00012164"/>
    <w:rsid w:val="00016AAD"/>
    <w:rsid w:val="00047086"/>
    <w:rsid w:val="0005311D"/>
    <w:rsid w:val="00066E5F"/>
    <w:rsid w:val="000741A2"/>
    <w:rsid w:val="0007436E"/>
    <w:rsid w:val="00085344"/>
    <w:rsid w:val="00096506"/>
    <w:rsid w:val="000B0103"/>
    <w:rsid w:val="000B120F"/>
    <w:rsid w:val="000B4CE3"/>
    <w:rsid w:val="000E3FC1"/>
    <w:rsid w:val="00146A29"/>
    <w:rsid w:val="00155A46"/>
    <w:rsid w:val="0016172E"/>
    <w:rsid w:val="001703AC"/>
    <w:rsid w:val="00182536"/>
    <w:rsid w:val="00185B08"/>
    <w:rsid w:val="001A3C8C"/>
    <w:rsid w:val="001A4E62"/>
    <w:rsid w:val="001A59AA"/>
    <w:rsid w:val="001C4B4A"/>
    <w:rsid w:val="001C79AF"/>
    <w:rsid w:val="00215196"/>
    <w:rsid w:val="00230BD5"/>
    <w:rsid w:val="00233E69"/>
    <w:rsid w:val="0025075D"/>
    <w:rsid w:val="00274C3C"/>
    <w:rsid w:val="002772D0"/>
    <w:rsid w:val="002D5DB2"/>
    <w:rsid w:val="002E2C58"/>
    <w:rsid w:val="0030130C"/>
    <w:rsid w:val="00302C18"/>
    <w:rsid w:val="00303ECF"/>
    <w:rsid w:val="00315AD3"/>
    <w:rsid w:val="00345ED8"/>
    <w:rsid w:val="003664C9"/>
    <w:rsid w:val="003900F6"/>
    <w:rsid w:val="003B1BFB"/>
    <w:rsid w:val="003C5166"/>
    <w:rsid w:val="003D4522"/>
    <w:rsid w:val="003E77F4"/>
    <w:rsid w:val="00424EEA"/>
    <w:rsid w:val="0042686A"/>
    <w:rsid w:val="00441492"/>
    <w:rsid w:val="004414B2"/>
    <w:rsid w:val="00492D38"/>
    <w:rsid w:val="004A28FC"/>
    <w:rsid w:val="004C6DFA"/>
    <w:rsid w:val="004E311E"/>
    <w:rsid w:val="005144DE"/>
    <w:rsid w:val="00515149"/>
    <w:rsid w:val="005206BD"/>
    <w:rsid w:val="00537262"/>
    <w:rsid w:val="00540023"/>
    <w:rsid w:val="005778E2"/>
    <w:rsid w:val="00594BF3"/>
    <w:rsid w:val="005A1086"/>
    <w:rsid w:val="005B3F37"/>
    <w:rsid w:val="005B60B0"/>
    <w:rsid w:val="005D03C9"/>
    <w:rsid w:val="005E5235"/>
    <w:rsid w:val="00606AE1"/>
    <w:rsid w:val="00617757"/>
    <w:rsid w:val="00627284"/>
    <w:rsid w:val="00634E7F"/>
    <w:rsid w:val="00636416"/>
    <w:rsid w:val="0066183E"/>
    <w:rsid w:val="006869C1"/>
    <w:rsid w:val="006B657B"/>
    <w:rsid w:val="006C6897"/>
    <w:rsid w:val="006E0AE8"/>
    <w:rsid w:val="006E42E2"/>
    <w:rsid w:val="0077135F"/>
    <w:rsid w:val="0079270A"/>
    <w:rsid w:val="007950F8"/>
    <w:rsid w:val="007A26A4"/>
    <w:rsid w:val="007B03B2"/>
    <w:rsid w:val="007F1A54"/>
    <w:rsid w:val="007F52E6"/>
    <w:rsid w:val="007F7B41"/>
    <w:rsid w:val="0080381A"/>
    <w:rsid w:val="008151EF"/>
    <w:rsid w:val="00823423"/>
    <w:rsid w:val="00832DE7"/>
    <w:rsid w:val="008725AA"/>
    <w:rsid w:val="00873CFC"/>
    <w:rsid w:val="00887766"/>
    <w:rsid w:val="0089528B"/>
    <w:rsid w:val="008A3C40"/>
    <w:rsid w:val="008A5E2A"/>
    <w:rsid w:val="008B10B5"/>
    <w:rsid w:val="008C7048"/>
    <w:rsid w:val="008E5C21"/>
    <w:rsid w:val="0096002C"/>
    <w:rsid w:val="00963491"/>
    <w:rsid w:val="009638D1"/>
    <w:rsid w:val="00967C65"/>
    <w:rsid w:val="009F5FE9"/>
    <w:rsid w:val="00A067FA"/>
    <w:rsid w:val="00A1114D"/>
    <w:rsid w:val="00A2027C"/>
    <w:rsid w:val="00A42993"/>
    <w:rsid w:val="00A5488C"/>
    <w:rsid w:val="00A776DA"/>
    <w:rsid w:val="00AA2D44"/>
    <w:rsid w:val="00AB2246"/>
    <w:rsid w:val="00AB2E42"/>
    <w:rsid w:val="00AE7511"/>
    <w:rsid w:val="00AF57B8"/>
    <w:rsid w:val="00B02872"/>
    <w:rsid w:val="00B33AEB"/>
    <w:rsid w:val="00B42805"/>
    <w:rsid w:val="00B62F5D"/>
    <w:rsid w:val="00B67B25"/>
    <w:rsid w:val="00B9488A"/>
    <w:rsid w:val="00B96EE5"/>
    <w:rsid w:val="00BA2F83"/>
    <w:rsid w:val="00BB57E8"/>
    <w:rsid w:val="00C221F6"/>
    <w:rsid w:val="00C301F7"/>
    <w:rsid w:val="00C34EDE"/>
    <w:rsid w:val="00C43E48"/>
    <w:rsid w:val="00C55190"/>
    <w:rsid w:val="00C8093B"/>
    <w:rsid w:val="00C94764"/>
    <w:rsid w:val="00CA2918"/>
    <w:rsid w:val="00CA665C"/>
    <w:rsid w:val="00CD5C16"/>
    <w:rsid w:val="00CE68B1"/>
    <w:rsid w:val="00D03B8F"/>
    <w:rsid w:val="00D03C4B"/>
    <w:rsid w:val="00D05759"/>
    <w:rsid w:val="00D0602B"/>
    <w:rsid w:val="00D14C27"/>
    <w:rsid w:val="00D43D0A"/>
    <w:rsid w:val="00D50B02"/>
    <w:rsid w:val="00D56C70"/>
    <w:rsid w:val="00DA6216"/>
    <w:rsid w:val="00DC3E0A"/>
    <w:rsid w:val="00DD7736"/>
    <w:rsid w:val="00DE38F4"/>
    <w:rsid w:val="00DF3850"/>
    <w:rsid w:val="00E14BBD"/>
    <w:rsid w:val="00E235CF"/>
    <w:rsid w:val="00E23A23"/>
    <w:rsid w:val="00E62037"/>
    <w:rsid w:val="00E62F97"/>
    <w:rsid w:val="00E822DA"/>
    <w:rsid w:val="00E83EEE"/>
    <w:rsid w:val="00EC6EC3"/>
    <w:rsid w:val="00ED0F2C"/>
    <w:rsid w:val="00EE5307"/>
    <w:rsid w:val="00F41626"/>
    <w:rsid w:val="00F97B16"/>
    <w:rsid w:val="00FE54E6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9C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9C1"/>
    <w:pPr>
      <w:ind w:left="720"/>
    </w:pPr>
  </w:style>
  <w:style w:type="table" w:styleId="TableGrid">
    <w:name w:val="Table Grid"/>
    <w:basedOn w:val="TableNormal"/>
    <w:uiPriority w:val="59"/>
    <w:rsid w:val="00C2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2E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5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2E6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233E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E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2F5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2F5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9C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9C1"/>
    <w:pPr>
      <w:ind w:left="720"/>
    </w:pPr>
  </w:style>
  <w:style w:type="table" w:styleId="TableGrid">
    <w:name w:val="Table Grid"/>
    <w:basedOn w:val="TableNormal"/>
    <w:uiPriority w:val="59"/>
    <w:rsid w:val="00C2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2E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5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2E6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233E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E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2F5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2F5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bendure@aztechcouncil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Arizona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ecmartin</cp:lastModifiedBy>
  <cp:revision>3</cp:revision>
  <cp:lastPrinted>2011-11-28T20:48:00Z</cp:lastPrinted>
  <dcterms:created xsi:type="dcterms:W3CDTF">2011-11-29T16:13:00Z</dcterms:created>
  <dcterms:modified xsi:type="dcterms:W3CDTF">2011-12-02T14:45:00Z</dcterms:modified>
</cp:coreProperties>
</file>