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143A" w14:textId="348436F6" w:rsidR="00287128" w:rsidRDefault="00692307" w:rsidP="00581A41">
      <w:pPr>
        <w:spacing w:after="5" w:line="253" w:lineRule="auto"/>
        <w:ind w:left="0" w:right="79" w:firstLine="0"/>
        <w:jc w:val="center"/>
      </w:pPr>
      <w:r>
        <w:t>Arizona Cooperative Extension</w:t>
      </w:r>
      <w:r w:rsidR="00581A41">
        <w:t xml:space="preserve"> </w:t>
      </w:r>
      <w:r w:rsidR="00505990" w:rsidRPr="00692307">
        <w:t>20</w:t>
      </w:r>
      <w:r w:rsidR="00DB78B1" w:rsidRPr="00692307">
        <w:t>2</w:t>
      </w:r>
      <w:r w:rsidR="002743DD">
        <w:t>4</w:t>
      </w:r>
      <w:r w:rsidR="00581A41">
        <w:t>-2</w:t>
      </w:r>
      <w:r w:rsidR="002743DD">
        <w:t>6</w:t>
      </w:r>
      <w:r w:rsidR="00581A41">
        <w:t xml:space="preserve"> Program Leader Opportunity </w:t>
      </w:r>
    </w:p>
    <w:p w14:paraId="097825D0" w14:textId="4FDE01C3" w:rsidR="00776ED7" w:rsidRDefault="00776ED7" w:rsidP="00581A41">
      <w:pPr>
        <w:spacing w:after="5" w:line="253" w:lineRule="auto"/>
        <w:ind w:left="0" w:right="79" w:firstLine="0"/>
        <w:jc w:val="center"/>
      </w:pPr>
      <w:r>
        <w:t>Agriculture and Natural Resources</w:t>
      </w:r>
    </w:p>
    <w:p w14:paraId="7552F4A9" w14:textId="77777777" w:rsidR="00581A41" w:rsidRPr="00692307" w:rsidRDefault="00581A41" w:rsidP="00581A41">
      <w:pPr>
        <w:spacing w:after="5" w:line="253" w:lineRule="auto"/>
        <w:ind w:left="0" w:right="79" w:firstLine="0"/>
        <w:jc w:val="center"/>
      </w:pPr>
    </w:p>
    <w:p w14:paraId="123BDC1A" w14:textId="46F7FB9D" w:rsidR="00287128" w:rsidRPr="00692307" w:rsidRDefault="00505990" w:rsidP="00DB78B1">
      <w:pPr>
        <w:spacing w:after="0" w:line="242" w:lineRule="auto"/>
        <w:ind w:left="21" w:right="677" w:hanging="7"/>
        <w:jc w:val="left"/>
      </w:pPr>
      <w:r w:rsidRPr="00692307">
        <w:t xml:space="preserve">Position Title: </w:t>
      </w:r>
      <w:r w:rsidR="00DB78B1" w:rsidRPr="00692307">
        <w:t xml:space="preserve">State Program Lead, </w:t>
      </w:r>
      <w:r w:rsidR="0017105C">
        <w:t xml:space="preserve">1) </w:t>
      </w:r>
      <w:r w:rsidR="00776ED7">
        <w:t>Animal Sciences and Economic Development</w:t>
      </w:r>
      <w:r w:rsidR="0017105C">
        <w:t xml:space="preserve"> or 2) </w:t>
      </w:r>
      <w:r w:rsidR="00776ED7">
        <w:t xml:space="preserve">Plant Sciences </w:t>
      </w:r>
      <w:r w:rsidR="002A2A05">
        <w:t>and</w:t>
      </w:r>
      <w:r w:rsidR="00776ED7">
        <w:t xml:space="preserve"> Natural Resources</w:t>
      </w:r>
    </w:p>
    <w:p w14:paraId="13B64543" w14:textId="77777777" w:rsidR="00DB78B1" w:rsidRPr="00692307" w:rsidRDefault="00DB78B1" w:rsidP="00DB78B1">
      <w:pPr>
        <w:spacing w:after="0" w:line="259" w:lineRule="auto"/>
        <w:ind w:left="17" w:hanging="10"/>
        <w:jc w:val="left"/>
        <w:rPr>
          <w:u w:val="single" w:color="000000"/>
        </w:rPr>
      </w:pPr>
    </w:p>
    <w:p w14:paraId="0DEAE708" w14:textId="77777777" w:rsidR="002743DD" w:rsidRDefault="00505990" w:rsidP="00DB78B1">
      <w:pPr>
        <w:spacing w:after="237"/>
        <w:ind w:left="14" w:right="86" w:hanging="7"/>
        <w:jc w:val="left"/>
      </w:pPr>
      <w:r w:rsidRPr="00692307">
        <w:t xml:space="preserve">This position is a </w:t>
      </w:r>
      <w:r w:rsidR="000D600B">
        <w:t>two-year</w:t>
      </w:r>
      <w:r w:rsidR="00DB78B1" w:rsidRPr="00692307">
        <w:t xml:space="preserve"> appointment </w:t>
      </w:r>
      <w:r w:rsidR="00692307">
        <w:t>to</w:t>
      </w:r>
      <w:r w:rsidR="00DB78B1" w:rsidRPr="00692307">
        <w:t xml:space="preserve"> support the Associate Director</w:t>
      </w:r>
      <w:r w:rsidR="000D600B">
        <w:t xml:space="preserve"> for </w:t>
      </w:r>
      <w:r w:rsidR="00776ED7">
        <w:t>Agriculture, Natural Resources and Economic Development</w:t>
      </w:r>
      <w:r w:rsidR="000D600B">
        <w:t>.</w:t>
      </w:r>
      <w:r w:rsidR="00AF69A4">
        <w:t xml:space="preserve"> This is not a full-time position</w:t>
      </w:r>
      <w:r w:rsidR="00440F9E">
        <w:t xml:space="preserve"> (expected to be 10 to 15 % of effort)</w:t>
      </w:r>
      <w:r w:rsidR="00AF69A4">
        <w:t>; selected applicants will receive an annual stipend of $8,000 and $</w:t>
      </w:r>
      <w:r w:rsidR="00440F9E">
        <w:t>2,0</w:t>
      </w:r>
      <w:r w:rsidR="00AF69A4">
        <w:t>00 in travel funding.</w:t>
      </w:r>
      <w:r w:rsidR="002743DD">
        <w:t xml:space="preserve"> </w:t>
      </w:r>
    </w:p>
    <w:p w14:paraId="4C08CBF6" w14:textId="3D3ED6FA" w:rsidR="00287128" w:rsidRPr="00692307" w:rsidRDefault="008E7B5D" w:rsidP="00DB78B1">
      <w:pPr>
        <w:spacing w:after="237"/>
        <w:ind w:left="14" w:right="86" w:hanging="7"/>
        <w:jc w:val="left"/>
      </w:pPr>
      <w:r>
        <w:t>To</w:t>
      </w:r>
      <w:r w:rsidR="002743DD">
        <w:t xml:space="preserve"> apply you must be continuing/ tenue track or continuing/tenue track </w:t>
      </w:r>
      <w:r>
        <w:t>eligible and</w:t>
      </w:r>
      <w:r w:rsidR="002743DD">
        <w:t xml:space="preserve"> have the support of your unit head or </w:t>
      </w:r>
      <w:r>
        <w:t>supervisor.</w:t>
      </w:r>
    </w:p>
    <w:p w14:paraId="6049A5AD" w14:textId="2A266819" w:rsidR="00287128" w:rsidRPr="00692307" w:rsidRDefault="00505990" w:rsidP="00692307">
      <w:pPr>
        <w:spacing w:after="0" w:line="240" w:lineRule="auto"/>
        <w:ind w:left="9" w:right="79" w:hanging="10"/>
        <w:jc w:val="left"/>
      </w:pPr>
      <w:bookmarkStart w:id="0" w:name="_Hlk88464899"/>
      <w:r w:rsidRPr="00692307">
        <w:t>Major Representative Duties and Responsibilities</w:t>
      </w:r>
    </w:p>
    <w:p w14:paraId="1BA85AEF" w14:textId="18C95102" w:rsidR="000D600B" w:rsidRDefault="000D600B" w:rsidP="00692307">
      <w:pPr>
        <w:numPr>
          <w:ilvl w:val="0"/>
          <w:numId w:val="1"/>
        </w:numPr>
        <w:spacing w:after="0" w:line="240" w:lineRule="auto"/>
        <w:ind w:right="7" w:hanging="367"/>
        <w:jc w:val="left"/>
      </w:pPr>
      <w:r>
        <w:t xml:space="preserve">Provide administrative coordination and program leadership for Extension programs in the areas of </w:t>
      </w:r>
      <w:r w:rsidR="00776ED7">
        <w:t>Animal and Plant Sciences, Economic Development and Natural Resources</w:t>
      </w:r>
    </w:p>
    <w:p w14:paraId="0465D882" w14:textId="4299007F" w:rsidR="00287128" w:rsidRPr="00692307" w:rsidRDefault="00DB78B1" w:rsidP="00692307">
      <w:pPr>
        <w:numPr>
          <w:ilvl w:val="0"/>
          <w:numId w:val="1"/>
        </w:numPr>
        <w:spacing w:after="0" w:line="240" w:lineRule="auto"/>
        <w:ind w:right="7" w:hanging="367"/>
        <w:jc w:val="left"/>
      </w:pPr>
      <w:r w:rsidRPr="00692307">
        <w:t>Coordinate with the A</w:t>
      </w:r>
      <w:r w:rsidR="00DC7CB4">
        <w:t xml:space="preserve">ssociate </w:t>
      </w:r>
      <w:r w:rsidRPr="00692307">
        <w:t>D</w:t>
      </w:r>
      <w:r w:rsidR="00DC7CB4">
        <w:t xml:space="preserve">irector for </w:t>
      </w:r>
      <w:r w:rsidR="00776ED7">
        <w:t>Agriculture, Natural Resources and Economic Development</w:t>
      </w:r>
      <w:r w:rsidRPr="00692307">
        <w:t xml:space="preserve"> and with faculty and staff </w:t>
      </w:r>
      <w:r w:rsidR="000D600B">
        <w:t xml:space="preserve">statewide </w:t>
      </w:r>
      <w:r w:rsidRPr="00692307">
        <w:t>in supporting current program thrust</w:t>
      </w:r>
      <w:r w:rsidR="00692307">
        <w:t>s</w:t>
      </w:r>
      <w:r w:rsidRPr="00692307">
        <w:t xml:space="preserve"> and developing new programmatic areas.</w:t>
      </w:r>
    </w:p>
    <w:p w14:paraId="784A8859" w14:textId="17384AFA" w:rsidR="004B05EF" w:rsidRPr="00692307" w:rsidRDefault="004B05EF" w:rsidP="004B05EF">
      <w:pPr>
        <w:numPr>
          <w:ilvl w:val="0"/>
          <w:numId w:val="1"/>
        </w:numPr>
        <w:spacing w:after="0" w:line="240" w:lineRule="auto"/>
        <w:ind w:right="7" w:hanging="367"/>
        <w:jc w:val="left"/>
      </w:pPr>
      <w:r w:rsidRPr="00692307">
        <w:t>Identifies programmatic needs through direct communications with county and campus-based Extension faculty and staff.</w:t>
      </w:r>
    </w:p>
    <w:p w14:paraId="522FB3F7" w14:textId="08944EDA" w:rsidR="00287128" w:rsidRDefault="00505990" w:rsidP="00692307">
      <w:pPr>
        <w:numPr>
          <w:ilvl w:val="0"/>
          <w:numId w:val="1"/>
        </w:numPr>
        <w:spacing w:after="0" w:line="240" w:lineRule="auto"/>
        <w:ind w:right="7" w:hanging="367"/>
        <w:jc w:val="left"/>
      </w:pPr>
      <w:r w:rsidRPr="00692307">
        <w:t>Identifies resources (grants, contracts, gifts, in-kind contributions, etc.) to enhance programs</w:t>
      </w:r>
      <w:r w:rsidR="00DC7CB4">
        <w:t xml:space="preserve"> in the assigned area of focus</w:t>
      </w:r>
      <w:r w:rsidRPr="00692307">
        <w:t>.</w:t>
      </w:r>
    </w:p>
    <w:p w14:paraId="49DCC820" w14:textId="2E1673B7" w:rsidR="004B05EF" w:rsidRDefault="004B05EF" w:rsidP="00692307">
      <w:pPr>
        <w:numPr>
          <w:ilvl w:val="0"/>
          <w:numId w:val="1"/>
        </w:numPr>
        <w:spacing w:after="0" w:line="240" w:lineRule="auto"/>
        <w:ind w:right="7" w:hanging="367"/>
        <w:jc w:val="left"/>
      </w:pPr>
      <w:r>
        <w:t xml:space="preserve">Communicate with external agencies </w:t>
      </w:r>
      <w:r w:rsidR="00B80E31">
        <w:t xml:space="preserve">and campus stakeholders </w:t>
      </w:r>
      <w:r>
        <w:t>relating to program opportunities and implementation in the assigned area of focus.</w:t>
      </w:r>
    </w:p>
    <w:p w14:paraId="2E61F7E4" w14:textId="32401A2E" w:rsidR="00D80FE6" w:rsidRDefault="00D80FE6" w:rsidP="00692307">
      <w:pPr>
        <w:numPr>
          <w:ilvl w:val="0"/>
          <w:numId w:val="1"/>
        </w:numPr>
        <w:spacing w:after="0" w:line="240" w:lineRule="auto"/>
        <w:ind w:right="7" w:hanging="367"/>
        <w:jc w:val="left"/>
      </w:pPr>
      <w:r>
        <w:t>Provide leadership in planning for and implementation of Annual Extension Conference.</w:t>
      </w:r>
    </w:p>
    <w:p w14:paraId="1EC55CA9" w14:textId="583CD7EE" w:rsidR="008E7B5D" w:rsidRDefault="008E7B5D" w:rsidP="00692307">
      <w:pPr>
        <w:numPr>
          <w:ilvl w:val="0"/>
          <w:numId w:val="1"/>
        </w:numPr>
        <w:spacing w:after="0" w:line="240" w:lineRule="auto"/>
        <w:ind w:right="7" w:hanging="367"/>
        <w:jc w:val="left"/>
      </w:pPr>
      <w:r>
        <w:t>Organize the annual ANR Retreat</w:t>
      </w:r>
    </w:p>
    <w:p w14:paraId="4CA4A990" w14:textId="047F3A0C" w:rsidR="008E7B5D" w:rsidRPr="00692307" w:rsidRDefault="008E7B5D" w:rsidP="00692307">
      <w:pPr>
        <w:numPr>
          <w:ilvl w:val="0"/>
          <w:numId w:val="1"/>
        </w:numPr>
        <w:spacing w:after="0" w:line="240" w:lineRule="auto"/>
        <w:ind w:right="7" w:hanging="367"/>
        <w:jc w:val="left"/>
      </w:pPr>
      <w:r>
        <w:t xml:space="preserve">Help identify and coordinate in-service training seminars for ANR faculty and </w:t>
      </w:r>
      <w:proofErr w:type="gramStart"/>
      <w:r>
        <w:t>staff</w:t>
      </w:r>
      <w:proofErr w:type="gramEnd"/>
    </w:p>
    <w:p w14:paraId="2E4C8ADA" w14:textId="28C5BC0B" w:rsidR="00287128" w:rsidRPr="00692307" w:rsidRDefault="00DB78B1" w:rsidP="00692307">
      <w:pPr>
        <w:numPr>
          <w:ilvl w:val="0"/>
          <w:numId w:val="1"/>
        </w:numPr>
        <w:spacing w:after="0" w:line="240" w:lineRule="auto"/>
        <w:ind w:right="7" w:hanging="367"/>
        <w:jc w:val="left"/>
      </w:pPr>
      <w:r w:rsidRPr="00692307">
        <w:t>Participate in Quarterly reporting to the Extension Administrative Team</w:t>
      </w:r>
      <w:r w:rsidR="00DC7CB4">
        <w:t>, including program planning, identified goals, inputs, outputs, and outcomes</w:t>
      </w:r>
      <w:r w:rsidR="004B05EF">
        <w:t>.</w:t>
      </w:r>
    </w:p>
    <w:p w14:paraId="52839E60" w14:textId="2E6E11C3" w:rsidR="00DB78B1" w:rsidRDefault="000D600B" w:rsidP="00B80E31">
      <w:pPr>
        <w:numPr>
          <w:ilvl w:val="0"/>
          <w:numId w:val="1"/>
        </w:numPr>
        <w:spacing w:after="0" w:line="240" w:lineRule="auto"/>
        <w:ind w:left="720" w:hanging="360"/>
        <w:jc w:val="left"/>
      </w:pPr>
      <w:r>
        <w:t xml:space="preserve">Communicate with the </w:t>
      </w:r>
      <w:r w:rsidR="00DC7CB4" w:rsidRPr="00692307">
        <w:t>A</w:t>
      </w:r>
      <w:r w:rsidR="00DC7CB4">
        <w:t xml:space="preserve">ssociate </w:t>
      </w:r>
      <w:r w:rsidR="00DC7CB4" w:rsidRPr="00692307">
        <w:t>D</w:t>
      </w:r>
      <w:r w:rsidR="00DC7CB4">
        <w:t xml:space="preserve">irector for </w:t>
      </w:r>
      <w:r w:rsidR="00776ED7">
        <w:t xml:space="preserve">Agriculture, Natural Resources and Economic Development </w:t>
      </w:r>
      <w:r w:rsidR="004B05EF">
        <w:t>via</w:t>
      </w:r>
      <w:r w:rsidR="00DB78B1" w:rsidRPr="00692307">
        <w:t xml:space="preserve"> regular meeting</w:t>
      </w:r>
      <w:r w:rsidR="004B05EF">
        <w:t xml:space="preserve">s and electronic media. </w:t>
      </w:r>
    </w:p>
    <w:p w14:paraId="4BFE158F" w14:textId="77777777" w:rsidR="00B80E31" w:rsidRPr="00692307" w:rsidRDefault="00B80E31" w:rsidP="00B80E31">
      <w:pPr>
        <w:spacing w:after="0" w:line="240" w:lineRule="auto"/>
        <w:ind w:left="360" w:firstLine="0"/>
        <w:jc w:val="left"/>
      </w:pPr>
    </w:p>
    <w:bookmarkEnd w:id="0"/>
    <w:p w14:paraId="655E3F3C" w14:textId="77777777" w:rsidR="00B80E31" w:rsidRDefault="00B80E31" w:rsidP="004B05EF">
      <w:pPr>
        <w:spacing w:after="0" w:line="240" w:lineRule="auto"/>
        <w:ind w:left="14" w:right="-43" w:firstLine="0"/>
        <w:jc w:val="left"/>
      </w:pPr>
    </w:p>
    <w:p w14:paraId="06AE5B95" w14:textId="77777777" w:rsidR="00581A41" w:rsidRDefault="00581A41" w:rsidP="00581A41">
      <w:pPr>
        <w:spacing w:after="0" w:line="240" w:lineRule="auto"/>
        <w:ind w:left="0" w:right="-43" w:firstLine="0"/>
        <w:jc w:val="left"/>
      </w:pPr>
      <w:r w:rsidRPr="00581A41">
        <w:rPr>
          <w:b/>
          <w:bCs/>
        </w:rPr>
        <w:t>Selection Process</w:t>
      </w:r>
      <w:r>
        <w:t>:</w:t>
      </w:r>
    </w:p>
    <w:p w14:paraId="07BF8131" w14:textId="77777777" w:rsidR="00581A41" w:rsidRDefault="00581A41" w:rsidP="004B05EF">
      <w:pPr>
        <w:spacing w:after="0" w:line="240" w:lineRule="auto"/>
        <w:ind w:left="14" w:right="-43" w:firstLine="0"/>
        <w:jc w:val="left"/>
      </w:pPr>
    </w:p>
    <w:p w14:paraId="64B86002" w14:textId="7664A8CA" w:rsidR="002743DD" w:rsidRDefault="004B05EF" w:rsidP="0064717D">
      <w:pPr>
        <w:spacing w:after="0" w:line="240" w:lineRule="auto"/>
        <w:ind w:left="14" w:right="-43" w:firstLine="0"/>
        <w:jc w:val="left"/>
      </w:pPr>
      <w:r>
        <w:t>Interested candidates</w:t>
      </w:r>
      <w:r w:rsidR="00776ED7">
        <w:t xml:space="preserve"> should send </w:t>
      </w:r>
      <w:r w:rsidR="002743DD">
        <w:t>the following to Dr. Ethan Orr at eorr@arizona.edu</w:t>
      </w:r>
    </w:p>
    <w:p w14:paraId="7C7A2D43" w14:textId="61C0F633" w:rsidR="002743DD" w:rsidRDefault="002743DD" w:rsidP="002743DD">
      <w:pPr>
        <w:spacing w:after="0" w:line="240" w:lineRule="auto"/>
        <w:ind w:left="720" w:right="-43" w:firstLine="0"/>
        <w:jc w:val="left"/>
      </w:pPr>
      <w:r>
        <w:t>1)</w:t>
      </w:r>
      <w:r w:rsidR="008E7B5D">
        <w:t xml:space="preserve"> L</w:t>
      </w:r>
      <w:r w:rsidR="00776ED7">
        <w:t>etter of interest</w:t>
      </w:r>
      <w:r w:rsidR="00DC7CB4">
        <w:t xml:space="preserve"> </w:t>
      </w:r>
      <w:r w:rsidR="0064717D">
        <w:t xml:space="preserve">outlining </w:t>
      </w:r>
      <w:r w:rsidR="008E7B5D">
        <w:t xml:space="preserve">your </w:t>
      </w:r>
      <w:r w:rsidR="0064717D">
        <w:t xml:space="preserve">qualifications and </w:t>
      </w:r>
      <w:r w:rsidR="008E7B5D">
        <w:t>ways that you would use this position to improve collaboration within Extension and support ANR faculty and staff. (2-3 pages)</w:t>
      </w:r>
      <w:r w:rsidR="0064717D">
        <w:t xml:space="preserve"> </w:t>
      </w:r>
    </w:p>
    <w:p w14:paraId="7907C44F" w14:textId="0D8FF9C9" w:rsidR="0064717D" w:rsidRDefault="002743DD" w:rsidP="002743DD">
      <w:pPr>
        <w:spacing w:after="0" w:line="240" w:lineRule="auto"/>
        <w:ind w:left="14" w:right="-43" w:firstLine="706"/>
        <w:jc w:val="left"/>
      </w:pPr>
      <w:r>
        <w:t>2) CV or Resume</w:t>
      </w:r>
      <w:r w:rsidR="0064717D">
        <w:t xml:space="preserve">. </w:t>
      </w:r>
    </w:p>
    <w:p w14:paraId="62D1BD62" w14:textId="77777777" w:rsidR="0064717D" w:rsidRDefault="0064717D" w:rsidP="0064717D">
      <w:pPr>
        <w:spacing w:after="0" w:line="240" w:lineRule="auto"/>
        <w:ind w:left="14" w:right="-43" w:firstLine="0"/>
        <w:jc w:val="left"/>
      </w:pPr>
    </w:p>
    <w:p w14:paraId="2C02866D" w14:textId="2DB089F4" w:rsidR="00DC7CB4" w:rsidRDefault="00AF69A4" w:rsidP="002743DD">
      <w:pPr>
        <w:spacing w:after="0" w:line="240" w:lineRule="auto"/>
        <w:ind w:left="14" w:right="-43" w:firstLine="0"/>
        <w:jc w:val="left"/>
      </w:pPr>
      <w:r w:rsidRPr="008E7B5D">
        <w:rPr>
          <w:b/>
          <w:bCs/>
        </w:rPr>
        <w:t xml:space="preserve">Candidate </w:t>
      </w:r>
      <w:r w:rsidR="008E7B5D">
        <w:rPr>
          <w:b/>
          <w:bCs/>
        </w:rPr>
        <w:t>applications</w:t>
      </w:r>
      <w:r w:rsidRPr="008E7B5D">
        <w:rPr>
          <w:b/>
          <w:bCs/>
        </w:rPr>
        <w:t xml:space="preserve"> </w:t>
      </w:r>
      <w:r w:rsidR="00DC7CB4" w:rsidRPr="008E7B5D">
        <w:rPr>
          <w:b/>
          <w:bCs/>
        </w:rPr>
        <w:t xml:space="preserve">are due by </w:t>
      </w:r>
      <w:r w:rsidR="002743DD" w:rsidRPr="008E7B5D">
        <w:rPr>
          <w:b/>
          <w:bCs/>
        </w:rPr>
        <w:t>5:00pm</w:t>
      </w:r>
      <w:r w:rsidR="00DC7CB4" w:rsidRPr="008E7B5D">
        <w:rPr>
          <w:b/>
          <w:bCs/>
        </w:rPr>
        <w:t xml:space="preserve"> on </w:t>
      </w:r>
      <w:r w:rsidR="002743DD" w:rsidRPr="008E7B5D">
        <w:rPr>
          <w:b/>
          <w:bCs/>
        </w:rPr>
        <w:t>Wednesday</w:t>
      </w:r>
      <w:r w:rsidR="00DC7CB4" w:rsidRPr="008E7B5D">
        <w:rPr>
          <w:b/>
          <w:bCs/>
        </w:rPr>
        <w:t xml:space="preserve">, </w:t>
      </w:r>
      <w:r w:rsidR="002743DD" w:rsidRPr="008E7B5D">
        <w:rPr>
          <w:b/>
          <w:bCs/>
        </w:rPr>
        <w:t>November 1</w:t>
      </w:r>
      <w:r w:rsidRPr="008E7B5D">
        <w:rPr>
          <w:b/>
          <w:bCs/>
        </w:rPr>
        <w:t>, 202</w:t>
      </w:r>
      <w:r w:rsidR="002743DD" w:rsidRPr="008E7B5D">
        <w:rPr>
          <w:b/>
          <w:bCs/>
        </w:rPr>
        <w:t>3</w:t>
      </w:r>
      <w:r w:rsidR="00DC7CB4">
        <w:t xml:space="preserve">.  Interviews will be scheduled </w:t>
      </w:r>
      <w:r w:rsidR="008E7B5D">
        <w:t xml:space="preserve">in </w:t>
      </w:r>
      <w:r w:rsidR="002743DD">
        <w:t>November</w:t>
      </w:r>
      <w:r w:rsidR="0064717D">
        <w:t xml:space="preserve"> and </w:t>
      </w:r>
      <w:r w:rsidR="00DC7CB4">
        <w:t xml:space="preserve">may be conducted </w:t>
      </w:r>
      <w:r w:rsidR="0064717D">
        <w:t xml:space="preserve">either </w:t>
      </w:r>
      <w:r w:rsidR="00DC7CB4">
        <w:t>in-person or via Zoom.</w:t>
      </w:r>
      <w:r>
        <w:t xml:space="preserve"> </w:t>
      </w:r>
      <w:r w:rsidR="00DC7CB4">
        <w:t xml:space="preserve">Final decisions on the positions are anticipated to be announced on </w:t>
      </w:r>
      <w:r>
        <w:t xml:space="preserve">the week of </w:t>
      </w:r>
      <w:r w:rsidR="002743DD">
        <w:t>December 1</w:t>
      </w:r>
      <w:r>
        <w:t>, 202</w:t>
      </w:r>
      <w:r w:rsidR="002743DD">
        <w:t>3</w:t>
      </w:r>
      <w:r>
        <w:t>.</w:t>
      </w:r>
    </w:p>
    <w:sectPr w:rsidR="00DC7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190E" w14:textId="77777777" w:rsidR="00870B9A" w:rsidRDefault="00870B9A">
      <w:pPr>
        <w:spacing w:after="0" w:line="240" w:lineRule="auto"/>
      </w:pPr>
      <w:r>
        <w:separator/>
      </w:r>
    </w:p>
  </w:endnote>
  <w:endnote w:type="continuationSeparator" w:id="0">
    <w:p w14:paraId="3E421DFB" w14:textId="77777777" w:rsidR="00870B9A" w:rsidRDefault="0087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7BC" w14:textId="77777777" w:rsidR="00287128" w:rsidRDefault="0028712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F5AF" w14:textId="77777777" w:rsidR="00287128" w:rsidRDefault="00287128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B7D0" w14:textId="77777777" w:rsidR="00287128" w:rsidRDefault="002871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7769" w14:textId="77777777" w:rsidR="00870B9A" w:rsidRDefault="00870B9A">
      <w:pPr>
        <w:spacing w:after="0" w:line="240" w:lineRule="auto"/>
      </w:pPr>
      <w:r>
        <w:separator/>
      </w:r>
    </w:p>
  </w:footnote>
  <w:footnote w:type="continuationSeparator" w:id="0">
    <w:p w14:paraId="0367F593" w14:textId="77777777" w:rsidR="00870B9A" w:rsidRDefault="0087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F79C" w14:textId="74CC52B7" w:rsidR="00692307" w:rsidRDefault="00692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C30F" w14:textId="5D8E3E8C" w:rsidR="00692307" w:rsidRDefault="00692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0A21" w14:textId="4569541A" w:rsidR="00692307" w:rsidRDefault="00692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F52"/>
    <w:multiLevelType w:val="hybridMultilevel"/>
    <w:tmpl w:val="C876FDD6"/>
    <w:lvl w:ilvl="0" w:tplc="8640C714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0E6DE2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BEA90A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A68E98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CAF516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4821A4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8CBC7A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40503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38DF68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551F3"/>
    <w:multiLevelType w:val="hybridMultilevel"/>
    <w:tmpl w:val="60E21904"/>
    <w:lvl w:ilvl="0" w:tplc="2664262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40A87A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92CC08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A4E2C6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FE1346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B47E20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104346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A287EA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88F556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0F37E6"/>
    <w:multiLevelType w:val="hybridMultilevel"/>
    <w:tmpl w:val="59A0C422"/>
    <w:lvl w:ilvl="0" w:tplc="C35C31B2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FAC14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BE3AFA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3EDCE6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4CAB6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2AAB52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3E19F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F01438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2E2BF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C3B60"/>
    <w:multiLevelType w:val="hybridMultilevel"/>
    <w:tmpl w:val="34981494"/>
    <w:lvl w:ilvl="0" w:tplc="C67C12D0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7C9FD6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18C420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901A18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ECDED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344A3A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3A5416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4AB74A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C6B33A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5698206">
    <w:abstractNumId w:val="2"/>
  </w:num>
  <w:num w:numId="2" w16cid:durableId="725640799">
    <w:abstractNumId w:val="0"/>
  </w:num>
  <w:num w:numId="3" w16cid:durableId="890574239">
    <w:abstractNumId w:val="1"/>
  </w:num>
  <w:num w:numId="4" w16cid:durableId="861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jI2MTA0NDCyMLNU0lEKTi0uzszPAykwrAUAQ7CMGCwAAAA="/>
  </w:docVars>
  <w:rsids>
    <w:rsidRoot w:val="00287128"/>
    <w:rsid w:val="000D600B"/>
    <w:rsid w:val="0017105C"/>
    <w:rsid w:val="00193AAE"/>
    <w:rsid w:val="0023618A"/>
    <w:rsid w:val="002533D4"/>
    <w:rsid w:val="002743DD"/>
    <w:rsid w:val="00287128"/>
    <w:rsid w:val="002A2A05"/>
    <w:rsid w:val="00440F9E"/>
    <w:rsid w:val="0045038E"/>
    <w:rsid w:val="004B05EF"/>
    <w:rsid w:val="00505990"/>
    <w:rsid w:val="00581A41"/>
    <w:rsid w:val="005E6DA5"/>
    <w:rsid w:val="0064717D"/>
    <w:rsid w:val="00692307"/>
    <w:rsid w:val="007475D8"/>
    <w:rsid w:val="00776ED7"/>
    <w:rsid w:val="00812018"/>
    <w:rsid w:val="00870B9A"/>
    <w:rsid w:val="008E7B5D"/>
    <w:rsid w:val="00934350"/>
    <w:rsid w:val="009A4967"/>
    <w:rsid w:val="009E4F65"/>
    <w:rsid w:val="00AF69A4"/>
    <w:rsid w:val="00B80E31"/>
    <w:rsid w:val="00CE2625"/>
    <w:rsid w:val="00D723F3"/>
    <w:rsid w:val="00D80FE6"/>
    <w:rsid w:val="00DB78B1"/>
    <w:rsid w:val="00DC7CB4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48E0F"/>
  <w15:docId w15:val="{A9C745E2-3370-460D-971A-60D5F945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478" w:hanging="363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7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2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0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Edward C - (ecmartin)</dc:creator>
  <cp:keywords/>
  <cp:lastModifiedBy>Orr, Ethan R - (eorr)</cp:lastModifiedBy>
  <cp:revision>5</cp:revision>
  <cp:lastPrinted>2023-10-09T22:07:00Z</cp:lastPrinted>
  <dcterms:created xsi:type="dcterms:W3CDTF">2023-10-09T19:44:00Z</dcterms:created>
  <dcterms:modified xsi:type="dcterms:W3CDTF">2023-10-09T22:13:00Z</dcterms:modified>
</cp:coreProperties>
</file>