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28A5C" w14:textId="017A1BF6" w:rsidR="00666F8B" w:rsidRDefault="00666F8B" w:rsidP="00666F8B">
      <w:pPr>
        <w:shd w:val="clear" w:color="auto" w:fill="FFFFFF"/>
        <w:rPr>
          <w:rFonts w:eastAsia="Times New Roman" w:cstheme="minorHAnsi"/>
          <w:color w:val="212529"/>
        </w:rPr>
      </w:pPr>
      <w:r w:rsidRPr="00666F8B">
        <w:rPr>
          <w:rFonts w:eastAsia="Times New Roman" w:cstheme="minorHAnsi"/>
          <w:color w:val="212529"/>
        </w:rPr>
        <w:t>To all instructors</w:t>
      </w:r>
      <w:r w:rsidR="006934C3">
        <w:rPr>
          <w:rFonts w:eastAsia="Times New Roman" w:cstheme="minorHAnsi"/>
          <w:color w:val="212529"/>
        </w:rPr>
        <w:t xml:space="preserve">, </w:t>
      </w:r>
    </w:p>
    <w:p w14:paraId="448F5654" w14:textId="77777777" w:rsidR="0010352D" w:rsidRPr="00666F8B" w:rsidRDefault="0010352D" w:rsidP="00666F8B">
      <w:pPr>
        <w:shd w:val="clear" w:color="auto" w:fill="FFFFFF"/>
        <w:rPr>
          <w:rFonts w:eastAsia="Times New Roman" w:cstheme="minorHAnsi"/>
          <w:color w:val="000000"/>
        </w:rPr>
      </w:pPr>
    </w:p>
    <w:p w14:paraId="5058EB21" w14:textId="24B5FCF5" w:rsidR="006934C3" w:rsidRPr="00666F8B" w:rsidRDefault="00666F8B" w:rsidP="00666F8B">
      <w:pPr>
        <w:shd w:val="clear" w:color="auto" w:fill="FFFFFF"/>
        <w:rPr>
          <w:rFonts w:eastAsia="Times New Roman" w:cstheme="minorHAnsi"/>
          <w:color w:val="212529"/>
        </w:rPr>
      </w:pPr>
      <w:r w:rsidRPr="00666F8B">
        <w:rPr>
          <w:rFonts w:eastAsia="Times New Roman" w:cstheme="minorHAnsi"/>
          <w:color w:val="212529"/>
        </w:rPr>
        <w:t>We are thinking of you in this moment and want to express our support for the work you are doing in the classroom and in your support of students. We recognize it is difficult for all of us to process these events and plan how best to support each other and our students.</w:t>
      </w:r>
    </w:p>
    <w:p w14:paraId="23CE387E" w14:textId="77777777" w:rsidR="006934C3" w:rsidRDefault="00666F8B" w:rsidP="00666F8B">
      <w:pPr>
        <w:shd w:val="clear" w:color="auto" w:fill="FFFFFF"/>
        <w:rPr>
          <w:rFonts w:eastAsia="Times New Roman" w:cstheme="minorHAnsi"/>
          <w:color w:val="212529"/>
        </w:rPr>
      </w:pPr>
      <w:r w:rsidRPr="00666F8B">
        <w:rPr>
          <w:rFonts w:eastAsia="Times New Roman" w:cstheme="minorHAnsi"/>
          <w:color w:val="212529"/>
        </w:rPr>
        <w:t> </w:t>
      </w:r>
    </w:p>
    <w:p w14:paraId="24237683" w14:textId="48566D22" w:rsidR="00666F8B" w:rsidRPr="00666F8B" w:rsidRDefault="006934C3" w:rsidP="00666F8B">
      <w:pPr>
        <w:shd w:val="clear" w:color="auto" w:fill="FFFFFF"/>
        <w:rPr>
          <w:rFonts w:eastAsia="Times New Roman" w:cstheme="minorHAnsi"/>
          <w:color w:val="000000"/>
        </w:rPr>
      </w:pPr>
      <w:r>
        <w:rPr>
          <w:rFonts w:eastAsia="Times New Roman" w:cstheme="minorHAnsi"/>
          <w:color w:val="212529"/>
        </w:rPr>
        <w:t xml:space="preserve">We </w:t>
      </w:r>
      <w:r w:rsidR="00666F8B" w:rsidRPr="00666F8B">
        <w:rPr>
          <w:rFonts w:eastAsia="Times New Roman" w:cstheme="minorHAnsi"/>
          <w:color w:val="212529"/>
        </w:rPr>
        <w:t>know it is not easy and we would like to provide some suggestions to help you connect with students about this tragedy. </w:t>
      </w:r>
      <w:r>
        <w:rPr>
          <w:rFonts w:ascii="Calibri" w:hAnsi="Calibri" w:cs="Calibri"/>
          <w:color w:val="000000"/>
        </w:rPr>
        <w:t>We encourage each of you to handle this in the way that suits you best; these are just a few suggestions and resources that you might find helpful.</w:t>
      </w:r>
    </w:p>
    <w:p w14:paraId="7F865335" w14:textId="34C69206" w:rsidR="00666F8B" w:rsidRPr="00666F8B" w:rsidRDefault="00666F8B" w:rsidP="00666F8B">
      <w:pPr>
        <w:numPr>
          <w:ilvl w:val="0"/>
          <w:numId w:val="1"/>
        </w:numPr>
        <w:shd w:val="clear" w:color="auto" w:fill="FFFFFF"/>
        <w:textAlignment w:val="baseline"/>
        <w:rPr>
          <w:rFonts w:eastAsia="Times New Roman" w:cstheme="minorHAnsi"/>
          <w:color w:val="212529"/>
        </w:rPr>
      </w:pPr>
      <w:r w:rsidRPr="00666F8B">
        <w:rPr>
          <w:rFonts w:eastAsia="Times New Roman" w:cstheme="minorHAnsi"/>
          <w:color w:val="212529"/>
        </w:rPr>
        <w:t>Acknowledge how tragic this event was on our campus and how many communities (undergraduate students, graduate students, staff, faculty</w:t>
      </w:r>
      <w:r w:rsidRPr="006934C3">
        <w:rPr>
          <w:rFonts w:eastAsia="Times New Roman" w:cstheme="minorHAnsi"/>
          <w:color w:val="212529"/>
        </w:rPr>
        <w:t>,</w:t>
      </w:r>
      <w:r w:rsidRPr="00666F8B">
        <w:rPr>
          <w:rFonts w:eastAsia="Times New Roman" w:cstheme="minorHAnsi"/>
          <w:color w:val="212529"/>
        </w:rPr>
        <w:t xml:space="preserve"> and </w:t>
      </w:r>
      <w:r w:rsidRPr="006934C3">
        <w:rPr>
          <w:rFonts w:eastAsia="Times New Roman" w:cstheme="minorHAnsi"/>
          <w:color w:val="212529"/>
        </w:rPr>
        <w:t>community) are</w:t>
      </w:r>
      <w:r w:rsidRPr="00666F8B">
        <w:rPr>
          <w:rFonts w:eastAsia="Times New Roman" w:cstheme="minorHAnsi"/>
          <w:color w:val="212529"/>
        </w:rPr>
        <w:t xml:space="preserve"> impacted</w:t>
      </w:r>
    </w:p>
    <w:p w14:paraId="5F330D5E" w14:textId="64087D94" w:rsidR="00666F8B" w:rsidRPr="00666F8B" w:rsidRDefault="00666F8B" w:rsidP="00666F8B">
      <w:pPr>
        <w:numPr>
          <w:ilvl w:val="0"/>
          <w:numId w:val="1"/>
        </w:numPr>
        <w:shd w:val="clear" w:color="auto" w:fill="FFFFFF"/>
        <w:textAlignment w:val="baseline"/>
        <w:rPr>
          <w:rFonts w:eastAsia="Times New Roman" w:cstheme="minorHAnsi"/>
          <w:color w:val="212529"/>
        </w:rPr>
      </w:pPr>
      <w:r w:rsidRPr="00666F8B">
        <w:rPr>
          <w:rFonts w:eastAsia="Times New Roman" w:cstheme="minorHAnsi"/>
          <w:color w:val="212529"/>
        </w:rPr>
        <w:t>Acknowledge your own feelings and that others will have feelings that may differ from yours</w:t>
      </w:r>
    </w:p>
    <w:p w14:paraId="4494A564" w14:textId="77777777" w:rsidR="00666F8B" w:rsidRPr="00666F8B" w:rsidRDefault="00666F8B" w:rsidP="00666F8B">
      <w:pPr>
        <w:numPr>
          <w:ilvl w:val="0"/>
          <w:numId w:val="1"/>
        </w:numPr>
        <w:shd w:val="clear" w:color="auto" w:fill="FFFFFF"/>
        <w:textAlignment w:val="baseline"/>
        <w:rPr>
          <w:rFonts w:eastAsia="Times New Roman" w:cstheme="minorHAnsi"/>
          <w:color w:val="212529"/>
        </w:rPr>
      </w:pPr>
      <w:r w:rsidRPr="00666F8B">
        <w:rPr>
          <w:rFonts w:eastAsia="Times New Roman" w:cstheme="minorHAnsi"/>
          <w:color w:val="212529"/>
        </w:rPr>
        <w:t>If you feel comfortable, you may offer to create space during class time to allow people to share experiences and feelings if they feel comfortable.</w:t>
      </w:r>
    </w:p>
    <w:p w14:paraId="1599C9CB" w14:textId="598138A9" w:rsidR="00666F8B" w:rsidRPr="006934C3" w:rsidRDefault="00666F8B" w:rsidP="00666F8B">
      <w:pPr>
        <w:numPr>
          <w:ilvl w:val="0"/>
          <w:numId w:val="1"/>
        </w:numPr>
        <w:shd w:val="clear" w:color="auto" w:fill="FFFFFF"/>
        <w:textAlignment w:val="baseline"/>
        <w:rPr>
          <w:rFonts w:eastAsia="Times New Roman" w:cstheme="minorHAnsi"/>
          <w:color w:val="212529"/>
        </w:rPr>
      </w:pPr>
      <w:r w:rsidRPr="00666F8B">
        <w:rPr>
          <w:rFonts w:eastAsia="Times New Roman" w:cstheme="minorHAnsi"/>
          <w:color w:val="212529"/>
        </w:rPr>
        <w:t xml:space="preserve">Acknowledge that there is a range of ways people </w:t>
      </w:r>
      <w:r w:rsidRPr="006934C3">
        <w:rPr>
          <w:rFonts w:eastAsia="Times New Roman" w:cstheme="minorHAnsi"/>
          <w:color w:val="212529"/>
        </w:rPr>
        <w:t>respond and</w:t>
      </w:r>
      <w:r w:rsidRPr="00666F8B">
        <w:rPr>
          <w:rFonts w:eastAsia="Times New Roman" w:cstheme="minorHAnsi"/>
          <w:color w:val="212529"/>
        </w:rPr>
        <w:t xml:space="preserve"> recommend that students reach out to support networks (friends, family, campus organizations) as a first step.</w:t>
      </w:r>
    </w:p>
    <w:p w14:paraId="4D679FFC" w14:textId="360F3BE9" w:rsidR="006934C3" w:rsidRPr="006934C3" w:rsidRDefault="006934C3" w:rsidP="006934C3">
      <w:pPr>
        <w:pStyle w:val="ListParagraph"/>
        <w:numPr>
          <w:ilvl w:val="0"/>
          <w:numId w:val="1"/>
        </w:numPr>
        <w:spacing w:before="0" w:beforeAutospacing="0" w:after="0" w:afterAutospacing="0"/>
        <w:rPr>
          <w:rFonts w:asciiTheme="minorHAnsi" w:hAnsiTheme="minorHAnsi" w:cstheme="minorHAnsi"/>
          <w:color w:val="000000"/>
        </w:rPr>
      </w:pPr>
      <w:r w:rsidRPr="006934C3">
        <w:rPr>
          <w:rFonts w:asciiTheme="minorHAnsi" w:hAnsiTheme="minorHAnsi" w:cstheme="minorHAnsi"/>
          <w:color w:val="000000"/>
        </w:rPr>
        <w:t xml:space="preserve">Consider flexibility around assessments and </w:t>
      </w:r>
      <w:r w:rsidR="0010352D">
        <w:rPr>
          <w:rFonts w:asciiTheme="minorHAnsi" w:hAnsiTheme="minorHAnsi" w:cstheme="minorHAnsi"/>
          <w:color w:val="000000"/>
        </w:rPr>
        <w:t>deadlines</w:t>
      </w:r>
      <w:r w:rsidRPr="006934C3">
        <w:rPr>
          <w:rFonts w:asciiTheme="minorHAnsi" w:hAnsiTheme="minorHAnsi" w:cstheme="minorHAnsi"/>
          <w:color w:val="000000"/>
        </w:rPr>
        <w:t xml:space="preserve"> while we are all processing our feelings</w:t>
      </w:r>
      <w:r w:rsidRPr="006934C3">
        <w:rPr>
          <w:rFonts w:asciiTheme="minorHAnsi" w:hAnsiTheme="minorHAnsi" w:cstheme="minorHAnsi"/>
          <w:color w:val="000000"/>
        </w:rPr>
        <w:t>.</w:t>
      </w:r>
    </w:p>
    <w:p w14:paraId="47DF29C4" w14:textId="77777777" w:rsidR="00666F8B" w:rsidRPr="00666F8B" w:rsidRDefault="00666F8B" w:rsidP="00666F8B">
      <w:pPr>
        <w:numPr>
          <w:ilvl w:val="0"/>
          <w:numId w:val="1"/>
        </w:numPr>
        <w:shd w:val="clear" w:color="auto" w:fill="FFFFFF"/>
        <w:textAlignment w:val="baseline"/>
        <w:rPr>
          <w:rFonts w:eastAsia="Times New Roman" w:cstheme="minorHAnsi"/>
          <w:color w:val="212529"/>
        </w:rPr>
      </w:pPr>
      <w:r w:rsidRPr="00666F8B">
        <w:rPr>
          <w:rFonts w:eastAsia="Times New Roman" w:cstheme="minorHAnsi"/>
          <w:color w:val="212529"/>
        </w:rPr>
        <w:t>Resources that may be helpful include:</w:t>
      </w:r>
    </w:p>
    <w:p w14:paraId="575226CF" w14:textId="77777777" w:rsidR="00666F8B" w:rsidRPr="00666F8B" w:rsidRDefault="00666F8B" w:rsidP="00666F8B">
      <w:pPr>
        <w:numPr>
          <w:ilvl w:val="1"/>
          <w:numId w:val="1"/>
        </w:numPr>
        <w:shd w:val="clear" w:color="auto" w:fill="FFFFFF"/>
        <w:textAlignment w:val="baseline"/>
        <w:rPr>
          <w:rFonts w:eastAsia="Times New Roman" w:cstheme="minorHAnsi"/>
          <w:color w:val="212529"/>
        </w:rPr>
      </w:pPr>
      <w:r w:rsidRPr="00666F8B">
        <w:rPr>
          <w:rFonts w:eastAsia="Times New Roman" w:cstheme="minorHAnsi"/>
          <w:color w:val="212529"/>
        </w:rPr>
        <w:t>Safety resources at </w:t>
      </w:r>
      <w:hyperlink r:id="rId5" w:tooltip="https://www.arizona.edu/campus-safety" w:history="1">
        <w:r w:rsidRPr="00666F8B">
          <w:rPr>
            <w:rFonts w:eastAsia="Times New Roman" w:cstheme="minorHAnsi"/>
            <w:color w:val="1155CC"/>
            <w:u w:val="single"/>
          </w:rPr>
          <w:t>https://www.arizona.edu/campus-safety</w:t>
        </w:r>
      </w:hyperlink>
    </w:p>
    <w:p w14:paraId="05A7AE8A" w14:textId="77777777" w:rsidR="00666F8B" w:rsidRPr="00666F8B" w:rsidRDefault="00666F8B" w:rsidP="00666F8B">
      <w:pPr>
        <w:numPr>
          <w:ilvl w:val="1"/>
          <w:numId w:val="1"/>
        </w:numPr>
        <w:shd w:val="clear" w:color="auto" w:fill="FFFFFF"/>
        <w:textAlignment w:val="baseline"/>
        <w:rPr>
          <w:rFonts w:eastAsia="Times New Roman" w:cstheme="minorHAnsi"/>
          <w:color w:val="212529"/>
        </w:rPr>
      </w:pPr>
      <w:r w:rsidRPr="00666F8B">
        <w:rPr>
          <w:rFonts w:eastAsia="Times New Roman" w:cstheme="minorHAnsi"/>
          <w:color w:val="212529"/>
        </w:rPr>
        <w:t>Student well-being resources at </w:t>
      </w:r>
      <w:hyperlink r:id="rId6" w:tooltip="https://caps.arizona.edu/student-hub" w:history="1">
        <w:r w:rsidRPr="00666F8B">
          <w:rPr>
            <w:rFonts w:eastAsia="Times New Roman" w:cstheme="minorHAnsi"/>
            <w:color w:val="1155CC"/>
            <w:u w:val="single"/>
            <w:shd w:val="clear" w:color="auto" w:fill="FFFFFF"/>
          </w:rPr>
          <w:t>https://caps.arizona.edu/student-hu</w:t>
        </w:r>
        <w:r w:rsidRPr="00666F8B">
          <w:rPr>
            <w:rFonts w:eastAsia="Times New Roman" w:cstheme="minorHAnsi"/>
            <w:color w:val="1155CC"/>
            <w:u w:val="single"/>
          </w:rPr>
          <w:t>b</w:t>
        </w:r>
      </w:hyperlink>
    </w:p>
    <w:p w14:paraId="63FB18F9" w14:textId="77777777" w:rsidR="00463AD4" w:rsidRPr="006934C3" w:rsidRDefault="00463AD4">
      <w:pPr>
        <w:rPr>
          <w:rFonts w:cstheme="minorHAnsi"/>
        </w:rPr>
      </w:pPr>
    </w:p>
    <w:sectPr w:rsidR="00463AD4" w:rsidRPr="00693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F90DE0"/>
    <w:multiLevelType w:val="multilevel"/>
    <w:tmpl w:val="059EC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281C3F"/>
    <w:multiLevelType w:val="multilevel"/>
    <w:tmpl w:val="9ADA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5972657">
    <w:abstractNumId w:val="0"/>
  </w:num>
  <w:num w:numId="2" w16cid:durableId="1264142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F8B"/>
    <w:rsid w:val="0010352D"/>
    <w:rsid w:val="00311EB5"/>
    <w:rsid w:val="00463AD4"/>
    <w:rsid w:val="00666F8B"/>
    <w:rsid w:val="00693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DA90B0"/>
  <w15:chartTrackingRefBased/>
  <w15:docId w15:val="{B18FC7C3-DF41-8C4D-854F-31DD60775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6F8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66F8B"/>
  </w:style>
  <w:style w:type="character" w:styleId="Hyperlink">
    <w:name w:val="Hyperlink"/>
    <w:basedOn w:val="DefaultParagraphFont"/>
    <w:uiPriority w:val="99"/>
    <w:semiHidden/>
    <w:unhideWhenUsed/>
    <w:rsid w:val="00666F8B"/>
    <w:rPr>
      <w:color w:val="0000FF"/>
      <w:u w:val="single"/>
    </w:rPr>
  </w:style>
  <w:style w:type="paragraph" w:styleId="ListParagraph">
    <w:name w:val="List Paragraph"/>
    <w:basedOn w:val="Normal"/>
    <w:uiPriority w:val="34"/>
    <w:qFormat/>
    <w:rsid w:val="006934C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0143">
      <w:bodyDiv w:val="1"/>
      <w:marLeft w:val="0"/>
      <w:marRight w:val="0"/>
      <w:marTop w:val="0"/>
      <w:marBottom w:val="0"/>
      <w:divBdr>
        <w:top w:val="none" w:sz="0" w:space="0" w:color="auto"/>
        <w:left w:val="none" w:sz="0" w:space="0" w:color="auto"/>
        <w:bottom w:val="none" w:sz="0" w:space="0" w:color="auto"/>
        <w:right w:val="none" w:sz="0" w:space="0" w:color="auto"/>
      </w:divBdr>
    </w:div>
    <w:div w:id="196064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ps.arizona.edu/student-hub" TargetMode="External"/><Relationship Id="rId5" Type="http://schemas.openxmlformats.org/officeDocument/2006/relationships/hyperlink" Target="https://www.arizona.edu/campus-safe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Melissa - (melissa)</dc:creator>
  <cp:keywords/>
  <dc:description/>
  <cp:lastModifiedBy>Martinez, Melissa - (melissa)</cp:lastModifiedBy>
  <cp:revision>6</cp:revision>
  <dcterms:created xsi:type="dcterms:W3CDTF">2022-10-06T17:48:00Z</dcterms:created>
  <dcterms:modified xsi:type="dcterms:W3CDTF">2022-10-06T18:46:00Z</dcterms:modified>
</cp:coreProperties>
</file>