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D8320" w14:textId="77777777" w:rsidR="00DE7AD3" w:rsidRDefault="00D67132" w:rsidP="00D67132">
      <w:pPr>
        <w:jc w:val="center"/>
      </w:pPr>
      <w:r>
        <w:t>The Bart Cardon Academy for Teaching Excellence (CATE)</w:t>
      </w:r>
    </w:p>
    <w:p w14:paraId="73EC4EAB" w14:textId="77777777" w:rsidR="00D67132" w:rsidRDefault="00D67132" w:rsidP="00D67132">
      <w:pPr>
        <w:jc w:val="center"/>
      </w:pPr>
      <w:r>
        <w:t>College of Agriculture and Life Sciences (CALS)</w:t>
      </w:r>
    </w:p>
    <w:p w14:paraId="4B92F3A0" w14:textId="77777777" w:rsidR="00D67132" w:rsidRDefault="00D67132" w:rsidP="00D67132">
      <w:pPr>
        <w:jc w:val="center"/>
      </w:pPr>
      <w:r>
        <w:t>University of Arizona</w:t>
      </w:r>
    </w:p>
    <w:p w14:paraId="111C36DA" w14:textId="77777777" w:rsidR="00D67132" w:rsidRDefault="00D67132" w:rsidP="00D67132">
      <w:pPr>
        <w:jc w:val="center"/>
      </w:pPr>
    </w:p>
    <w:p w14:paraId="027105D1" w14:textId="77777777" w:rsidR="00D67132" w:rsidRPr="00F55113" w:rsidRDefault="00D67132" w:rsidP="00D67132">
      <w:pPr>
        <w:jc w:val="center"/>
        <w:rPr>
          <w:b/>
        </w:rPr>
      </w:pPr>
      <w:r w:rsidRPr="00F55113">
        <w:rPr>
          <w:b/>
        </w:rPr>
        <w:t>MEMBERSHIP</w:t>
      </w:r>
    </w:p>
    <w:p w14:paraId="224923F1" w14:textId="77777777" w:rsidR="00584761" w:rsidRDefault="00584761" w:rsidP="00D67132">
      <w:pPr>
        <w:jc w:val="center"/>
      </w:pPr>
    </w:p>
    <w:p w14:paraId="18F86296" w14:textId="7DEFBD8C" w:rsidR="00D67132" w:rsidRDefault="00F4733F" w:rsidP="00D67132">
      <w:r>
        <w:t xml:space="preserve">The Bart Cardon Academy for Teaching Excellence (CATE) in the College of Agriculture and Life Sciences was established to cultivate and provide leadership for developing excellence in teaching.  </w:t>
      </w:r>
      <w:r w:rsidR="00D67132">
        <w:t xml:space="preserve">Induction into </w:t>
      </w:r>
      <w:r>
        <w:t xml:space="preserve">the Academy </w:t>
      </w:r>
      <w:r w:rsidR="00D67132">
        <w:t xml:space="preserve">is both an honor and responsibility.  Membership in the Academy recognizes faculty that have distinguished themselves in the classroom, through advising, in their dedication to student affairs, and by their active interest in the scholarship of learning.  With this honorific recognition, CATE Fellows are expected to </w:t>
      </w:r>
      <w:r>
        <w:t xml:space="preserve">be an active member and </w:t>
      </w:r>
      <w:r w:rsidR="00D67132">
        <w:t xml:space="preserve">contribute </w:t>
      </w:r>
      <w:r>
        <w:t xml:space="preserve">to </w:t>
      </w:r>
      <w:r w:rsidR="00D67132">
        <w:t>the overall enhancement of the instructional programs in CALS.  These responsibilities include, but are not limited to: mentoring faculty and staff, curriculum evaluation, participation in and leading teaching workshops, peer evaluation of teaching, and continued individual growth in pedagogical principles and practices.</w:t>
      </w:r>
      <w:r w:rsidR="00584761">
        <w:t xml:space="preserve">  CATE functions as a standing College committee.</w:t>
      </w:r>
    </w:p>
    <w:p w14:paraId="0BEADAB4" w14:textId="77777777" w:rsidR="00D67132" w:rsidRDefault="00D67132" w:rsidP="00D67132"/>
    <w:p w14:paraId="41990F42" w14:textId="7ECAF259" w:rsidR="00D67132" w:rsidRDefault="00584761" w:rsidP="00D67132">
      <w:r>
        <w:t xml:space="preserve">Eligible </w:t>
      </w:r>
      <w:r w:rsidR="00D67132">
        <w:t>faculty</w:t>
      </w:r>
      <w:r w:rsidR="00F4733F">
        <w:t xml:space="preserve"> (all academic ranks; tenure, tenure-eligible, and non-tenure</w:t>
      </w:r>
      <w:r>
        <w:t xml:space="preserve"> with a teaching component in their academic appointment</w:t>
      </w:r>
      <w:r w:rsidR="00F4733F">
        <w:t>)</w:t>
      </w:r>
      <w:r w:rsidR="00D67132">
        <w:t xml:space="preserve"> </w:t>
      </w:r>
      <w:r w:rsidR="00F55113">
        <w:t xml:space="preserve">must </w:t>
      </w:r>
      <w:r>
        <w:t xml:space="preserve">have demonstrated consistent, sustained excellence in teaching, student affairs, and advising/mentoring.  New Fellows </w:t>
      </w:r>
      <w:r w:rsidR="00D67132">
        <w:t xml:space="preserve">are elected </w:t>
      </w:r>
      <w:r>
        <w:t>by current members of CATE and inducted during the May graduation ceremony.  Potential membership includes, but is not limited to,</w:t>
      </w:r>
      <w:r w:rsidR="00F4733F">
        <w:t xml:space="preserve"> recipients</w:t>
      </w:r>
      <w:r w:rsidR="00D67132">
        <w:t xml:space="preserve"> of the CALS </w:t>
      </w:r>
      <w:r>
        <w:t>teaching recognitions</w:t>
      </w:r>
      <w:r w:rsidR="00ED6BC0">
        <w:t xml:space="preserve"> </w:t>
      </w:r>
      <w:r>
        <w:t xml:space="preserve">(Bart Cardon Early Career Faculty Teaching Award, David E. Cox Faculty Teaching Award, Bart Cardon Sustained Excellence in Teaching Award), and external awards at the university, professional association, and national (e.g. USDA) levels.  </w:t>
      </w:r>
    </w:p>
    <w:p w14:paraId="27EB3623" w14:textId="77777777" w:rsidR="00ED6BC0" w:rsidRDefault="00ED6BC0" w:rsidP="00D67132"/>
    <w:p w14:paraId="66FE8C35" w14:textId="350FA56F" w:rsidR="00ED6BC0" w:rsidRDefault="00ED6BC0" w:rsidP="00D67132">
      <w:r>
        <w:t xml:space="preserve">The nomination process is open to all administrators, faculty and staff in CALS.  Applications (described below) </w:t>
      </w:r>
      <w:r w:rsidR="00F55113">
        <w:t xml:space="preserve">are </w:t>
      </w:r>
      <w:r>
        <w:t xml:space="preserve">evaluated and voted upon by the CATE Fellows.  All non-elected nominee applications </w:t>
      </w:r>
      <w:r w:rsidR="00F55113">
        <w:t xml:space="preserve">are </w:t>
      </w:r>
      <w:r>
        <w:t>held over and evaluated</w:t>
      </w:r>
      <w:r w:rsidR="00584761">
        <w:t xml:space="preserve"> in future years</w:t>
      </w:r>
      <w:r>
        <w:t>.</w:t>
      </w:r>
    </w:p>
    <w:p w14:paraId="4E55B614" w14:textId="77777777" w:rsidR="00ED6BC0" w:rsidRDefault="00ED6BC0" w:rsidP="00D67132"/>
    <w:p w14:paraId="4936FB86" w14:textId="77777777" w:rsidR="00ED6BC0" w:rsidRDefault="00ED6BC0" w:rsidP="00D67132">
      <w:r>
        <w:tab/>
        <w:t>Application Packet must contain:</w:t>
      </w:r>
    </w:p>
    <w:p w14:paraId="5D5C30D9" w14:textId="297120AB" w:rsidR="00ED6BC0" w:rsidRDefault="00ED6BC0" w:rsidP="00D67132">
      <w:r>
        <w:tab/>
      </w:r>
      <w:r>
        <w:tab/>
        <w:t>1</w:t>
      </w:r>
      <w:r w:rsidR="00584761">
        <w:t>.  Nomination Letter (Limit of 3</w:t>
      </w:r>
      <w:r>
        <w:t xml:space="preserve"> pages)</w:t>
      </w:r>
    </w:p>
    <w:p w14:paraId="73FF135D" w14:textId="18333026" w:rsidR="00584761" w:rsidRDefault="00584761" w:rsidP="00D67132">
      <w:r>
        <w:tab/>
      </w:r>
      <w:r>
        <w:tab/>
      </w:r>
      <w:r>
        <w:tab/>
        <w:t>-</w:t>
      </w:r>
      <w:r w:rsidR="00F55113">
        <w:t xml:space="preserve">letter </w:t>
      </w:r>
      <w:r>
        <w:t xml:space="preserve">serves as the centerpiece of the nomination packet and should </w:t>
      </w:r>
      <w:r>
        <w:tab/>
      </w:r>
      <w:r>
        <w:tab/>
      </w:r>
      <w:r>
        <w:tab/>
      </w:r>
      <w:r>
        <w:tab/>
        <w:t>include peer evaluation of teaching</w:t>
      </w:r>
    </w:p>
    <w:p w14:paraId="34CAE7A0" w14:textId="0EED04E5" w:rsidR="00ED6BC0" w:rsidRDefault="00ED6BC0" w:rsidP="00D67132">
      <w:r>
        <w:tab/>
      </w:r>
      <w:r>
        <w:tab/>
        <w:t>2.  Nominee’s Curriculum Vitae (</w:t>
      </w:r>
      <w:r w:rsidR="00584761">
        <w:t>Limit of 2 pages</w:t>
      </w:r>
      <w:r>
        <w:t>)</w:t>
      </w:r>
    </w:p>
    <w:p w14:paraId="6724A317" w14:textId="77777777" w:rsidR="00ED6BC0" w:rsidRDefault="00ED6BC0" w:rsidP="00D67132">
      <w:r>
        <w:tab/>
      </w:r>
      <w:r>
        <w:tab/>
        <w:t>3.  Teaching Portfolio</w:t>
      </w:r>
    </w:p>
    <w:p w14:paraId="03918B84" w14:textId="3A8C5EAE" w:rsidR="00ED6BC0" w:rsidRDefault="00ED6BC0" w:rsidP="00D67132">
      <w:r>
        <w:tab/>
      </w:r>
      <w:r>
        <w:tab/>
      </w:r>
      <w:r>
        <w:tab/>
        <w:t xml:space="preserve">a.  Nominee’s Philosophy </w:t>
      </w:r>
      <w:r w:rsidR="00F4733F">
        <w:t xml:space="preserve">of Teaching and Learning </w:t>
      </w:r>
      <w:r>
        <w:t>(Limit of 2 pages)</w:t>
      </w:r>
    </w:p>
    <w:p w14:paraId="01A1F87C" w14:textId="77777777" w:rsidR="00ED6BC0" w:rsidRDefault="00ED6BC0" w:rsidP="00D67132">
      <w:r>
        <w:tab/>
      </w:r>
      <w:r>
        <w:tab/>
      </w:r>
      <w:r>
        <w:tab/>
        <w:t>b.  List of courses initiated, developed and currently taught</w:t>
      </w:r>
      <w:r w:rsidR="00B92409">
        <w:t xml:space="preserve"> (1 page)</w:t>
      </w:r>
    </w:p>
    <w:p w14:paraId="3DC662FF" w14:textId="472CAE9A" w:rsidR="00ED6BC0" w:rsidRDefault="00ED6BC0" w:rsidP="00D67132">
      <w:r>
        <w:tab/>
      </w:r>
      <w:r>
        <w:tab/>
      </w:r>
      <w:r>
        <w:tab/>
        <w:t xml:space="preserve">c. </w:t>
      </w:r>
      <w:r w:rsidR="00584761">
        <w:t xml:space="preserve">  S</w:t>
      </w:r>
      <w:r>
        <w:t>tudent evaluation</w:t>
      </w:r>
      <w:r w:rsidR="00584761">
        <w:t xml:space="preserve"> (TCE</w:t>
      </w:r>
      <w:r w:rsidR="00F55113">
        <w:t xml:space="preserve"> scores with comparison group</w:t>
      </w:r>
      <w:r w:rsidR="00584761">
        <w:t xml:space="preserve">) of </w:t>
      </w:r>
      <w:r w:rsidR="00F55113">
        <w:tab/>
      </w:r>
      <w:r w:rsidR="00F55113">
        <w:tab/>
      </w:r>
      <w:r w:rsidR="00F55113">
        <w:tab/>
      </w:r>
      <w:r w:rsidR="00F55113">
        <w:tab/>
      </w:r>
      <w:r w:rsidR="00F55113">
        <w:tab/>
        <w:t xml:space="preserve">      </w:t>
      </w:r>
      <w:r w:rsidR="00584761">
        <w:t>teaching (Limit of 2</w:t>
      </w:r>
      <w:r>
        <w:t xml:space="preserve"> pages)</w:t>
      </w:r>
    </w:p>
    <w:p w14:paraId="7ED0A215" w14:textId="77777777" w:rsidR="00ED6BC0" w:rsidRDefault="00ED6BC0" w:rsidP="00D67132">
      <w:r>
        <w:tab/>
      </w:r>
      <w:r>
        <w:tab/>
        <w:t>4.  Nominee’s response to the following questions (Limit of 2 pages):</w:t>
      </w:r>
    </w:p>
    <w:p w14:paraId="24E6F5F1" w14:textId="37C084FE" w:rsidR="00ED6BC0" w:rsidRDefault="00ED6BC0" w:rsidP="00ED6BC0">
      <w:r>
        <w:tab/>
      </w:r>
      <w:r>
        <w:tab/>
      </w:r>
      <w:r>
        <w:tab/>
        <w:t>“As a member of CATE, how</w:t>
      </w:r>
      <w:bookmarkStart w:id="0" w:name="_GoBack"/>
      <w:bookmarkEnd w:id="0"/>
      <w:r>
        <w:t xml:space="preserve"> will you provide leadership in </w:t>
      </w:r>
      <w:r>
        <w:tab/>
      </w:r>
      <w:r>
        <w:tab/>
      </w:r>
      <w:r>
        <w:tab/>
      </w:r>
      <w:r>
        <w:tab/>
      </w:r>
      <w:r w:rsidR="00B92409">
        <w:tab/>
      </w:r>
      <w:r>
        <w:t xml:space="preserve">promoting teaching excellence in CALS?  What ideas do you </w:t>
      </w:r>
      <w:r w:rsidR="00B92409">
        <w:t xml:space="preserve">have for </w:t>
      </w:r>
      <w:r w:rsidR="00B92409">
        <w:tab/>
      </w:r>
      <w:r w:rsidR="00B92409">
        <w:tab/>
      </w:r>
      <w:r w:rsidR="00B92409">
        <w:tab/>
      </w:r>
      <w:r w:rsidR="00B92409">
        <w:tab/>
      </w:r>
      <w:r>
        <w:t>pro</w:t>
      </w:r>
      <w:r w:rsidR="00584761">
        <w:t>grams that will help improve CALS</w:t>
      </w:r>
      <w:r>
        <w:t xml:space="preserve"> curriculum and academic </w:t>
      </w:r>
      <w:r w:rsidR="00584761">
        <w:tab/>
      </w:r>
      <w:r w:rsidR="00584761">
        <w:tab/>
      </w:r>
      <w:r w:rsidR="00584761">
        <w:tab/>
      </w:r>
      <w:r w:rsidR="00584761">
        <w:tab/>
      </w:r>
      <w:r>
        <w:t>programs?”</w:t>
      </w:r>
    </w:p>
    <w:p w14:paraId="4B75F132" w14:textId="2390C01A" w:rsidR="00ED6BC0" w:rsidRDefault="00ED6BC0" w:rsidP="00ED6BC0">
      <w:r>
        <w:tab/>
        <w:t>Send all nominations electronically to J</w:t>
      </w:r>
      <w:r w:rsidR="00584761">
        <w:t>ames Hunt, CATE Membership Coordinator</w:t>
      </w:r>
      <w:r>
        <w:t xml:space="preserve"> </w:t>
      </w:r>
      <w:r w:rsidR="00B92409">
        <w:tab/>
      </w:r>
      <w:r>
        <w:t>(</w:t>
      </w:r>
      <w:r w:rsidR="00B92409">
        <w:t>jeh@email.arizona.edu</w:t>
      </w:r>
      <w:r>
        <w:t xml:space="preserve">).  </w:t>
      </w:r>
      <w:r w:rsidR="00584761">
        <w:rPr>
          <w:b/>
        </w:rPr>
        <w:t>Nominations are due March 1, 20</w:t>
      </w:r>
      <w:r w:rsidR="00996256">
        <w:rPr>
          <w:b/>
        </w:rPr>
        <w:t>18</w:t>
      </w:r>
      <w:r>
        <w:t>.</w:t>
      </w:r>
    </w:p>
    <w:sectPr w:rsidR="00ED6BC0" w:rsidSect="00F55113">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132"/>
    <w:rsid w:val="00085187"/>
    <w:rsid w:val="002F6273"/>
    <w:rsid w:val="00584761"/>
    <w:rsid w:val="00996256"/>
    <w:rsid w:val="009A7854"/>
    <w:rsid w:val="00AF67CE"/>
    <w:rsid w:val="00B21364"/>
    <w:rsid w:val="00B92409"/>
    <w:rsid w:val="00D67132"/>
    <w:rsid w:val="00DE7AD3"/>
    <w:rsid w:val="00ED6BC0"/>
    <w:rsid w:val="00F4733F"/>
    <w:rsid w:val="00F55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0AB1E3"/>
  <w14:defaultImageDpi w14:val="300"/>
  <w15:docId w15:val="{DE2FAF3B-4A84-4502-B1AD-085089DF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AREC/CALS/UA</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WILSON</dc:creator>
  <cp:keywords/>
  <dc:description/>
  <cp:lastModifiedBy>Hunt, James E - (jeh)</cp:lastModifiedBy>
  <cp:revision>4</cp:revision>
  <cp:lastPrinted>2016-11-17T23:59:00Z</cp:lastPrinted>
  <dcterms:created xsi:type="dcterms:W3CDTF">2017-11-01T15:37:00Z</dcterms:created>
  <dcterms:modified xsi:type="dcterms:W3CDTF">2017-11-01T17:02:00Z</dcterms:modified>
</cp:coreProperties>
</file>