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65" w:rsidRDefault="00914B65" w:rsidP="00914B65">
      <w:pPr>
        <w:spacing w:after="0" w:line="240" w:lineRule="auto"/>
        <w:jc w:val="center"/>
        <w:rPr>
          <w:rFonts w:ascii="Arial" w:eastAsia="Times New Roman" w:hAnsi="Arial" w:cs="Arial"/>
          <w:color w:val="000000"/>
          <w:sz w:val="23"/>
          <w:szCs w:val="23"/>
        </w:rPr>
      </w:pPr>
      <w:bookmarkStart w:id="0" w:name="_GoBack"/>
      <w:bookmarkEnd w:id="0"/>
      <w:r w:rsidRPr="00914B65">
        <w:rPr>
          <w:rFonts w:ascii="Arial" w:eastAsia="Times New Roman" w:hAnsi="Arial" w:cs="Arial"/>
          <w:color w:val="000000"/>
          <w:sz w:val="23"/>
          <w:szCs w:val="23"/>
        </w:rPr>
        <w:t xml:space="preserve">University Professional Advising Council </w:t>
      </w:r>
    </w:p>
    <w:p w:rsidR="000A7CB1" w:rsidRPr="00914B65" w:rsidRDefault="000A7CB1" w:rsidP="00914B65">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3"/>
          <w:szCs w:val="23"/>
        </w:rPr>
        <w:t>Co-Chair Nomination and Election Guidelines</w:t>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Times New Roman" w:eastAsia="Times New Roman" w:hAnsi="Times New Roman" w:cs="Times New Roman"/>
          <w:sz w:val="24"/>
          <w:szCs w:val="24"/>
        </w:rPr>
        <w:br/>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 xml:space="preserve">The University Professional Advising Council is the University of Arizona's campus-wide advising </w:t>
      </w:r>
      <w:r w:rsidR="00780CFF">
        <w:rPr>
          <w:rFonts w:ascii="Arial" w:eastAsia="Times New Roman" w:hAnsi="Arial" w:cs="Arial"/>
          <w:color w:val="000000"/>
          <w:sz w:val="23"/>
          <w:szCs w:val="23"/>
        </w:rPr>
        <w:t>council</w:t>
      </w:r>
      <w:r w:rsidRPr="00914B65">
        <w:rPr>
          <w:rFonts w:ascii="Arial" w:eastAsia="Times New Roman" w:hAnsi="Arial" w:cs="Arial"/>
          <w:color w:val="000000"/>
          <w:sz w:val="23"/>
          <w:szCs w:val="23"/>
        </w:rPr>
        <w:t>, serving all undergraduate academic advisors and student services professionals. UPAC provides professional development opportunities and updates on the latest information about policy and services on campus. All advisors are encouraged to attend UPAC's monthly meetings and to join the UPAC listserv.</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0A7CB1" w:rsidP="00914B6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I</w:t>
      </w:r>
      <w:r w:rsidR="00914B65" w:rsidRPr="00914B65">
        <w:rPr>
          <w:rFonts w:ascii="Arial" w:eastAsia="Times New Roman" w:hAnsi="Arial" w:cs="Arial"/>
          <w:color w:val="000000"/>
          <w:sz w:val="23"/>
          <w:szCs w:val="23"/>
        </w:rPr>
        <w:t xml:space="preserve">. </w:t>
      </w:r>
      <w:r w:rsidR="00914B65">
        <w:rPr>
          <w:rFonts w:ascii="Arial" w:eastAsia="Times New Roman" w:hAnsi="Arial" w:cs="Arial"/>
          <w:color w:val="000000"/>
          <w:sz w:val="23"/>
          <w:szCs w:val="23"/>
        </w:rPr>
        <w:t>MEMBERSHIP</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 xml:space="preserve">All members of the University staff, faculty, and administration are invited to attend UPAC monthly meetings, seminars and events. However, only those University professionals who </w:t>
      </w:r>
      <w:r w:rsidRPr="00914B65">
        <w:rPr>
          <w:rFonts w:ascii="Arial" w:eastAsia="Times New Roman" w:hAnsi="Arial" w:cs="Arial"/>
          <w:i/>
          <w:iCs/>
          <w:color w:val="000000"/>
          <w:sz w:val="23"/>
          <w:szCs w:val="23"/>
        </w:rPr>
        <w:t>directly</w:t>
      </w:r>
      <w:r w:rsidRPr="00914B65">
        <w:rPr>
          <w:rFonts w:ascii="Arial" w:eastAsia="Times New Roman" w:hAnsi="Arial" w:cs="Arial"/>
          <w:color w:val="000000"/>
          <w:sz w:val="23"/>
          <w:szCs w:val="23"/>
        </w:rPr>
        <w:t xml:space="preserve"> </w:t>
      </w:r>
      <w:r w:rsidRPr="00914B65">
        <w:rPr>
          <w:rFonts w:ascii="Arial" w:eastAsia="Times New Roman" w:hAnsi="Arial" w:cs="Arial"/>
          <w:i/>
          <w:iCs/>
          <w:color w:val="000000"/>
          <w:sz w:val="23"/>
          <w:szCs w:val="23"/>
        </w:rPr>
        <w:t xml:space="preserve">provide academic advising </w:t>
      </w:r>
      <w:r w:rsidRPr="00914B65">
        <w:rPr>
          <w:rFonts w:ascii="Arial" w:eastAsia="Times New Roman" w:hAnsi="Arial" w:cs="Arial"/>
          <w:color w:val="000000"/>
          <w:sz w:val="23"/>
          <w:szCs w:val="23"/>
        </w:rPr>
        <w:t xml:space="preserve">to </w:t>
      </w:r>
      <w:r w:rsidRPr="00914B65">
        <w:rPr>
          <w:rFonts w:ascii="Arial" w:eastAsia="Times New Roman" w:hAnsi="Arial" w:cs="Arial"/>
          <w:i/>
          <w:iCs/>
          <w:color w:val="000000"/>
          <w:sz w:val="23"/>
          <w:szCs w:val="23"/>
        </w:rPr>
        <w:t>undergraduate</w:t>
      </w:r>
      <w:r w:rsidRPr="00914B65">
        <w:rPr>
          <w:rFonts w:ascii="Arial" w:eastAsia="Times New Roman" w:hAnsi="Arial" w:cs="Arial"/>
          <w:color w:val="000000"/>
          <w:sz w:val="23"/>
          <w:szCs w:val="23"/>
        </w:rPr>
        <w:t xml:space="preserve"> students are able to participate in UPAC elections. This includes professional academic advisors and faculty advisors.</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0A7CB1" w:rsidP="00914B6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II</w:t>
      </w:r>
      <w:r w:rsidR="00914B65" w:rsidRPr="00914B65">
        <w:rPr>
          <w:rFonts w:ascii="Arial" w:eastAsia="Times New Roman" w:hAnsi="Arial" w:cs="Arial"/>
          <w:color w:val="000000"/>
          <w:sz w:val="23"/>
          <w:szCs w:val="23"/>
        </w:rPr>
        <w:t>. CO-CHAIRS</w:t>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t>A. NOMINATION</w:t>
      </w:r>
    </w:p>
    <w:p w:rsidR="00CE1CF6" w:rsidRDefault="00796858" w:rsidP="00CE1CF6">
      <w:pPr>
        <w:spacing w:after="0" w:line="240" w:lineRule="auto"/>
        <w:ind w:left="1080"/>
        <w:rPr>
          <w:rFonts w:ascii="Arial" w:eastAsia="Times New Roman" w:hAnsi="Arial" w:cs="Arial"/>
          <w:color w:val="000000"/>
          <w:sz w:val="23"/>
          <w:szCs w:val="23"/>
        </w:rPr>
      </w:pPr>
      <w:r>
        <w:rPr>
          <w:rFonts w:ascii="Arial" w:eastAsia="Times New Roman" w:hAnsi="Arial" w:cs="Arial"/>
          <w:color w:val="000000"/>
          <w:sz w:val="23"/>
          <w:szCs w:val="23"/>
        </w:rPr>
        <w:t xml:space="preserve">UPAC Co-Chairs represent the interest of the University advising community – not the interest of a specific college or department. </w:t>
      </w:r>
    </w:p>
    <w:p w:rsidR="00CE1CF6" w:rsidRDefault="00CE1CF6" w:rsidP="00CE1CF6">
      <w:pPr>
        <w:spacing w:after="0" w:line="240" w:lineRule="auto"/>
        <w:ind w:left="1080"/>
        <w:rPr>
          <w:rFonts w:ascii="Arial" w:eastAsia="Times New Roman" w:hAnsi="Arial" w:cs="Arial"/>
          <w:color w:val="000000"/>
          <w:sz w:val="23"/>
          <w:szCs w:val="23"/>
        </w:rPr>
      </w:pPr>
    </w:p>
    <w:p w:rsidR="00CE1CF6" w:rsidRDefault="00914B65" w:rsidP="00CE1CF6">
      <w:pPr>
        <w:spacing w:after="0" w:line="240" w:lineRule="auto"/>
        <w:ind w:left="1080"/>
        <w:rPr>
          <w:rFonts w:ascii="Arial" w:eastAsia="Times New Roman" w:hAnsi="Arial" w:cs="Arial"/>
          <w:color w:val="000000"/>
          <w:sz w:val="23"/>
          <w:szCs w:val="23"/>
        </w:rPr>
      </w:pPr>
      <w:r w:rsidRPr="00914B65">
        <w:rPr>
          <w:rFonts w:ascii="Arial" w:eastAsia="Times New Roman" w:hAnsi="Arial" w:cs="Arial"/>
          <w:color w:val="000000"/>
          <w:sz w:val="23"/>
          <w:szCs w:val="23"/>
        </w:rPr>
        <w:t>Nominations for the UPAC Co-Chair position will be held one-two</w:t>
      </w:r>
      <w:r w:rsidR="00AC5FCE">
        <w:rPr>
          <w:rFonts w:ascii="Arial" w:eastAsia="Times New Roman" w:hAnsi="Arial" w:cs="Arial"/>
          <w:color w:val="000000"/>
          <w:sz w:val="23"/>
          <w:szCs w:val="23"/>
        </w:rPr>
        <w:t xml:space="preserve"> </w:t>
      </w:r>
      <w:r w:rsidRPr="00914B65">
        <w:rPr>
          <w:rFonts w:ascii="Arial" w:eastAsia="Times New Roman" w:hAnsi="Arial" w:cs="Arial"/>
          <w:color w:val="000000"/>
          <w:sz w:val="23"/>
          <w:szCs w:val="23"/>
        </w:rPr>
        <w:t>months prior to the election.  Nominations will b</w:t>
      </w:r>
      <w:r>
        <w:rPr>
          <w:rFonts w:ascii="Arial" w:eastAsia="Times New Roman" w:hAnsi="Arial" w:cs="Arial"/>
          <w:color w:val="000000"/>
          <w:sz w:val="23"/>
          <w:szCs w:val="23"/>
        </w:rPr>
        <w:t xml:space="preserve">e sought from the UPAC Advising </w:t>
      </w:r>
      <w:r w:rsidRPr="00914B65">
        <w:rPr>
          <w:rFonts w:ascii="Arial" w:eastAsia="Times New Roman" w:hAnsi="Arial" w:cs="Arial"/>
          <w:color w:val="000000"/>
          <w:sz w:val="23"/>
          <w:szCs w:val="23"/>
        </w:rPr>
        <w:t>community. Candidates can be nominated by a co</w:t>
      </w:r>
      <w:r w:rsidR="00796858">
        <w:rPr>
          <w:rFonts w:ascii="Arial" w:eastAsia="Times New Roman" w:hAnsi="Arial" w:cs="Arial"/>
          <w:color w:val="000000"/>
          <w:sz w:val="23"/>
          <w:szCs w:val="23"/>
        </w:rPr>
        <w:t>lleague or self-nominated.  </w:t>
      </w:r>
    </w:p>
    <w:p w:rsidR="00CE1CF6" w:rsidRDefault="00CE1CF6" w:rsidP="00CE1CF6">
      <w:pPr>
        <w:spacing w:after="0" w:line="240" w:lineRule="auto"/>
        <w:ind w:left="1080"/>
        <w:rPr>
          <w:rFonts w:ascii="Arial" w:eastAsia="Times New Roman" w:hAnsi="Arial" w:cs="Arial"/>
          <w:color w:val="000000"/>
          <w:sz w:val="23"/>
          <w:szCs w:val="23"/>
        </w:rPr>
      </w:pPr>
    </w:p>
    <w:p w:rsidR="00CE1CF6" w:rsidRPr="00CE1CF6" w:rsidRDefault="00796858" w:rsidP="00CE1CF6">
      <w:pPr>
        <w:spacing w:after="0" w:line="240" w:lineRule="auto"/>
        <w:ind w:left="1080"/>
        <w:rPr>
          <w:rFonts w:ascii="Arial" w:eastAsia="Times New Roman" w:hAnsi="Arial" w:cs="Arial"/>
          <w:color w:val="000000"/>
          <w:sz w:val="23"/>
          <w:szCs w:val="23"/>
        </w:rPr>
      </w:pPr>
      <w:r>
        <w:rPr>
          <w:rFonts w:ascii="Arial" w:eastAsia="Times New Roman" w:hAnsi="Arial" w:cs="Arial"/>
          <w:color w:val="000000"/>
          <w:sz w:val="23"/>
          <w:szCs w:val="23"/>
        </w:rPr>
        <w:t>Co-C</w:t>
      </w:r>
      <w:r w:rsidR="00914B65" w:rsidRPr="00914B65">
        <w:rPr>
          <w:rFonts w:ascii="Arial" w:eastAsia="Times New Roman" w:hAnsi="Arial" w:cs="Arial"/>
          <w:color w:val="000000"/>
          <w:sz w:val="23"/>
          <w:szCs w:val="23"/>
        </w:rPr>
        <w:t>hair candidates must be professional or faculty advisors listed in the UAccess Advisor Assignment table.</w:t>
      </w:r>
      <w:r>
        <w:rPr>
          <w:rFonts w:ascii="Arial" w:eastAsia="Times New Roman" w:hAnsi="Arial" w:cs="Arial"/>
          <w:color w:val="000000"/>
          <w:sz w:val="23"/>
          <w:szCs w:val="23"/>
        </w:rPr>
        <w:t xml:space="preserve"> There is no minimum amount of advising experience required to be nominated.</w:t>
      </w:r>
      <w:r w:rsidR="00CE1CF6">
        <w:rPr>
          <w:rFonts w:ascii="Arial" w:eastAsia="Times New Roman" w:hAnsi="Arial" w:cs="Arial"/>
          <w:color w:val="000000"/>
          <w:sz w:val="23"/>
          <w:szCs w:val="23"/>
        </w:rPr>
        <w:t xml:space="preserve"> Co-Chairs may not serve consecutive terms. There must be one year of rest before that person can be nominated again.</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t>B. ELECTION</w:t>
      </w:r>
    </w:p>
    <w:p w:rsidR="00914B65" w:rsidRPr="00914B65" w:rsidRDefault="00914B65" w:rsidP="00914B65">
      <w:pPr>
        <w:spacing w:after="0" w:line="240" w:lineRule="auto"/>
        <w:ind w:left="990"/>
        <w:rPr>
          <w:rFonts w:ascii="Times New Roman" w:eastAsia="Times New Roman" w:hAnsi="Times New Roman" w:cs="Times New Roman"/>
          <w:sz w:val="24"/>
          <w:szCs w:val="24"/>
        </w:rPr>
      </w:pPr>
      <w:r w:rsidRPr="00914B65">
        <w:rPr>
          <w:rFonts w:ascii="Arial" w:eastAsia="Times New Roman" w:hAnsi="Arial" w:cs="Arial"/>
          <w:color w:val="000000"/>
          <w:sz w:val="23"/>
          <w:szCs w:val="23"/>
        </w:rPr>
        <w:t>The voting period for UPAC Co-Chairs will last approximately two weeks prior to the close of the semester. Only advisors listed in the UAccess Advisor Assignment table will be allowed to vote in the election for a UPAC Co-Chair.</w:t>
      </w:r>
      <w:r w:rsidR="00796858">
        <w:rPr>
          <w:rFonts w:ascii="Arial" w:eastAsia="Times New Roman" w:hAnsi="Arial" w:cs="Arial"/>
          <w:color w:val="000000"/>
          <w:sz w:val="23"/>
          <w:szCs w:val="23"/>
        </w:rPr>
        <w:t xml:space="preserve"> The Advising Resource Center (ARC) manages the voting website and ensures voting compliance among the membership. The ARC will email the link to the voting website; voting links may not be forwarded by any UPAC member to other email lists or addresses.</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t>C. TERM OF SERVICE</w:t>
      </w:r>
      <w:r w:rsidR="000A7CB1">
        <w:rPr>
          <w:rFonts w:ascii="Arial" w:eastAsia="Times New Roman" w:hAnsi="Arial" w:cs="Arial"/>
          <w:color w:val="000000"/>
          <w:sz w:val="23"/>
          <w:szCs w:val="23"/>
        </w:rPr>
        <w:t xml:space="preserve"> &amp; RESPONSIBILITIES</w:t>
      </w:r>
    </w:p>
    <w:p w:rsidR="00CE1CF6" w:rsidRDefault="00914B65" w:rsidP="00CE1CF6">
      <w:pPr>
        <w:tabs>
          <w:tab w:val="left" w:pos="1080"/>
        </w:tabs>
        <w:spacing w:after="0" w:line="240" w:lineRule="auto"/>
        <w:ind w:left="1080" w:hanging="1080"/>
        <w:rPr>
          <w:rFonts w:ascii="Arial" w:eastAsia="Times New Roman" w:hAnsi="Arial" w:cs="Arial"/>
          <w:color w:val="000000"/>
          <w:sz w:val="23"/>
          <w:szCs w:val="23"/>
        </w:rPr>
      </w:pPr>
      <w:r>
        <w:rPr>
          <w:rFonts w:ascii="Arial" w:eastAsia="Times New Roman" w:hAnsi="Arial" w:cs="Arial"/>
          <w:color w:val="000000"/>
          <w:sz w:val="23"/>
          <w:szCs w:val="23"/>
        </w:rPr>
        <w:tab/>
        <w:t xml:space="preserve">Co-Chairs serve 2-year (4 semester terms). </w:t>
      </w:r>
      <w:r w:rsidR="00796858">
        <w:rPr>
          <w:rFonts w:ascii="Arial" w:eastAsia="Times New Roman" w:hAnsi="Arial" w:cs="Arial"/>
          <w:color w:val="000000"/>
          <w:sz w:val="23"/>
          <w:szCs w:val="23"/>
        </w:rPr>
        <w:t>Co-Chair terms will begin in May, for example, Co-Chairs elected during spring semester 2014 will serve May 2014 through May 2016. Elections will happen every spring, allowing the veteran Co-Chair team to mentor the newly elected team for one year. December elections will cease to exist.</w:t>
      </w:r>
    </w:p>
    <w:p w:rsidR="00796858" w:rsidRDefault="00796858" w:rsidP="00914B65">
      <w:pPr>
        <w:tabs>
          <w:tab w:val="left" w:pos="1080"/>
        </w:tabs>
        <w:spacing w:after="0" w:line="240" w:lineRule="auto"/>
        <w:ind w:left="1080" w:hanging="1080"/>
        <w:rPr>
          <w:rFonts w:ascii="Arial" w:eastAsia="Times New Roman" w:hAnsi="Arial" w:cs="Arial"/>
          <w:color w:val="000000"/>
          <w:sz w:val="23"/>
          <w:szCs w:val="23"/>
        </w:rPr>
      </w:pPr>
    </w:p>
    <w:p w:rsidR="00914B65" w:rsidRDefault="00796858" w:rsidP="00914B65">
      <w:pPr>
        <w:tabs>
          <w:tab w:val="left" w:pos="1080"/>
        </w:tabs>
        <w:spacing w:after="0" w:line="240" w:lineRule="auto"/>
        <w:ind w:left="1080" w:hanging="1080"/>
        <w:rPr>
          <w:rFonts w:ascii="Arial" w:eastAsia="Times New Roman" w:hAnsi="Arial" w:cs="Arial"/>
          <w:color w:val="000000"/>
          <w:sz w:val="23"/>
          <w:szCs w:val="23"/>
        </w:rPr>
      </w:pPr>
      <w:r>
        <w:rPr>
          <w:rFonts w:ascii="Arial" w:eastAsia="Times New Roman" w:hAnsi="Arial" w:cs="Arial"/>
          <w:color w:val="000000"/>
          <w:sz w:val="23"/>
          <w:szCs w:val="23"/>
        </w:rPr>
        <w:lastRenderedPageBreak/>
        <w:tab/>
      </w:r>
      <w:r w:rsidR="00914B65">
        <w:rPr>
          <w:rFonts w:ascii="Arial" w:eastAsia="Times New Roman" w:hAnsi="Arial" w:cs="Arial"/>
          <w:color w:val="000000"/>
          <w:sz w:val="23"/>
          <w:szCs w:val="23"/>
        </w:rPr>
        <w:t>Co-Chairs are responsible for organizing and leading the UPAC monthly meetings and end-of-semester Advising events</w:t>
      </w:r>
      <w:r>
        <w:rPr>
          <w:rFonts w:ascii="Arial" w:eastAsia="Times New Roman" w:hAnsi="Arial" w:cs="Arial"/>
          <w:color w:val="000000"/>
          <w:sz w:val="23"/>
          <w:szCs w:val="23"/>
        </w:rPr>
        <w:t>, in addition to providing consultation on ARC professional development events and opportunities</w:t>
      </w:r>
      <w:r w:rsidR="00914B65">
        <w:rPr>
          <w:rFonts w:ascii="Arial" w:eastAsia="Times New Roman" w:hAnsi="Arial" w:cs="Arial"/>
          <w:color w:val="000000"/>
          <w:sz w:val="23"/>
          <w:szCs w:val="23"/>
        </w:rPr>
        <w:t>. Co-Chairs may be called upon to serve on University committees as representatives of the Advising community.</w:t>
      </w:r>
    </w:p>
    <w:p w:rsidR="00914B65" w:rsidRPr="00914B65" w:rsidRDefault="00914B65" w:rsidP="00914B65">
      <w:pPr>
        <w:tabs>
          <w:tab w:val="left" w:pos="1080"/>
        </w:tabs>
        <w:spacing w:after="0" w:line="240" w:lineRule="auto"/>
        <w:ind w:left="1080" w:hanging="1080"/>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r>
    </w:p>
    <w:p w:rsidR="00914B65" w:rsidRDefault="00914B65" w:rsidP="00914B65">
      <w:pPr>
        <w:spacing w:after="0" w:line="240" w:lineRule="auto"/>
        <w:ind w:firstLine="720"/>
        <w:rPr>
          <w:rFonts w:ascii="Arial" w:eastAsia="Times New Roman" w:hAnsi="Arial" w:cs="Arial"/>
          <w:color w:val="000000"/>
          <w:sz w:val="23"/>
          <w:szCs w:val="23"/>
        </w:rPr>
      </w:pPr>
      <w:r w:rsidRPr="00914B65">
        <w:rPr>
          <w:rFonts w:ascii="Arial" w:eastAsia="Times New Roman" w:hAnsi="Arial" w:cs="Arial"/>
          <w:color w:val="000000"/>
          <w:sz w:val="23"/>
          <w:szCs w:val="23"/>
        </w:rPr>
        <w:t>D. RESIGNATION</w:t>
      </w:r>
      <w:r>
        <w:rPr>
          <w:rFonts w:ascii="Arial" w:eastAsia="Times New Roman" w:hAnsi="Arial" w:cs="Arial"/>
          <w:color w:val="000000"/>
          <w:sz w:val="23"/>
          <w:szCs w:val="23"/>
        </w:rPr>
        <w:t>/VACANCY</w:t>
      </w:r>
    </w:p>
    <w:p w:rsidR="00796858" w:rsidRDefault="00914B65" w:rsidP="00914B65">
      <w:pPr>
        <w:spacing w:after="0" w:line="240" w:lineRule="auto"/>
        <w:ind w:left="1080"/>
        <w:rPr>
          <w:rFonts w:ascii="Arial" w:eastAsia="Times New Roman" w:hAnsi="Arial" w:cs="Arial"/>
          <w:color w:val="000000"/>
          <w:sz w:val="23"/>
          <w:szCs w:val="23"/>
        </w:rPr>
      </w:pPr>
      <w:r>
        <w:rPr>
          <w:rFonts w:ascii="Arial" w:eastAsia="Times New Roman" w:hAnsi="Arial" w:cs="Arial"/>
          <w:color w:val="000000"/>
          <w:sz w:val="23"/>
          <w:szCs w:val="23"/>
        </w:rPr>
        <w:t>In the event that a Co-Chair is unable to complete his/her term of service, the Co-Chair will submit his/her r</w:t>
      </w:r>
      <w:r w:rsidR="00796858">
        <w:rPr>
          <w:rFonts w:ascii="Arial" w:eastAsia="Times New Roman" w:hAnsi="Arial" w:cs="Arial"/>
          <w:color w:val="000000"/>
          <w:sz w:val="23"/>
          <w:szCs w:val="23"/>
        </w:rPr>
        <w:t>esignation to the UPAC Co-Chair team</w:t>
      </w:r>
      <w:r>
        <w:rPr>
          <w:rFonts w:ascii="Arial" w:eastAsia="Times New Roman" w:hAnsi="Arial" w:cs="Arial"/>
          <w:color w:val="000000"/>
          <w:sz w:val="23"/>
          <w:szCs w:val="23"/>
        </w:rPr>
        <w:t>. If there is</w:t>
      </w:r>
      <w:r w:rsidR="00AC5FCE">
        <w:rPr>
          <w:rFonts w:ascii="Arial" w:eastAsia="Times New Roman" w:hAnsi="Arial" w:cs="Arial"/>
          <w:color w:val="000000"/>
          <w:sz w:val="23"/>
          <w:szCs w:val="23"/>
        </w:rPr>
        <w:t xml:space="preserve"> one</w:t>
      </w:r>
      <w:r>
        <w:rPr>
          <w:rFonts w:ascii="Arial" w:eastAsia="Times New Roman" w:hAnsi="Arial" w:cs="Arial"/>
          <w:color w:val="000000"/>
          <w:sz w:val="23"/>
          <w:szCs w:val="23"/>
        </w:rPr>
        <w:t xml:space="preserve"> year (or more) left in the Co-Chair’s term of service, nominations will be sought and an election held. </w:t>
      </w:r>
      <w:r w:rsidR="00796858">
        <w:rPr>
          <w:rFonts w:ascii="Arial" w:eastAsia="Times New Roman" w:hAnsi="Arial" w:cs="Arial"/>
          <w:color w:val="000000"/>
          <w:sz w:val="23"/>
          <w:szCs w:val="23"/>
        </w:rPr>
        <w:t>The newly elected Co-Chair will finish the term of service</w:t>
      </w:r>
      <w:r w:rsidR="00AC5FCE">
        <w:rPr>
          <w:rFonts w:ascii="Arial" w:eastAsia="Times New Roman" w:hAnsi="Arial" w:cs="Arial"/>
          <w:color w:val="000000"/>
          <w:sz w:val="23"/>
          <w:szCs w:val="23"/>
        </w:rPr>
        <w:t xml:space="preserve"> only;</w:t>
      </w:r>
      <w:r w:rsidR="00796858">
        <w:rPr>
          <w:rFonts w:ascii="Arial" w:eastAsia="Times New Roman" w:hAnsi="Arial" w:cs="Arial"/>
          <w:color w:val="000000"/>
          <w:sz w:val="23"/>
          <w:szCs w:val="23"/>
        </w:rPr>
        <w:t xml:space="preserve"> he or she will not serve for two years from the date of his/her election. </w:t>
      </w:r>
    </w:p>
    <w:p w:rsidR="00796858" w:rsidRDefault="00796858" w:rsidP="00914B65">
      <w:pPr>
        <w:spacing w:after="0" w:line="240" w:lineRule="auto"/>
        <w:ind w:left="1080"/>
        <w:rPr>
          <w:rFonts w:ascii="Arial" w:eastAsia="Times New Roman" w:hAnsi="Arial" w:cs="Arial"/>
          <w:color w:val="000000"/>
          <w:sz w:val="23"/>
          <w:szCs w:val="23"/>
        </w:rPr>
      </w:pPr>
    </w:p>
    <w:p w:rsidR="00914B65" w:rsidRPr="00914B65" w:rsidRDefault="00914B65" w:rsidP="00914B65">
      <w:pPr>
        <w:spacing w:after="0" w:line="240" w:lineRule="auto"/>
        <w:ind w:left="1080"/>
        <w:rPr>
          <w:rFonts w:ascii="Times New Roman" w:eastAsia="Times New Roman" w:hAnsi="Times New Roman" w:cs="Times New Roman"/>
          <w:sz w:val="24"/>
          <w:szCs w:val="24"/>
        </w:rPr>
      </w:pPr>
      <w:r>
        <w:rPr>
          <w:rFonts w:ascii="Arial" w:eastAsia="Times New Roman" w:hAnsi="Arial" w:cs="Arial"/>
          <w:color w:val="000000"/>
          <w:sz w:val="23"/>
          <w:szCs w:val="23"/>
        </w:rPr>
        <w:t>If there is less than one year left in the Co-Chair’s term of service, the Co-Chair team may choose to fill the vacancy by appointment or leave the position unfulfilled.</w:t>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r>
    </w:p>
    <w:p w:rsidR="00AB2D66" w:rsidRDefault="00DD00AD"/>
    <w:sectPr w:rsidR="00AB2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330EB"/>
    <w:multiLevelType w:val="multilevel"/>
    <w:tmpl w:val="C90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0A46146-5256-40CC-8E9E-A47C9B77F4D4}"/>
    <w:docVar w:name="dgnword-eventsink" w:val="99877816"/>
  </w:docVars>
  <w:rsids>
    <w:rsidRoot w:val="00914B65"/>
    <w:rsid w:val="000A7CB1"/>
    <w:rsid w:val="00673331"/>
    <w:rsid w:val="006F69DC"/>
    <w:rsid w:val="00780CFF"/>
    <w:rsid w:val="00796858"/>
    <w:rsid w:val="00914B65"/>
    <w:rsid w:val="00A50CB7"/>
    <w:rsid w:val="00AC5FCE"/>
    <w:rsid w:val="00B17F3F"/>
    <w:rsid w:val="00CE1CF6"/>
    <w:rsid w:val="00DD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14B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4B6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14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14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14B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4B6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14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1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8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Kiesling</dc:creator>
  <cp:lastModifiedBy>Renee Schafer Horton</cp:lastModifiedBy>
  <cp:revision>2</cp:revision>
  <dcterms:created xsi:type="dcterms:W3CDTF">2014-03-27T15:40:00Z</dcterms:created>
  <dcterms:modified xsi:type="dcterms:W3CDTF">2014-03-27T15:40:00Z</dcterms:modified>
</cp:coreProperties>
</file>