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6833"/>
      </w:tblGrid>
      <w:tr w:rsidR="00821246" w:rsidTr="0074170F">
        <w:trPr>
          <w:trHeight w:val="890"/>
        </w:trPr>
        <w:tc>
          <w:tcPr>
            <w:tcW w:w="3237" w:type="dxa"/>
          </w:tcPr>
          <w:p w:rsidR="00821246" w:rsidRPr="00821246" w:rsidRDefault="0000327F" w:rsidP="00821246">
            <w:pPr>
              <w:rPr>
                <w:sz w:val="40"/>
              </w:rPr>
            </w:pPr>
            <w:bookmarkStart w:id="0" w:name="_GoBack"/>
            <w:bookmarkEnd w:id="0"/>
            <w:r>
              <w:rPr>
                <w:noProof/>
                <w:sz w:val="40"/>
              </w:rPr>
              <w:drawing>
                <wp:inline distT="0" distB="0" distL="0" distR="0" wp14:anchorId="20C15092" wp14:editId="333CAABC">
                  <wp:extent cx="763905" cy="75338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wnld_ua_blocka_az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4623" cy="754095"/>
                          </a:xfrm>
                          <a:prstGeom prst="rect">
                            <a:avLst/>
                          </a:prstGeom>
                        </pic:spPr>
                      </pic:pic>
                    </a:graphicData>
                  </a:graphic>
                </wp:inline>
              </w:drawing>
            </w:r>
          </w:p>
        </w:tc>
        <w:tc>
          <w:tcPr>
            <w:tcW w:w="6833" w:type="dxa"/>
          </w:tcPr>
          <w:p w:rsidR="00821246" w:rsidRDefault="00821246" w:rsidP="006E5FC2">
            <w:pPr>
              <w:rPr>
                <w:rFonts w:asciiTheme="majorHAnsi" w:eastAsiaTheme="majorEastAsia" w:hAnsiTheme="majorHAnsi" w:cstheme="majorBidi"/>
                <w:caps/>
              </w:rPr>
            </w:pPr>
            <w:r>
              <w:rPr>
                <w:rFonts w:asciiTheme="majorHAnsi" w:eastAsiaTheme="majorEastAsia" w:hAnsiTheme="majorHAnsi" w:cstheme="majorBidi"/>
                <w:caps/>
                <w:noProof/>
              </w:rPr>
              <w:drawing>
                <wp:inline distT="0" distB="0" distL="0" distR="0" wp14:anchorId="396EC2E4" wp14:editId="69378170">
                  <wp:extent cx="2034970" cy="7048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larship Universe Logo - 2 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9208" cy="716709"/>
                          </a:xfrm>
                          <a:prstGeom prst="rect">
                            <a:avLst/>
                          </a:prstGeom>
                        </pic:spPr>
                      </pic:pic>
                    </a:graphicData>
                  </a:graphic>
                </wp:inline>
              </w:drawing>
            </w:r>
            <w:r w:rsidR="00DC4BCB">
              <w:rPr>
                <w:noProof/>
              </w:rPr>
              <w:t xml:space="preserve">                         </w:t>
            </w:r>
            <w:r w:rsidR="0000327F">
              <w:rPr>
                <w:noProof/>
              </w:rPr>
              <w:t xml:space="preserve">            </w:t>
            </w:r>
            <w:r w:rsidR="00DC4BCB">
              <w:rPr>
                <w:noProof/>
              </w:rPr>
              <w:drawing>
                <wp:inline distT="0" distB="0" distL="0" distR="0" wp14:anchorId="116D9303" wp14:editId="33AD8E17">
                  <wp:extent cx="675478" cy="678180"/>
                  <wp:effectExtent l="0" t="0" r="0" b="7620"/>
                  <wp:docPr id="2" name="Picture 2" descr="\\em\files\OSFA\Scholarships\Scholarship Universe\Marketing\Logo photos and taglines\Partners\Student Services Fe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files\OSFA\Scholarships\Scholarship Universe\Marketing\Logo photos and taglines\Partners\Student Services Fee Logo.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1300" cy="724185"/>
                          </a:xfrm>
                          <a:prstGeom prst="rect">
                            <a:avLst/>
                          </a:prstGeom>
                          <a:noFill/>
                          <a:ln>
                            <a:noFill/>
                          </a:ln>
                        </pic:spPr>
                      </pic:pic>
                    </a:graphicData>
                  </a:graphic>
                </wp:inline>
              </w:drawing>
            </w:r>
          </w:p>
        </w:tc>
      </w:tr>
    </w:tbl>
    <w:p w:rsidR="005F0583" w:rsidRDefault="005F0583" w:rsidP="005F0583"/>
    <w:p w:rsidR="005F0583" w:rsidRPr="005F0583" w:rsidRDefault="005F0583" w:rsidP="005F0583">
      <w:pPr>
        <w:rPr>
          <w:sz w:val="28"/>
          <w:szCs w:val="28"/>
        </w:rPr>
      </w:pPr>
      <w:r w:rsidRPr="005F0583">
        <w:rPr>
          <w:sz w:val="28"/>
          <w:szCs w:val="28"/>
        </w:rPr>
        <w:t xml:space="preserve">To apply for the College of Agriculture and Life Sciences scholarships, you must follow these five steps. For questions regarding these steps, contact the Scholarship Universe team at </w:t>
      </w:r>
      <w:hyperlink r:id="rId12" w:history="1">
        <w:r w:rsidRPr="005F0583">
          <w:rPr>
            <w:rStyle w:val="Hyperlink"/>
            <w:sz w:val="28"/>
            <w:szCs w:val="28"/>
          </w:rPr>
          <w:t>OSFA-SU@email.arizona.edu</w:t>
        </w:r>
      </w:hyperlink>
      <w:r w:rsidRPr="005F0583">
        <w:rPr>
          <w:sz w:val="28"/>
          <w:szCs w:val="28"/>
        </w:rPr>
        <w:t>.</w:t>
      </w:r>
    </w:p>
    <w:p w:rsidR="005F0583" w:rsidRPr="003648B4" w:rsidRDefault="005F0583" w:rsidP="005F0583">
      <w:pPr>
        <w:rPr>
          <w:b/>
        </w:rPr>
      </w:pPr>
      <w:r w:rsidRPr="003648B4">
        <w:rPr>
          <w:b/>
        </w:rPr>
        <w:t>STEPS:</w:t>
      </w:r>
    </w:p>
    <w:p w:rsidR="005F0583" w:rsidRDefault="005F0583" w:rsidP="005F0583">
      <w:pPr>
        <w:pStyle w:val="ListParagraph"/>
        <w:numPr>
          <w:ilvl w:val="0"/>
          <w:numId w:val="22"/>
        </w:numPr>
        <w:spacing w:after="160" w:line="259" w:lineRule="auto"/>
        <w:contextualSpacing/>
      </w:pPr>
      <w:r>
        <w:t xml:space="preserve">Log in to </w:t>
      </w:r>
      <w:hyperlink r:id="rId13" w:history="1">
        <w:r w:rsidRPr="001602F1">
          <w:rPr>
            <w:rStyle w:val="Hyperlink"/>
          </w:rPr>
          <w:t>Scholarship Universe</w:t>
        </w:r>
      </w:hyperlink>
      <w:r>
        <w:t xml:space="preserve"> with your UA Net ID and Password.</w:t>
      </w:r>
    </w:p>
    <w:p w:rsidR="005F0583" w:rsidRDefault="005F0583" w:rsidP="005F0583">
      <w:pPr>
        <w:pStyle w:val="ListParagraph"/>
        <w:numPr>
          <w:ilvl w:val="0"/>
          <w:numId w:val="22"/>
        </w:numPr>
        <w:spacing w:after="160" w:line="259" w:lineRule="auto"/>
        <w:contextualSpacing/>
      </w:pPr>
      <w:r>
        <w:t xml:space="preserve">Answer ALL questions asked in the ‘PROFILE’ tab. This step may take ten to twenty minutes if you’ve never created a profile before. Your answers are used to match you to UA and non-UA scholarships you are eligible to apply for year round. </w:t>
      </w:r>
    </w:p>
    <w:p w:rsidR="005F0583" w:rsidRDefault="005F0583" w:rsidP="005F0583">
      <w:pPr>
        <w:pStyle w:val="ListParagraph"/>
        <w:numPr>
          <w:ilvl w:val="0"/>
          <w:numId w:val="22"/>
        </w:numPr>
        <w:spacing w:after="160" w:line="259" w:lineRule="auto"/>
        <w:contextualSpacing/>
      </w:pPr>
      <w:r>
        <w:t xml:space="preserve">Look in the ‘SCHOLARSHIPS’ tab and your ‘ELIGIBLE’ folder for blue colored scholarships with a deadline date of </w:t>
      </w:r>
      <w:r w:rsidRPr="003A5C02">
        <w:rPr>
          <w:b/>
          <w:color w:val="FF0000"/>
        </w:rPr>
        <w:t>04/</w:t>
      </w:r>
      <w:r w:rsidR="003A5C02">
        <w:rPr>
          <w:b/>
          <w:color w:val="FF0000"/>
        </w:rPr>
        <w:t>21</w:t>
      </w:r>
      <w:r w:rsidRPr="003A5C02">
        <w:rPr>
          <w:b/>
          <w:color w:val="FF0000"/>
        </w:rPr>
        <w:t>/2014</w:t>
      </w:r>
      <w:r>
        <w:t xml:space="preserve"> and click on one to open it. UA scholarships will be blue and non-UA scholarships will be orange. You may be eligible for other UA scholarships so read the description to confirm it is from the College of Agricultural and Life Sciences (CALS).</w:t>
      </w:r>
    </w:p>
    <w:p w:rsidR="005F0583" w:rsidRDefault="005F0583" w:rsidP="005F0583">
      <w:pPr>
        <w:pStyle w:val="ListParagraph"/>
        <w:numPr>
          <w:ilvl w:val="0"/>
          <w:numId w:val="22"/>
        </w:numPr>
        <w:spacing w:after="160" w:line="259" w:lineRule="auto"/>
        <w:contextualSpacing/>
      </w:pPr>
      <w:r>
        <w:t xml:space="preserve">Scroll down to the ‘Apply Here’ section of the scholarship you opened. You will see instructions on how to apply. You will also see a ‘Bonus’ section if you eligible for more than one CALS scholarship that share the same application. The bonus section will list all the scholarships you will be applying for by applying to just the one scholarship you are viewing. </w:t>
      </w:r>
    </w:p>
    <w:p w:rsidR="005F0583" w:rsidRDefault="005F0583" w:rsidP="005F0583">
      <w:pPr>
        <w:pStyle w:val="ListParagraph"/>
        <w:numPr>
          <w:ilvl w:val="0"/>
          <w:numId w:val="22"/>
        </w:numPr>
        <w:spacing w:after="160" w:line="259" w:lineRule="auto"/>
        <w:contextualSpacing/>
      </w:pPr>
      <w:r>
        <w:t>Follow all the instructions in the ‘Apply Here’ section such as, make sure you download the required ‘CALS Scholarship Application Template’ by clicking on the orange link provided. You must upload the completed application template and your resume to your ‘DOCS’ tab. Return to one of your CALS scholarships and select your documents from the appropriate drop-down bars in the ‘Apply Here’ section. Click the ‘SUBMIT APPLICATION NOW’ button at the very bottom and all the scholarships in the bonus section will be moved to your ‘APPLIED’ folder automatically. You are done!</w:t>
      </w:r>
    </w:p>
    <w:p w:rsidR="005F0583" w:rsidRDefault="005F0583" w:rsidP="005F0583"/>
    <w:p w:rsidR="005F0583" w:rsidRPr="003648B4" w:rsidRDefault="005F0583" w:rsidP="005F0583">
      <w:pPr>
        <w:rPr>
          <w:b/>
        </w:rPr>
      </w:pPr>
      <w:r w:rsidRPr="003648B4">
        <w:rPr>
          <w:b/>
        </w:rPr>
        <w:t>TROUBLESHOOTING:</w:t>
      </w:r>
    </w:p>
    <w:p w:rsidR="005F0583" w:rsidRDefault="005F0583" w:rsidP="005F0583">
      <w:pPr>
        <w:pStyle w:val="ListParagraph"/>
        <w:numPr>
          <w:ilvl w:val="0"/>
          <w:numId w:val="23"/>
        </w:numPr>
        <w:spacing w:after="160" w:line="259" w:lineRule="auto"/>
        <w:contextualSpacing/>
      </w:pPr>
      <w:r>
        <w:t xml:space="preserve">If you don’t see any blue colored scholarships in your ‘ELIGIBLE’ folder with a deadline of </w:t>
      </w:r>
      <w:r w:rsidRPr="0043331D">
        <w:rPr>
          <w:color w:val="FF0000"/>
        </w:rPr>
        <w:t>04/</w:t>
      </w:r>
      <w:r w:rsidR="0043331D">
        <w:rPr>
          <w:color w:val="FF0000"/>
        </w:rPr>
        <w:t>21</w:t>
      </w:r>
      <w:r w:rsidRPr="0043331D">
        <w:rPr>
          <w:color w:val="FF0000"/>
        </w:rPr>
        <w:t>/2014</w:t>
      </w:r>
      <w:r>
        <w:t>, do the following:</w:t>
      </w:r>
    </w:p>
    <w:p w:rsidR="005F0583" w:rsidRDefault="005F0583" w:rsidP="005F0583">
      <w:pPr>
        <w:pStyle w:val="ListParagraph"/>
        <w:numPr>
          <w:ilvl w:val="1"/>
          <w:numId w:val="23"/>
        </w:numPr>
        <w:spacing w:after="160" w:line="259" w:lineRule="auto"/>
        <w:contextualSpacing/>
      </w:pPr>
      <w:r>
        <w:t>Make sure your power cell shows 100%. If it doesn’t, click on the ‘PROFILE’ tab and answer the questions that appear.</w:t>
      </w:r>
    </w:p>
    <w:p w:rsidR="005F0583" w:rsidRDefault="005F0583" w:rsidP="005F0583">
      <w:pPr>
        <w:pStyle w:val="ListParagraph"/>
        <w:numPr>
          <w:ilvl w:val="1"/>
          <w:numId w:val="23"/>
        </w:numPr>
        <w:spacing w:after="160" w:line="259" w:lineRule="auto"/>
        <w:contextualSpacing/>
      </w:pPr>
      <w:r>
        <w:t>Make sure you have answered all questions in your Profile accurately, especially the following. A search bar is at the top to help you find these quickly:</w:t>
      </w:r>
    </w:p>
    <w:p w:rsidR="005F0583" w:rsidRDefault="005F0583" w:rsidP="005F0583">
      <w:pPr>
        <w:pStyle w:val="ListParagraph"/>
        <w:numPr>
          <w:ilvl w:val="2"/>
          <w:numId w:val="23"/>
        </w:numPr>
        <w:spacing w:after="160" w:line="259" w:lineRule="auto"/>
        <w:contextualSpacing/>
      </w:pPr>
      <w:r>
        <w:t>UA college(s) of study? – select ‘Agriculture and Life Sciences’ and save your answer.</w:t>
      </w:r>
    </w:p>
    <w:p w:rsidR="005F0583" w:rsidRDefault="005F0583" w:rsidP="005F0583">
      <w:pPr>
        <w:pStyle w:val="ListParagraph"/>
        <w:numPr>
          <w:ilvl w:val="2"/>
          <w:numId w:val="23"/>
        </w:numPr>
        <w:spacing w:after="160" w:line="259" w:lineRule="auto"/>
        <w:contextualSpacing/>
      </w:pPr>
      <w:r>
        <w:t>My College of Agricultural and Life Sciences Major(s)? – select your major(s) and save your answer.</w:t>
      </w:r>
    </w:p>
    <w:p w:rsidR="001E2B05" w:rsidRDefault="001E2B05" w:rsidP="00350D41">
      <w:pPr>
        <w:rPr>
          <w:rStyle w:val="IntenseReference"/>
          <w:b w:val="0"/>
        </w:rPr>
      </w:pPr>
    </w:p>
    <w:sectPr w:rsidR="001E2B05" w:rsidSect="0074170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492" w:rsidRDefault="009C5492" w:rsidP="002A6D32">
      <w:pPr>
        <w:spacing w:after="0" w:line="240" w:lineRule="auto"/>
      </w:pPr>
      <w:r>
        <w:separator/>
      </w:r>
    </w:p>
  </w:endnote>
  <w:endnote w:type="continuationSeparator" w:id="0">
    <w:p w:rsidR="009C5492" w:rsidRDefault="009C5492" w:rsidP="002A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065024"/>
      <w:docPartObj>
        <w:docPartGallery w:val="Page Numbers (Bottom of Page)"/>
        <w:docPartUnique/>
      </w:docPartObj>
    </w:sdtPr>
    <w:sdtEndPr/>
    <w:sdtContent>
      <w:sdt>
        <w:sdtPr>
          <w:id w:val="1728636285"/>
          <w:docPartObj>
            <w:docPartGallery w:val="Page Numbers (Top of Page)"/>
            <w:docPartUnique/>
          </w:docPartObj>
        </w:sdtPr>
        <w:sdtEndPr/>
        <w:sdtContent>
          <w:p w:rsidR="005F0583" w:rsidRDefault="005F0583">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9C5492">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C5492">
              <w:rPr>
                <w:b/>
                <w:bCs/>
                <w:noProof/>
              </w:rPr>
              <w:t>1</w:t>
            </w:r>
            <w:r>
              <w:rPr>
                <w:b/>
                <w:bCs/>
                <w:sz w:val="24"/>
              </w:rPr>
              <w:fldChar w:fldCharType="end"/>
            </w:r>
          </w:p>
        </w:sdtContent>
      </w:sdt>
    </w:sdtContent>
  </w:sdt>
  <w:p w:rsidR="00FD03E4" w:rsidRDefault="00FD03E4" w:rsidP="003C19E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492" w:rsidRDefault="009C5492" w:rsidP="002A6D32">
      <w:pPr>
        <w:spacing w:after="0" w:line="240" w:lineRule="auto"/>
      </w:pPr>
      <w:r>
        <w:separator/>
      </w:r>
    </w:p>
  </w:footnote>
  <w:footnote w:type="continuationSeparator" w:id="0">
    <w:p w:rsidR="009C5492" w:rsidRDefault="009C5492" w:rsidP="002A6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0AAAF4"/>
    <w:lvl w:ilvl="0">
      <w:start w:val="1"/>
      <w:numFmt w:val="decimal"/>
      <w:lvlText w:val="%1."/>
      <w:lvlJc w:val="left"/>
      <w:pPr>
        <w:tabs>
          <w:tab w:val="num" w:pos="1800"/>
        </w:tabs>
        <w:ind w:left="1800" w:hanging="360"/>
      </w:pPr>
    </w:lvl>
  </w:abstractNum>
  <w:abstractNum w:abstractNumId="1">
    <w:nsid w:val="FFFFFF7D"/>
    <w:multiLevelType w:val="singleLevel"/>
    <w:tmpl w:val="11647302"/>
    <w:lvl w:ilvl="0">
      <w:start w:val="1"/>
      <w:numFmt w:val="decimal"/>
      <w:lvlText w:val="%1."/>
      <w:lvlJc w:val="left"/>
      <w:pPr>
        <w:tabs>
          <w:tab w:val="num" w:pos="1440"/>
        </w:tabs>
        <w:ind w:left="1440" w:hanging="360"/>
      </w:pPr>
    </w:lvl>
  </w:abstractNum>
  <w:abstractNum w:abstractNumId="2">
    <w:nsid w:val="FFFFFF7E"/>
    <w:multiLevelType w:val="singleLevel"/>
    <w:tmpl w:val="27A8DA7A"/>
    <w:lvl w:ilvl="0">
      <w:start w:val="1"/>
      <w:numFmt w:val="decimal"/>
      <w:lvlText w:val="%1."/>
      <w:lvlJc w:val="left"/>
      <w:pPr>
        <w:tabs>
          <w:tab w:val="num" w:pos="1080"/>
        </w:tabs>
        <w:ind w:left="1080" w:hanging="360"/>
      </w:pPr>
    </w:lvl>
  </w:abstractNum>
  <w:abstractNum w:abstractNumId="3">
    <w:nsid w:val="FFFFFF7F"/>
    <w:multiLevelType w:val="singleLevel"/>
    <w:tmpl w:val="47BA26FE"/>
    <w:lvl w:ilvl="0">
      <w:start w:val="1"/>
      <w:numFmt w:val="decimal"/>
      <w:lvlText w:val="%1."/>
      <w:lvlJc w:val="left"/>
      <w:pPr>
        <w:tabs>
          <w:tab w:val="num" w:pos="720"/>
        </w:tabs>
        <w:ind w:left="720" w:hanging="360"/>
      </w:pPr>
    </w:lvl>
  </w:abstractNum>
  <w:abstractNum w:abstractNumId="4">
    <w:nsid w:val="FFFFFF80"/>
    <w:multiLevelType w:val="singleLevel"/>
    <w:tmpl w:val="58D8BA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BCC5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2402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E4B5E2"/>
    <w:lvl w:ilvl="0">
      <w:start w:val="1"/>
      <w:numFmt w:val="bullet"/>
      <w:pStyle w:val="ListParagraph"/>
      <w:lvlText w:val=""/>
      <w:lvlJc w:val="left"/>
      <w:pPr>
        <w:tabs>
          <w:tab w:val="num" w:pos="720"/>
        </w:tabs>
        <w:ind w:left="720" w:hanging="360"/>
      </w:pPr>
      <w:rPr>
        <w:rFonts w:ascii="Wingdings" w:hAnsi="Wingdings" w:hint="default"/>
      </w:rPr>
    </w:lvl>
  </w:abstractNum>
  <w:abstractNum w:abstractNumId="8">
    <w:nsid w:val="FFFFFF88"/>
    <w:multiLevelType w:val="singleLevel"/>
    <w:tmpl w:val="ADA8B974"/>
    <w:lvl w:ilvl="0">
      <w:start w:val="1"/>
      <w:numFmt w:val="decimal"/>
      <w:lvlText w:val="%1."/>
      <w:lvlJc w:val="left"/>
      <w:pPr>
        <w:tabs>
          <w:tab w:val="num" w:pos="360"/>
        </w:tabs>
        <w:ind w:left="360" w:hanging="360"/>
      </w:pPr>
    </w:lvl>
  </w:abstractNum>
  <w:abstractNum w:abstractNumId="9">
    <w:nsid w:val="FFFFFF89"/>
    <w:multiLevelType w:val="singleLevel"/>
    <w:tmpl w:val="D744F746"/>
    <w:lvl w:ilvl="0">
      <w:start w:val="1"/>
      <w:numFmt w:val="bullet"/>
      <w:lvlText w:val=""/>
      <w:lvlJc w:val="left"/>
      <w:pPr>
        <w:tabs>
          <w:tab w:val="num" w:pos="360"/>
        </w:tabs>
        <w:ind w:left="360" w:hanging="360"/>
      </w:pPr>
      <w:rPr>
        <w:rFonts w:ascii="Symbol" w:hAnsi="Symbol" w:hint="default"/>
      </w:rPr>
    </w:lvl>
  </w:abstractNum>
  <w:abstractNum w:abstractNumId="10">
    <w:nsid w:val="10454B7E"/>
    <w:multiLevelType w:val="multilevel"/>
    <w:tmpl w:val="B3F66FEE"/>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1DE3709"/>
    <w:multiLevelType w:val="hybridMultilevel"/>
    <w:tmpl w:val="F09894BA"/>
    <w:lvl w:ilvl="0" w:tplc="8C3416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894502"/>
    <w:multiLevelType w:val="hybridMultilevel"/>
    <w:tmpl w:val="1FBE17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E48640E"/>
    <w:multiLevelType w:val="multilevel"/>
    <w:tmpl w:val="2C52D3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107366E"/>
    <w:multiLevelType w:val="hybridMultilevel"/>
    <w:tmpl w:val="CDEA14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00614A"/>
    <w:multiLevelType w:val="hybridMultilevel"/>
    <w:tmpl w:val="F64C6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814844"/>
    <w:multiLevelType w:val="hybridMultilevel"/>
    <w:tmpl w:val="4EF200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974AA0"/>
    <w:multiLevelType w:val="hybridMultilevel"/>
    <w:tmpl w:val="2C52D3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666692"/>
    <w:multiLevelType w:val="hybridMultilevel"/>
    <w:tmpl w:val="5A7CAE2A"/>
    <w:lvl w:ilvl="0" w:tplc="7CAEB4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621915"/>
    <w:multiLevelType w:val="hybridMultilevel"/>
    <w:tmpl w:val="B3F66F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426FC9"/>
    <w:multiLevelType w:val="multilevel"/>
    <w:tmpl w:val="949EFB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1A042E"/>
    <w:multiLevelType w:val="hybridMultilevel"/>
    <w:tmpl w:val="2D6A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545C8"/>
    <w:multiLevelType w:val="hybridMultilevel"/>
    <w:tmpl w:val="949EF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6"/>
  </w:num>
  <w:num w:numId="4">
    <w:abstractNumId w:val="14"/>
  </w:num>
  <w:num w:numId="5">
    <w:abstractNumId w:val="12"/>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20"/>
  </w:num>
  <w:num w:numId="19">
    <w:abstractNumId w:val="17"/>
  </w:num>
  <w:num w:numId="20">
    <w:abstractNumId w:val="13"/>
  </w:num>
  <w:num w:numId="21">
    <w:abstractNumId w:val="18"/>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46"/>
    <w:rsid w:val="0000327F"/>
    <w:rsid w:val="00021BC3"/>
    <w:rsid w:val="00033BF7"/>
    <w:rsid w:val="00075FDB"/>
    <w:rsid w:val="00091255"/>
    <w:rsid w:val="000F30D9"/>
    <w:rsid w:val="001056B3"/>
    <w:rsid w:val="00105E4A"/>
    <w:rsid w:val="001324E5"/>
    <w:rsid w:val="00165FE0"/>
    <w:rsid w:val="00171773"/>
    <w:rsid w:val="00171CF4"/>
    <w:rsid w:val="00187C5C"/>
    <w:rsid w:val="001B7DAC"/>
    <w:rsid w:val="001D6FE6"/>
    <w:rsid w:val="001E2B05"/>
    <w:rsid w:val="001E3B3B"/>
    <w:rsid w:val="002032F9"/>
    <w:rsid w:val="00266FB0"/>
    <w:rsid w:val="002A2A7C"/>
    <w:rsid w:val="002A6D32"/>
    <w:rsid w:val="002A771D"/>
    <w:rsid w:val="002B73A7"/>
    <w:rsid w:val="002C23E6"/>
    <w:rsid w:val="002C3606"/>
    <w:rsid w:val="0033577C"/>
    <w:rsid w:val="00350D41"/>
    <w:rsid w:val="003A5C02"/>
    <w:rsid w:val="003C19E3"/>
    <w:rsid w:val="00422B5E"/>
    <w:rsid w:val="0043331D"/>
    <w:rsid w:val="004656A7"/>
    <w:rsid w:val="004764F1"/>
    <w:rsid w:val="004B226B"/>
    <w:rsid w:val="004C1C5D"/>
    <w:rsid w:val="00525AFB"/>
    <w:rsid w:val="00527044"/>
    <w:rsid w:val="00561628"/>
    <w:rsid w:val="005655E6"/>
    <w:rsid w:val="005A654C"/>
    <w:rsid w:val="005C2DE0"/>
    <w:rsid w:val="005C3630"/>
    <w:rsid w:val="005D4247"/>
    <w:rsid w:val="005E2373"/>
    <w:rsid w:val="005F0583"/>
    <w:rsid w:val="005F25E6"/>
    <w:rsid w:val="006106C4"/>
    <w:rsid w:val="00620327"/>
    <w:rsid w:val="0067688A"/>
    <w:rsid w:val="006968BD"/>
    <w:rsid w:val="006B0A33"/>
    <w:rsid w:val="006D5B00"/>
    <w:rsid w:val="006E5FC2"/>
    <w:rsid w:val="0074170F"/>
    <w:rsid w:val="00753592"/>
    <w:rsid w:val="007811F3"/>
    <w:rsid w:val="007818B3"/>
    <w:rsid w:val="00787A2A"/>
    <w:rsid w:val="00787D15"/>
    <w:rsid w:val="007D5E14"/>
    <w:rsid w:val="007E15E7"/>
    <w:rsid w:val="007F4A3F"/>
    <w:rsid w:val="00802A8C"/>
    <w:rsid w:val="00803359"/>
    <w:rsid w:val="00803569"/>
    <w:rsid w:val="00821246"/>
    <w:rsid w:val="0083415B"/>
    <w:rsid w:val="00860347"/>
    <w:rsid w:val="008622DD"/>
    <w:rsid w:val="00897D55"/>
    <w:rsid w:val="008A18C3"/>
    <w:rsid w:val="009056D1"/>
    <w:rsid w:val="009058C3"/>
    <w:rsid w:val="0095094E"/>
    <w:rsid w:val="00967632"/>
    <w:rsid w:val="0097091D"/>
    <w:rsid w:val="009B2ADB"/>
    <w:rsid w:val="009C0B18"/>
    <w:rsid w:val="009C2161"/>
    <w:rsid w:val="009C5492"/>
    <w:rsid w:val="009E6F4E"/>
    <w:rsid w:val="009F2FB4"/>
    <w:rsid w:val="009F505B"/>
    <w:rsid w:val="00A06B0B"/>
    <w:rsid w:val="00A06DE2"/>
    <w:rsid w:val="00A30EFA"/>
    <w:rsid w:val="00A42A99"/>
    <w:rsid w:val="00A66511"/>
    <w:rsid w:val="00A9212B"/>
    <w:rsid w:val="00AC38AE"/>
    <w:rsid w:val="00AF2F21"/>
    <w:rsid w:val="00B10D10"/>
    <w:rsid w:val="00B23645"/>
    <w:rsid w:val="00B719C5"/>
    <w:rsid w:val="00B9740C"/>
    <w:rsid w:val="00BB2DBB"/>
    <w:rsid w:val="00BB4284"/>
    <w:rsid w:val="00BF5E77"/>
    <w:rsid w:val="00C104F9"/>
    <w:rsid w:val="00C11051"/>
    <w:rsid w:val="00C45F5E"/>
    <w:rsid w:val="00C52803"/>
    <w:rsid w:val="00C72486"/>
    <w:rsid w:val="00CC5F5E"/>
    <w:rsid w:val="00D375C5"/>
    <w:rsid w:val="00D44631"/>
    <w:rsid w:val="00D71349"/>
    <w:rsid w:val="00D82075"/>
    <w:rsid w:val="00DC4BCB"/>
    <w:rsid w:val="00DD6859"/>
    <w:rsid w:val="00DE25FB"/>
    <w:rsid w:val="00E35A2D"/>
    <w:rsid w:val="00EA7F5E"/>
    <w:rsid w:val="00ED418B"/>
    <w:rsid w:val="00F16A84"/>
    <w:rsid w:val="00F236B6"/>
    <w:rsid w:val="00F4021D"/>
    <w:rsid w:val="00F62104"/>
    <w:rsid w:val="00FD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32"/>
    <w:pPr>
      <w:spacing w:after="240" w:line="276" w:lineRule="auto"/>
    </w:pPr>
    <w:rPr>
      <w:rFonts w:asciiTheme="minorHAnsi" w:hAnsiTheme="minorHAnsi"/>
      <w:sz w:val="22"/>
      <w:szCs w:val="24"/>
    </w:rPr>
  </w:style>
  <w:style w:type="paragraph" w:styleId="Heading1">
    <w:name w:val="heading 1"/>
    <w:basedOn w:val="Normal"/>
    <w:next w:val="Normal"/>
    <w:qFormat/>
    <w:rsid w:val="00C72486"/>
    <w:pPr>
      <w:keepNext/>
      <w:contextualSpacing/>
      <w:jc w:val="center"/>
      <w:outlineLvl w:val="0"/>
    </w:pPr>
    <w:rPr>
      <w:rFonts w:asciiTheme="majorHAnsi" w:hAnsiTheme="majorHAnsi" w:cs="Arial"/>
      <w:b/>
      <w:bCs/>
      <w:kern w:val="32"/>
      <w:sz w:val="28"/>
      <w:szCs w:val="32"/>
    </w:rPr>
  </w:style>
  <w:style w:type="paragraph" w:styleId="Heading2">
    <w:name w:val="heading 2"/>
    <w:basedOn w:val="Normal"/>
    <w:next w:val="Normal"/>
    <w:qFormat/>
    <w:rsid w:val="00C72486"/>
    <w:pPr>
      <w:keepNext/>
      <w:spacing w:before="240" w:after="60"/>
      <w:outlineLvl w:val="1"/>
    </w:pPr>
    <w:rPr>
      <w:rFonts w:asciiTheme="majorHAnsi" w:hAnsiTheme="majorHAnsi" w:cs="Arial"/>
      <w:b/>
      <w:bCs/>
      <w:iCs/>
      <w:sz w:val="23"/>
      <w:szCs w:val="28"/>
    </w:rPr>
  </w:style>
  <w:style w:type="paragraph" w:styleId="Heading3">
    <w:name w:val="heading 3"/>
    <w:basedOn w:val="Normal"/>
    <w:next w:val="Normal"/>
    <w:semiHidden/>
    <w:unhideWhenUsed/>
    <w:qFormat/>
    <w:rsid w:val="009E6F4E"/>
    <w:pPr>
      <w:keepNext/>
      <w:jc w:val="center"/>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86"/>
    <w:pPr>
      <w:numPr>
        <w:numId w:val="8"/>
      </w:numPr>
    </w:pPr>
  </w:style>
  <w:style w:type="paragraph" w:customStyle="1" w:styleId="ColumnHeadings">
    <w:name w:val="Column Headings"/>
    <w:basedOn w:val="Normal"/>
    <w:qFormat/>
    <w:rsid w:val="00C72486"/>
    <w:pPr>
      <w:spacing w:after="0"/>
      <w:jc w:val="center"/>
    </w:pPr>
    <w:rPr>
      <w:rFonts w:asciiTheme="majorHAnsi" w:hAnsiTheme="majorHAnsi"/>
      <w:b/>
      <w:color w:val="FFFFFF" w:themeColor="background1"/>
      <w:sz w:val="24"/>
    </w:rPr>
  </w:style>
  <w:style w:type="table" w:styleId="TableGrid">
    <w:name w:val="Table Grid"/>
    <w:basedOn w:val="TableNormal"/>
    <w:uiPriority w:val="39"/>
    <w:rsid w:val="00781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C0B18"/>
    <w:rPr>
      <w:sz w:val="16"/>
      <w:szCs w:val="16"/>
    </w:rPr>
  </w:style>
  <w:style w:type="paragraph" w:styleId="CommentText">
    <w:name w:val="annotation text"/>
    <w:basedOn w:val="Normal"/>
    <w:semiHidden/>
    <w:rsid w:val="009C0B18"/>
    <w:rPr>
      <w:sz w:val="20"/>
      <w:szCs w:val="20"/>
    </w:rPr>
  </w:style>
  <w:style w:type="paragraph" w:styleId="CommentSubject">
    <w:name w:val="annotation subject"/>
    <w:basedOn w:val="CommentText"/>
    <w:next w:val="CommentText"/>
    <w:semiHidden/>
    <w:rsid w:val="009C0B18"/>
    <w:rPr>
      <w:b/>
      <w:bCs/>
    </w:rPr>
  </w:style>
  <w:style w:type="paragraph" w:styleId="BalloonText">
    <w:name w:val="Balloon Text"/>
    <w:basedOn w:val="Normal"/>
    <w:semiHidden/>
    <w:rsid w:val="009C0B18"/>
    <w:rPr>
      <w:rFonts w:ascii="Tahoma" w:hAnsi="Tahoma" w:cs="Tahoma"/>
      <w:sz w:val="16"/>
      <w:szCs w:val="16"/>
    </w:rPr>
  </w:style>
  <w:style w:type="character" w:styleId="PlaceholderText">
    <w:name w:val="Placeholder Text"/>
    <w:basedOn w:val="DefaultParagraphFont"/>
    <w:uiPriority w:val="99"/>
    <w:semiHidden/>
    <w:rsid w:val="00C72486"/>
    <w:rPr>
      <w:color w:val="808080"/>
    </w:rPr>
  </w:style>
  <w:style w:type="paragraph" w:styleId="Header">
    <w:name w:val="header"/>
    <w:basedOn w:val="Normal"/>
    <w:link w:val="HeaderChar"/>
    <w:uiPriority w:val="99"/>
    <w:unhideWhenUsed/>
    <w:rsid w:val="002A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32"/>
    <w:rPr>
      <w:rFonts w:asciiTheme="minorHAnsi" w:hAnsiTheme="minorHAnsi"/>
      <w:sz w:val="22"/>
      <w:szCs w:val="24"/>
    </w:rPr>
  </w:style>
  <w:style w:type="paragraph" w:styleId="Footer">
    <w:name w:val="footer"/>
    <w:basedOn w:val="Normal"/>
    <w:link w:val="FooterChar"/>
    <w:uiPriority w:val="99"/>
    <w:unhideWhenUsed/>
    <w:rsid w:val="003C19E3"/>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3C19E3"/>
    <w:rPr>
      <w:rFonts w:asciiTheme="minorHAnsi" w:hAnsiTheme="minorHAnsi"/>
      <w:szCs w:val="24"/>
    </w:rPr>
  </w:style>
  <w:style w:type="paragraph" w:styleId="Title">
    <w:name w:val="Title"/>
    <w:basedOn w:val="Normal"/>
    <w:next w:val="Normal"/>
    <w:link w:val="TitleChar"/>
    <w:uiPriority w:val="10"/>
    <w:qFormat/>
    <w:rsid w:val="00821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24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266FB0"/>
    <w:rPr>
      <w:i/>
      <w:iCs/>
    </w:rPr>
  </w:style>
  <w:style w:type="character" w:customStyle="1" w:styleId="UnformattedNormal">
    <w:name w:val="Unformatted Normal"/>
    <w:basedOn w:val="DefaultParagraphFont"/>
    <w:uiPriority w:val="1"/>
    <w:rsid w:val="00266FB0"/>
  </w:style>
  <w:style w:type="paragraph" w:customStyle="1" w:styleId="NoFormatting">
    <w:name w:val="No Formatting"/>
    <w:next w:val="NoSpacing"/>
    <w:link w:val="NoFormattingChar"/>
    <w:qFormat/>
    <w:rsid w:val="00DE25FB"/>
    <w:rPr>
      <w:rFonts w:asciiTheme="minorHAnsi" w:hAnsiTheme="minorHAnsi"/>
      <w:sz w:val="22"/>
      <w:szCs w:val="24"/>
    </w:rPr>
  </w:style>
  <w:style w:type="character" w:customStyle="1" w:styleId="NoFormattingChar">
    <w:name w:val="No Formatting Char"/>
    <w:basedOn w:val="DefaultParagraphFont"/>
    <w:link w:val="NoFormatting"/>
    <w:rsid w:val="00DE25FB"/>
    <w:rPr>
      <w:rFonts w:asciiTheme="minorHAnsi" w:hAnsiTheme="minorHAnsi"/>
      <w:sz w:val="22"/>
      <w:szCs w:val="24"/>
    </w:rPr>
  </w:style>
  <w:style w:type="paragraph" w:styleId="NoSpacing">
    <w:name w:val="No Spacing"/>
    <w:uiPriority w:val="1"/>
    <w:semiHidden/>
    <w:unhideWhenUsed/>
    <w:qFormat/>
    <w:rsid w:val="00DE25FB"/>
    <w:rPr>
      <w:rFonts w:asciiTheme="minorHAnsi" w:hAnsiTheme="minorHAnsi"/>
      <w:sz w:val="22"/>
      <w:szCs w:val="24"/>
    </w:rPr>
  </w:style>
  <w:style w:type="character" w:styleId="IntenseReference">
    <w:name w:val="Intense Reference"/>
    <w:basedOn w:val="DefaultParagraphFont"/>
    <w:uiPriority w:val="32"/>
    <w:qFormat/>
    <w:rsid w:val="00350D41"/>
    <w:rPr>
      <w:b/>
      <w:bCs/>
      <w:smallCaps/>
      <w:color w:val="4F81BD" w:themeColor="accent1"/>
      <w:spacing w:val="5"/>
    </w:rPr>
  </w:style>
  <w:style w:type="character" w:styleId="Hyperlink">
    <w:name w:val="Hyperlink"/>
    <w:basedOn w:val="DefaultParagraphFont"/>
    <w:uiPriority w:val="99"/>
    <w:unhideWhenUsed/>
    <w:rsid w:val="005F05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32"/>
    <w:pPr>
      <w:spacing w:after="240" w:line="276" w:lineRule="auto"/>
    </w:pPr>
    <w:rPr>
      <w:rFonts w:asciiTheme="minorHAnsi" w:hAnsiTheme="minorHAnsi"/>
      <w:sz w:val="22"/>
      <w:szCs w:val="24"/>
    </w:rPr>
  </w:style>
  <w:style w:type="paragraph" w:styleId="Heading1">
    <w:name w:val="heading 1"/>
    <w:basedOn w:val="Normal"/>
    <w:next w:val="Normal"/>
    <w:qFormat/>
    <w:rsid w:val="00C72486"/>
    <w:pPr>
      <w:keepNext/>
      <w:contextualSpacing/>
      <w:jc w:val="center"/>
      <w:outlineLvl w:val="0"/>
    </w:pPr>
    <w:rPr>
      <w:rFonts w:asciiTheme="majorHAnsi" w:hAnsiTheme="majorHAnsi" w:cs="Arial"/>
      <w:b/>
      <w:bCs/>
      <w:kern w:val="32"/>
      <w:sz w:val="28"/>
      <w:szCs w:val="32"/>
    </w:rPr>
  </w:style>
  <w:style w:type="paragraph" w:styleId="Heading2">
    <w:name w:val="heading 2"/>
    <w:basedOn w:val="Normal"/>
    <w:next w:val="Normal"/>
    <w:qFormat/>
    <w:rsid w:val="00C72486"/>
    <w:pPr>
      <w:keepNext/>
      <w:spacing w:before="240" w:after="60"/>
      <w:outlineLvl w:val="1"/>
    </w:pPr>
    <w:rPr>
      <w:rFonts w:asciiTheme="majorHAnsi" w:hAnsiTheme="majorHAnsi" w:cs="Arial"/>
      <w:b/>
      <w:bCs/>
      <w:iCs/>
      <w:sz w:val="23"/>
      <w:szCs w:val="28"/>
    </w:rPr>
  </w:style>
  <w:style w:type="paragraph" w:styleId="Heading3">
    <w:name w:val="heading 3"/>
    <w:basedOn w:val="Normal"/>
    <w:next w:val="Normal"/>
    <w:semiHidden/>
    <w:unhideWhenUsed/>
    <w:qFormat/>
    <w:rsid w:val="009E6F4E"/>
    <w:pPr>
      <w:keepNext/>
      <w:jc w:val="center"/>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86"/>
    <w:pPr>
      <w:numPr>
        <w:numId w:val="8"/>
      </w:numPr>
    </w:pPr>
  </w:style>
  <w:style w:type="paragraph" w:customStyle="1" w:styleId="ColumnHeadings">
    <w:name w:val="Column Headings"/>
    <w:basedOn w:val="Normal"/>
    <w:qFormat/>
    <w:rsid w:val="00C72486"/>
    <w:pPr>
      <w:spacing w:after="0"/>
      <w:jc w:val="center"/>
    </w:pPr>
    <w:rPr>
      <w:rFonts w:asciiTheme="majorHAnsi" w:hAnsiTheme="majorHAnsi"/>
      <w:b/>
      <w:color w:val="FFFFFF" w:themeColor="background1"/>
      <w:sz w:val="24"/>
    </w:rPr>
  </w:style>
  <w:style w:type="table" w:styleId="TableGrid">
    <w:name w:val="Table Grid"/>
    <w:basedOn w:val="TableNormal"/>
    <w:uiPriority w:val="39"/>
    <w:rsid w:val="00781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C0B18"/>
    <w:rPr>
      <w:sz w:val="16"/>
      <w:szCs w:val="16"/>
    </w:rPr>
  </w:style>
  <w:style w:type="paragraph" w:styleId="CommentText">
    <w:name w:val="annotation text"/>
    <w:basedOn w:val="Normal"/>
    <w:semiHidden/>
    <w:rsid w:val="009C0B18"/>
    <w:rPr>
      <w:sz w:val="20"/>
      <w:szCs w:val="20"/>
    </w:rPr>
  </w:style>
  <w:style w:type="paragraph" w:styleId="CommentSubject">
    <w:name w:val="annotation subject"/>
    <w:basedOn w:val="CommentText"/>
    <w:next w:val="CommentText"/>
    <w:semiHidden/>
    <w:rsid w:val="009C0B18"/>
    <w:rPr>
      <w:b/>
      <w:bCs/>
    </w:rPr>
  </w:style>
  <w:style w:type="paragraph" w:styleId="BalloonText">
    <w:name w:val="Balloon Text"/>
    <w:basedOn w:val="Normal"/>
    <w:semiHidden/>
    <w:rsid w:val="009C0B18"/>
    <w:rPr>
      <w:rFonts w:ascii="Tahoma" w:hAnsi="Tahoma" w:cs="Tahoma"/>
      <w:sz w:val="16"/>
      <w:szCs w:val="16"/>
    </w:rPr>
  </w:style>
  <w:style w:type="character" w:styleId="PlaceholderText">
    <w:name w:val="Placeholder Text"/>
    <w:basedOn w:val="DefaultParagraphFont"/>
    <w:uiPriority w:val="99"/>
    <w:semiHidden/>
    <w:rsid w:val="00C72486"/>
    <w:rPr>
      <w:color w:val="808080"/>
    </w:rPr>
  </w:style>
  <w:style w:type="paragraph" w:styleId="Header">
    <w:name w:val="header"/>
    <w:basedOn w:val="Normal"/>
    <w:link w:val="HeaderChar"/>
    <w:uiPriority w:val="99"/>
    <w:unhideWhenUsed/>
    <w:rsid w:val="002A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32"/>
    <w:rPr>
      <w:rFonts w:asciiTheme="minorHAnsi" w:hAnsiTheme="minorHAnsi"/>
      <w:sz w:val="22"/>
      <w:szCs w:val="24"/>
    </w:rPr>
  </w:style>
  <w:style w:type="paragraph" w:styleId="Footer">
    <w:name w:val="footer"/>
    <w:basedOn w:val="Normal"/>
    <w:link w:val="FooterChar"/>
    <w:uiPriority w:val="99"/>
    <w:unhideWhenUsed/>
    <w:rsid w:val="003C19E3"/>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3C19E3"/>
    <w:rPr>
      <w:rFonts w:asciiTheme="minorHAnsi" w:hAnsiTheme="minorHAnsi"/>
      <w:szCs w:val="24"/>
    </w:rPr>
  </w:style>
  <w:style w:type="paragraph" w:styleId="Title">
    <w:name w:val="Title"/>
    <w:basedOn w:val="Normal"/>
    <w:next w:val="Normal"/>
    <w:link w:val="TitleChar"/>
    <w:uiPriority w:val="10"/>
    <w:qFormat/>
    <w:rsid w:val="00821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24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266FB0"/>
    <w:rPr>
      <w:i/>
      <w:iCs/>
    </w:rPr>
  </w:style>
  <w:style w:type="character" w:customStyle="1" w:styleId="UnformattedNormal">
    <w:name w:val="Unformatted Normal"/>
    <w:basedOn w:val="DefaultParagraphFont"/>
    <w:uiPriority w:val="1"/>
    <w:rsid w:val="00266FB0"/>
  </w:style>
  <w:style w:type="paragraph" w:customStyle="1" w:styleId="NoFormatting">
    <w:name w:val="No Formatting"/>
    <w:next w:val="NoSpacing"/>
    <w:link w:val="NoFormattingChar"/>
    <w:qFormat/>
    <w:rsid w:val="00DE25FB"/>
    <w:rPr>
      <w:rFonts w:asciiTheme="minorHAnsi" w:hAnsiTheme="minorHAnsi"/>
      <w:sz w:val="22"/>
      <w:szCs w:val="24"/>
    </w:rPr>
  </w:style>
  <w:style w:type="character" w:customStyle="1" w:styleId="NoFormattingChar">
    <w:name w:val="No Formatting Char"/>
    <w:basedOn w:val="DefaultParagraphFont"/>
    <w:link w:val="NoFormatting"/>
    <w:rsid w:val="00DE25FB"/>
    <w:rPr>
      <w:rFonts w:asciiTheme="minorHAnsi" w:hAnsiTheme="minorHAnsi"/>
      <w:sz w:val="22"/>
      <w:szCs w:val="24"/>
    </w:rPr>
  </w:style>
  <w:style w:type="paragraph" w:styleId="NoSpacing">
    <w:name w:val="No Spacing"/>
    <w:uiPriority w:val="1"/>
    <w:semiHidden/>
    <w:unhideWhenUsed/>
    <w:qFormat/>
    <w:rsid w:val="00DE25FB"/>
    <w:rPr>
      <w:rFonts w:asciiTheme="minorHAnsi" w:hAnsiTheme="minorHAnsi"/>
      <w:sz w:val="22"/>
      <w:szCs w:val="24"/>
    </w:rPr>
  </w:style>
  <w:style w:type="character" w:styleId="IntenseReference">
    <w:name w:val="Intense Reference"/>
    <w:basedOn w:val="DefaultParagraphFont"/>
    <w:uiPriority w:val="32"/>
    <w:qFormat/>
    <w:rsid w:val="00350D41"/>
    <w:rPr>
      <w:b/>
      <w:bCs/>
      <w:smallCaps/>
      <w:color w:val="4F81BD" w:themeColor="accent1"/>
      <w:spacing w:val="5"/>
    </w:rPr>
  </w:style>
  <w:style w:type="character" w:styleId="Hyperlink">
    <w:name w:val="Hyperlink"/>
    <w:basedOn w:val="DefaultParagraphFont"/>
    <w:uiPriority w:val="99"/>
    <w:unhideWhenUsed/>
    <w:rsid w:val="005F05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92686">
      <w:bodyDiv w:val="1"/>
      <w:marLeft w:val="0"/>
      <w:marRight w:val="0"/>
      <w:marTop w:val="0"/>
      <w:marBottom w:val="0"/>
      <w:divBdr>
        <w:top w:val="none" w:sz="0" w:space="0" w:color="auto"/>
        <w:left w:val="none" w:sz="0" w:space="0" w:color="auto"/>
        <w:bottom w:val="none" w:sz="0" w:space="0" w:color="auto"/>
        <w:right w:val="none" w:sz="0" w:space="0" w:color="auto"/>
      </w:divBdr>
    </w:div>
    <w:div w:id="1170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shipuniverse.arizona.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SFA-SU@email.arizona.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CF3C183-EAB1-43B4-BC97-772CC658F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Investment club partnership agreement</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club partnership agreement</dc:title>
  <dc:creator>Uriah S. Bennett</dc:creator>
  <cp:lastModifiedBy>alevine</cp:lastModifiedBy>
  <cp:revision>5</cp:revision>
  <cp:lastPrinted>2014-02-07T16:35:00Z</cp:lastPrinted>
  <dcterms:created xsi:type="dcterms:W3CDTF">2014-02-03T16:49:00Z</dcterms:created>
  <dcterms:modified xsi:type="dcterms:W3CDTF">2014-02-07T16:42:00Z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TC060909691033</vt:lpwstr>
  </property>
</Properties>
</file>