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63F" w:rsidRPr="00E7516C" w:rsidRDefault="002B017A">
      <w:pPr>
        <w:rPr>
          <w:b/>
          <w:sz w:val="32"/>
          <w:szCs w:val="32"/>
        </w:rPr>
      </w:pPr>
      <w:r w:rsidRPr="00E7516C">
        <w:rPr>
          <w:b/>
          <w:sz w:val="32"/>
          <w:szCs w:val="32"/>
        </w:rPr>
        <w:t>Math 100</w:t>
      </w:r>
      <w:r w:rsidR="009F3A03" w:rsidRPr="00E7516C">
        <w:rPr>
          <w:b/>
          <w:sz w:val="32"/>
          <w:szCs w:val="32"/>
        </w:rPr>
        <w:t xml:space="preserve"> FAQs</w:t>
      </w:r>
    </w:p>
    <w:p w:rsidR="005F704D" w:rsidRDefault="005F704D"/>
    <w:p w:rsidR="002B017A" w:rsidRDefault="005F704D" w:rsidP="005F704D">
      <w:pPr>
        <w:pStyle w:val="ListParagraph"/>
        <w:numPr>
          <w:ilvl w:val="0"/>
          <w:numId w:val="3"/>
        </w:numPr>
      </w:pPr>
      <w:r w:rsidRPr="001D6600">
        <w:t>http://math.arizona.edu/math100/</w:t>
      </w:r>
    </w:p>
    <w:p w:rsidR="005F704D" w:rsidRPr="005F704D" w:rsidRDefault="005F704D" w:rsidP="005F704D">
      <w:pPr>
        <w:pStyle w:val="ListParagraph"/>
        <w:numPr>
          <w:ilvl w:val="0"/>
          <w:numId w:val="3"/>
        </w:numPr>
        <w:rPr>
          <w:sz w:val="22"/>
          <w:szCs w:val="22"/>
        </w:rPr>
      </w:pPr>
      <w:r w:rsidRPr="005F704D">
        <w:rPr>
          <w:sz w:val="22"/>
          <w:szCs w:val="22"/>
        </w:rPr>
        <w:t>http://www.facebook.com/UAMath100</w:t>
      </w:r>
    </w:p>
    <w:p w:rsidR="005F704D" w:rsidRDefault="005F704D"/>
    <w:p w:rsidR="00E7516C" w:rsidRPr="003D23B3" w:rsidRDefault="00E7516C"/>
    <w:p w:rsidR="00217F78" w:rsidRPr="001B5433" w:rsidRDefault="002B017A">
      <w:pPr>
        <w:rPr>
          <w:b/>
        </w:rPr>
      </w:pPr>
      <w:r w:rsidRPr="003D23B3">
        <w:rPr>
          <w:b/>
        </w:rPr>
        <w:t>What is the purpose of Math 100?</w:t>
      </w:r>
    </w:p>
    <w:p w:rsidR="00D35937" w:rsidRDefault="00D35937" w:rsidP="00F818AC">
      <w:pPr>
        <w:ind w:left="360"/>
      </w:pPr>
      <w:r>
        <w:t>The purpose of this course is to prepare students for a university-level math class and pass the placement exam.</w:t>
      </w:r>
    </w:p>
    <w:p w:rsidR="00D35937" w:rsidRDefault="00D35937" w:rsidP="00F818AC">
      <w:pPr>
        <w:ind w:left="360"/>
      </w:pPr>
    </w:p>
    <w:p w:rsidR="002B017A" w:rsidRPr="00717B1B" w:rsidRDefault="002B017A" w:rsidP="00F818AC">
      <w:pPr>
        <w:ind w:left="360"/>
        <w:rPr>
          <w:sz w:val="20"/>
          <w:szCs w:val="20"/>
        </w:rPr>
      </w:pPr>
      <w:r w:rsidRPr="00717B1B">
        <w:rPr>
          <w:sz w:val="20"/>
          <w:szCs w:val="20"/>
        </w:rPr>
        <w:t>The math department has been working with the problem of underprepared students for many years</w:t>
      </w:r>
      <w:r w:rsidR="00BA014B">
        <w:rPr>
          <w:sz w:val="20"/>
          <w:szCs w:val="20"/>
        </w:rPr>
        <w:t xml:space="preserve">. A third of the incoming </w:t>
      </w:r>
      <w:proofErr w:type="gramStart"/>
      <w:r w:rsidR="00BA014B">
        <w:rPr>
          <w:sz w:val="20"/>
          <w:szCs w:val="20"/>
        </w:rPr>
        <w:t xml:space="preserve">class, </w:t>
      </w:r>
      <w:r w:rsidRPr="00717B1B">
        <w:rPr>
          <w:sz w:val="20"/>
          <w:szCs w:val="20"/>
        </w:rPr>
        <w:t>approximately 2000 students</w:t>
      </w:r>
      <w:r w:rsidR="001B5433" w:rsidRPr="00717B1B">
        <w:rPr>
          <w:sz w:val="20"/>
          <w:szCs w:val="20"/>
        </w:rPr>
        <w:t>,</w:t>
      </w:r>
      <w:r w:rsidRPr="00717B1B">
        <w:rPr>
          <w:sz w:val="20"/>
          <w:szCs w:val="20"/>
        </w:rPr>
        <w:t xml:space="preserve"> are</w:t>
      </w:r>
      <w:proofErr w:type="gramEnd"/>
      <w:r w:rsidR="001B5433" w:rsidRPr="00717B1B">
        <w:rPr>
          <w:sz w:val="20"/>
          <w:szCs w:val="20"/>
        </w:rPr>
        <w:t xml:space="preserve"> not ready to take a university-</w:t>
      </w:r>
      <w:r w:rsidRPr="00717B1B">
        <w:rPr>
          <w:sz w:val="20"/>
          <w:szCs w:val="20"/>
        </w:rPr>
        <w:t>level math class.</w:t>
      </w:r>
      <w:r w:rsidR="003D23B3" w:rsidRPr="00717B1B">
        <w:rPr>
          <w:sz w:val="20"/>
          <w:szCs w:val="20"/>
        </w:rPr>
        <w:t xml:space="preserve"> </w:t>
      </w:r>
      <w:r w:rsidR="00D35937" w:rsidRPr="00717B1B">
        <w:rPr>
          <w:sz w:val="20"/>
          <w:szCs w:val="20"/>
        </w:rPr>
        <w:t>Successful completion of Math 100 provides students with the placement and skills needed for their next math course.</w:t>
      </w:r>
    </w:p>
    <w:p w:rsidR="00717B1B" w:rsidRPr="003D23B3" w:rsidRDefault="00717B1B"/>
    <w:p w:rsidR="00717B1B" w:rsidRDefault="00717B1B" w:rsidP="002B017A">
      <w:pPr>
        <w:rPr>
          <w:b/>
        </w:rPr>
      </w:pPr>
    </w:p>
    <w:p w:rsidR="00217F78" w:rsidRPr="001B5433" w:rsidRDefault="002B017A" w:rsidP="002B017A">
      <w:pPr>
        <w:rPr>
          <w:b/>
        </w:rPr>
      </w:pPr>
      <w:r w:rsidRPr="003D23B3">
        <w:rPr>
          <w:b/>
        </w:rPr>
        <w:t xml:space="preserve">How is this class taught? </w:t>
      </w:r>
    </w:p>
    <w:p w:rsidR="002B017A" w:rsidRPr="003D23B3" w:rsidRDefault="002B017A" w:rsidP="00F818AC">
      <w:pPr>
        <w:ind w:left="360"/>
      </w:pPr>
      <w:r w:rsidRPr="003D23B3">
        <w:t xml:space="preserve">In this course, we are able to hold virtual class meetings using a product called </w:t>
      </w:r>
      <w:r w:rsidR="00951C6D" w:rsidRPr="00951C6D">
        <w:rPr>
          <w:i/>
        </w:rPr>
        <w:t>Collaborate</w:t>
      </w:r>
      <w:r w:rsidR="00951C6D" w:rsidRPr="003D23B3">
        <w:t>.</w:t>
      </w:r>
      <w:r w:rsidRPr="003D23B3">
        <w:t xml:space="preserve">  Although the cla</w:t>
      </w:r>
      <w:r w:rsidR="00D35937">
        <w:t xml:space="preserve">ss meetings are held online, </w:t>
      </w:r>
      <w:r w:rsidRPr="003D23B3">
        <w:t xml:space="preserve">the teaching staff and the students are online at the same time, and are interacting throughout the entire </w:t>
      </w:r>
      <w:r w:rsidR="00712CE0">
        <w:t>meeting period, several</w:t>
      </w:r>
      <w:r w:rsidRPr="003D23B3">
        <w:t xml:space="preserve"> times a week. </w:t>
      </w:r>
    </w:p>
    <w:p w:rsidR="002B017A" w:rsidRPr="003D23B3" w:rsidRDefault="002B017A" w:rsidP="00F818AC">
      <w:pPr>
        <w:tabs>
          <w:tab w:val="left" w:pos="360"/>
          <w:tab w:val="left" w:pos="5745"/>
        </w:tabs>
      </w:pPr>
      <w:r w:rsidRPr="003D23B3">
        <w:tab/>
      </w:r>
    </w:p>
    <w:p w:rsidR="002B017A" w:rsidRPr="00717B1B" w:rsidRDefault="002B017A" w:rsidP="00F818AC">
      <w:pPr>
        <w:tabs>
          <w:tab w:val="left" w:pos="-180"/>
        </w:tabs>
        <w:ind w:left="360"/>
        <w:rPr>
          <w:sz w:val="20"/>
          <w:szCs w:val="20"/>
        </w:rPr>
      </w:pPr>
      <w:r w:rsidRPr="00717B1B">
        <w:rPr>
          <w:sz w:val="20"/>
          <w:szCs w:val="20"/>
        </w:rPr>
        <w:t>Students are given a very specific, individualized and structured program which includes: daily homework assignments that a</w:t>
      </w:r>
      <w:r w:rsidR="001B5433" w:rsidRPr="00717B1B">
        <w:rPr>
          <w:sz w:val="20"/>
          <w:szCs w:val="20"/>
        </w:rPr>
        <w:t>re individualized based on the student’s</w:t>
      </w:r>
      <w:r w:rsidRPr="00717B1B">
        <w:rPr>
          <w:sz w:val="20"/>
          <w:szCs w:val="20"/>
        </w:rPr>
        <w:t xml:space="preserve"> progress</w:t>
      </w:r>
      <w:r w:rsidR="001B5433" w:rsidRPr="00717B1B">
        <w:rPr>
          <w:sz w:val="20"/>
          <w:szCs w:val="20"/>
        </w:rPr>
        <w:t xml:space="preserve"> and placement goals</w:t>
      </w:r>
      <w:r w:rsidRPr="00717B1B">
        <w:rPr>
          <w:sz w:val="20"/>
          <w:szCs w:val="20"/>
        </w:rPr>
        <w:t xml:space="preserve">, required </w:t>
      </w:r>
      <w:r w:rsidR="009F3A03" w:rsidRPr="00717B1B">
        <w:rPr>
          <w:sz w:val="20"/>
          <w:szCs w:val="20"/>
        </w:rPr>
        <w:t>online</w:t>
      </w:r>
      <w:r w:rsidRPr="00717B1B">
        <w:rPr>
          <w:sz w:val="20"/>
          <w:szCs w:val="20"/>
        </w:rPr>
        <w:t xml:space="preserve"> attendance in a virtual classroom where they interact with their designated teaching assistant each class period, and weekly assessments. </w:t>
      </w:r>
      <w:proofErr w:type="gramStart"/>
      <w:r w:rsidRPr="00717B1B">
        <w:rPr>
          <w:sz w:val="20"/>
          <w:szCs w:val="20"/>
        </w:rPr>
        <w:t>With a one to ten ratio,</w:t>
      </w:r>
      <w:proofErr w:type="gramEnd"/>
      <w:r w:rsidRPr="00717B1B">
        <w:rPr>
          <w:sz w:val="20"/>
          <w:szCs w:val="20"/>
        </w:rPr>
        <w:t xml:space="preserve"> we have created a smaller and more individualized classroom that happens to be in a virtual environment.  </w:t>
      </w:r>
    </w:p>
    <w:p w:rsidR="002B017A" w:rsidRPr="00717B1B" w:rsidRDefault="002B017A" w:rsidP="00F818AC">
      <w:pPr>
        <w:tabs>
          <w:tab w:val="left" w:pos="360"/>
        </w:tabs>
        <w:rPr>
          <w:sz w:val="20"/>
          <w:szCs w:val="20"/>
        </w:rPr>
      </w:pPr>
    </w:p>
    <w:p w:rsidR="002B017A" w:rsidRPr="00717B1B" w:rsidRDefault="002B017A" w:rsidP="00F818AC">
      <w:pPr>
        <w:tabs>
          <w:tab w:val="left" w:pos="-270"/>
        </w:tabs>
        <w:ind w:left="360"/>
        <w:rPr>
          <w:sz w:val="20"/>
          <w:szCs w:val="20"/>
        </w:rPr>
      </w:pPr>
      <w:r w:rsidRPr="00717B1B">
        <w:rPr>
          <w:sz w:val="20"/>
          <w:szCs w:val="20"/>
        </w:rPr>
        <w:t>During the virtual classroom meetings, students work one-on-one or in small groups with their tea</w:t>
      </w:r>
      <w:r w:rsidR="00712CE0" w:rsidRPr="00717B1B">
        <w:rPr>
          <w:sz w:val="20"/>
          <w:szCs w:val="20"/>
        </w:rPr>
        <w:t>ching assistant for several</w:t>
      </w:r>
      <w:r w:rsidRPr="00717B1B">
        <w:rPr>
          <w:sz w:val="20"/>
          <w:szCs w:val="20"/>
        </w:rPr>
        <w:t xml:space="preserve"> hours each week. In this environment, students are required to interact with their teaching assistant to work throug</w:t>
      </w:r>
      <w:r w:rsidR="00712CE0" w:rsidRPr="00717B1B">
        <w:rPr>
          <w:sz w:val="20"/>
          <w:szCs w:val="20"/>
        </w:rPr>
        <w:t>h problems together, as well as</w:t>
      </w:r>
      <w:r w:rsidRPr="00717B1B">
        <w:rPr>
          <w:sz w:val="20"/>
          <w:szCs w:val="20"/>
        </w:rPr>
        <w:t xml:space="preserve"> to keep a digital portfolio of their written mathematics work, which is graded regularly throughout the semester. </w:t>
      </w:r>
    </w:p>
    <w:p w:rsidR="00717B1B" w:rsidRDefault="00717B1B" w:rsidP="002B017A">
      <w:pPr>
        <w:rPr>
          <w:b/>
        </w:rPr>
      </w:pPr>
    </w:p>
    <w:p w:rsidR="00717B1B" w:rsidRDefault="00717B1B" w:rsidP="002B017A">
      <w:pPr>
        <w:rPr>
          <w:b/>
        </w:rPr>
      </w:pPr>
    </w:p>
    <w:p w:rsidR="00217F78" w:rsidRPr="001B5433" w:rsidRDefault="009F3A03" w:rsidP="002B017A">
      <w:pPr>
        <w:rPr>
          <w:b/>
        </w:rPr>
      </w:pPr>
      <w:r>
        <w:rPr>
          <w:b/>
        </w:rPr>
        <w:t>How much of this class is on</w:t>
      </w:r>
      <w:r w:rsidR="002B017A" w:rsidRPr="003D23B3">
        <w:rPr>
          <w:b/>
        </w:rPr>
        <w:t>line?</w:t>
      </w:r>
    </w:p>
    <w:p w:rsidR="00717B1B" w:rsidRDefault="002B017A" w:rsidP="00F818AC">
      <w:pPr>
        <w:ind w:left="360"/>
      </w:pPr>
      <w:r w:rsidRPr="003D23B3">
        <w:t xml:space="preserve">Students determine how much in-person contact they would like with this course. </w:t>
      </w:r>
      <w:r w:rsidR="00D35937">
        <w:t xml:space="preserve"> </w:t>
      </w:r>
    </w:p>
    <w:p w:rsidR="00717B1B" w:rsidRDefault="00717B1B" w:rsidP="002B017A"/>
    <w:p w:rsidR="002B017A" w:rsidRPr="00717B1B" w:rsidRDefault="002B017A" w:rsidP="00F818AC">
      <w:pPr>
        <w:ind w:left="360"/>
        <w:rPr>
          <w:sz w:val="20"/>
          <w:szCs w:val="20"/>
        </w:rPr>
      </w:pPr>
      <w:r w:rsidRPr="00717B1B">
        <w:rPr>
          <w:sz w:val="20"/>
          <w:szCs w:val="20"/>
        </w:rPr>
        <w:t xml:space="preserve">Although the class meetings are held online, the teaching staff </w:t>
      </w:r>
      <w:r w:rsidR="009036D6" w:rsidRPr="00717B1B">
        <w:rPr>
          <w:sz w:val="20"/>
          <w:szCs w:val="20"/>
        </w:rPr>
        <w:t>is interacting throughout the entire meeting period with</w:t>
      </w:r>
      <w:r w:rsidRPr="00717B1B">
        <w:rPr>
          <w:sz w:val="20"/>
          <w:szCs w:val="20"/>
        </w:rPr>
        <w:t xml:space="preserve"> the students</w:t>
      </w:r>
      <w:r w:rsidR="009036D6" w:rsidRPr="00717B1B">
        <w:rPr>
          <w:sz w:val="20"/>
          <w:szCs w:val="20"/>
        </w:rPr>
        <w:t>.</w:t>
      </w:r>
      <w:r w:rsidRPr="00717B1B">
        <w:rPr>
          <w:sz w:val="20"/>
          <w:szCs w:val="20"/>
        </w:rPr>
        <w:t xml:space="preserve"> </w:t>
      </w:r>
      <w:r w:rsidR="009036D6" w:rsidRPr="00717B1B">
        <w:rPr>
          <w:sz w:val="20"/>
          <w:szCs w:val="20"/>
        </w:rPr>
        <w:t xml:space="preserve"> </w:t>
      </w:r>
      <w:r w:rsidRPr="00717B1B">
        <w:rPr>
          <w:sz w:val="20"/>
          <w:szCs w:val="20"/>
        </w:rPr>
        <w:t xml:space="preserve">So although it is </w:t>
      </w:r>
      <w:r w:rsidR="009F3A03" w:rsidRPr="00717B1B">
        <w:rPr>
          <w:sz w:val="20"/>
          <w:szCs w:val="20"/>
        </w:rPr>
        <w:t>online</w:t>
      </w:r>
      <w:r w:rsidR="009036D6" w:rsidRPr="00717B1B">
        <w:rPr>
          <w:sz w:val="20"/>
          <w:szCs w:val="20"/>
        </w:rPr>
        <w:t>,</w:t>
      </w:r>
      <w:r w:rsidRPr="00717B1B">
        <w:rPr>
          <w:sz w:val="20"/>
          <w:szCs w:val="20"/>
        </w:rPr>
        <w:t xml:space="preserve"> students are not alone with their work.</w:t>
      </w:r>
      <w:r w:rsidR="00712CE0" w:rsidRPr="00717B1B">
        <w:rPr>
          <w:sz w:val="20"/>
          <w:szCs w:val="20"/>
        </w:rPr>
        <w:t xml:space="preserve">  All students are encouraged to come to in-person office hours each week.  </w:t>
      </w:r>
      <w:r w:rsidR="009036D6" w:rsidRPr="00717B1B">
        <w:rPr>
          <w:sz w:val="20"/>
          <w:szCs w:val="20"/>
        </w:rPr>
        <w:t>Students may come daily to the Math Lobby to receive in-person help on the material</w:t>
      </w:r>
      <w:r w:rsidR="00717B1B" w:rsidRPr="00717B1B">
        <w:rPr>
          <w:sz w:val="20"/>
          <w:szCs w:val="20"/>
        </w:rPr>
        <w:t>, Monday-Thursday, noon-5:00pm</w:t>
      </w:r>
      <w:r w:rsidR="009036D6" w:rsidRPr="00717B1B">
        <w:rPr>
          <w:sz w:val="20"/>
          <w:szCs w:val="20"/>
        </w:rPr>
        <w:t>.</w:t>
      </w:r>
    </w:p>
    <w:p w:rsidR="00717B1B" w:rsidRDefault="00717B1B" w:rsidP="00717B1B">
      <w:pPr>
        <w:rPr>
          <w:b/>
        </w:rPr>
      </w:pPr>
    </w:p>
    <w:p w:rsidR="00717B1B" w:rsidRDefault="00717B1B" w:rsidP="00717B1B">
      <w:pPr>
        <w:rPr>
          <w:b/>
        </w:rPr>
      </w:pPr>
    </w:p>
    <w:p w:rsidR="00717B1B" w:rsidRDefault="00717B1B" w:rsidP="00717B1B">
      <w:r w:rsidRPr="000851EF">
        <w:rPr>
          <w:b/>
        </w:rPr>
        <w:t>Can students talk with the instructional staff in person?</w:t>
      </w:r>
      <w:r w:rsidRPr="003D23B3">
        <w:t xml:space="preserve"> </w:t>
      </w:r>
    </w:p>
    <w:p w:rsidR="00717B1B" w:rsidRPr="003D23B3" w:rsidRDefault="00717B1B" w:rsidP="00F818AC">
      <w:pPr>
        <w:ind w:left="360"/>
      </w:pPr>
      <w:r w:rsidRPr="003D23B3">
        <w:t>Yes, there are regularly scheduled office hours</w:t>
      </w:r>
      <w:r>
        <w:t xml:space="preserve"> by the instructor as well as </w:t>
      </w:r>
      <w:r w:rsidRPr="003D23B3">
        <w:t>office staff that can help students from 9am-5pm, Monday- Friday</w:t>
      </w:r>
      <w:r>
        <w:t xml:space="preserve"> in room Math 112</w:t>
      </w:r>
      <w:r w:rsidRPr="003D23B3">
        <w:t>.</w:t>
      </w:r>
    </w:p>
    <w:p w:rsidR="00717B1B" w:rsidRDefault="00717B1B">
      <w:pPr>
        <w:rPr>
          <w:b/>
        </w:rPr>
      </w:pPr>
    </w:p>
    <w:p w:rsidR="00E7516C" w:rsidRDefault="00E7516C">
      <w:pPr>
        <w:rPr>
          <w:b/>
        </w:rPr>
      </w:pPr>
    </w:p>
    <w:p w:rsidR="00E7516C" w:rsidRPr="003D23B3" w:rsidRDefault="00E7516C" w:rsidP="00E7516C">
      <w:pPr>
        <w:rPr>
          <w:b/>
        </w:rPr>
      </w:pPr>
      <w:r w:rsidRPr="003D23B3">
        <w:rPr>
          <w:b/>
        </w:rPr>
        <w:t>When are office hours?</w:t>
      </w:r>
    </w:p>
    <w:p w:rsidR="00E7516C" w:rsidRPr="003D23B3" w:rsidRDefault="00E7516C" w:rsidP="00F818AC">
      <w:pPr>
        <w:ind w:left="360"/>
      </w:pPr>
      <w:r>
        <w:t xml:space="preserve">Monday - Thursday, noon - 5pm at the round tables in the lobby of the main Math building (these are also posted in the student’s D2L Math 100 page). </w:t>
      </w:r>
    </w:p>
    <w:p w:rsidR="00717B1B" w:rsidRPr="000851EF" w:rsidRDefault="00717B1B" w:rsidP="00717B1B">
      <w:pPr>
        <w:rPr>
          <w:b/>
        </w:rPr>
      </w:pPr>
      <w:r w:rsidRPr="000851EF">
        <w:rPr>
          <w:b/>
        </w:rPr>
        <w:lastRenderedPageBreak/>
        <w:t>What is the best way to communicate with the Math 100 instructional staff?</w:t>
      </w:r>
    </w:p>
    <w:p w:rsidR="00717B1B" w:rsidRDefault="00717B1B" w:rsidP="00F818AC">
      <w:pPr>
        <w:ind w:left="360"/>
      </w:pPr>
      <w:r>
        <w:t xml:space="preserve">Students may: </w:t>
      </w:r>
    </w:p>
    <w:p w:rsidR="00717B1B" w:rsidRPr="009F3A03" w:rsidRDefault="00717B1B" w:rsidP="00717B1B">
      <w:pPr>
        <w:pStyle w:val="ListParagraph"/>
        <w:numPr>
          <w:ilvl w:val="0"/>
          <w:numId w:val="1"/>
        </w:numPr>
        <w:rPr>
          <w:rFonts w:cs="Helvetica"/>
        </w:rPr>
      </w:pPr>
      <w:r>
        <w:t>Like us on our F</w:t>
      </w:r>
      <w:r w:rsidRPr="003D23B3">
        <w:t>acebook page at:</w:t>
      </w:r>
      <w:r w:rsidRPr="009F3A03">
        <w:rPr>
          <w:rFonts w:cs="Helvetica"/>
        </w:rPr>
        <w:t xml:space="preserve"> </w:t>
      </w:r>
      <w:hyperlink r:id="rId8" w:history="1">
        <w:r w:rsidRPr="009F3A03">
          <w:rPr>
            <w:rStyle w:val="Hyperlink"/>
            <w:rFonts w:cs="Helvetica"/>
          </w:rPr>
          <w:t>http://www.facebook.com/UAMath100</w:t>
        </w:r>
      </w:hyperlink>
      <w:r w:rsidRPr="009F3A03">
        <w:rPr>
          <w:rFonts w:cs="Helvetica"/>
        </w:rPr>
        <w:t xml:space="preserve">. We have instructional staff that will chat with students in real-time. </w:t>
      </w:r>
    </w:p>
    <w:p w:rsidR="00717B1B" w:rsidRPr="003D23B3" w:rsidRDefault="00717B1B" w:rsidP="00717B1B">
      <w:pPr>
        <w:pStyle w:val="ListParagraph"/>
        <w:numPr>
          <w:ilvl w:val="0"/>
          <w:numId w:val="1"/>
        </w:numPr>
      </w:pPr>
      <w:r w:rsidRPr="009F3A03">
        <w:rPr>
          <w:rFonts w:cs="Helvetica"/>
        </w:rPr>
        <w:t>Come see us in person in Math 112 from 9am-5pm Monday-Friday.</w:t>
      </w:r>
    </w:p>
    <w:p w:rsidR="00E7516C" w:rsidRDefault="00E7516C">
      <w:pPr>
        <w:rPr>
          <w:b/>
        </w:rPr>
      </w:pPr>
    </w:p>
    <w:p w:rsidR="00E7516C" w:rsidRDefault="00E7516C">
      <w:pPr>
        <w:rPr>
          <w:b/>
        </w:rPr>
      </w:pPr>
    </w:p>
    <w:p w:rsidR="002B017A" w:rsidRPr="003D23B3" w:rsidRDefault="002B017A">
      <w:pPr>
        <w:rPr>
          <w:b/>
        </w:rPr>
      </w:pPr>
      <w:r w:rsidRPr="003D23B3">
        <w:rPr>
          <w:b/>
        </w:rPr>
        <w:t>Why was the ALEKS program selected?</w:t>
      </w:r>
    </w:p>
    <w:p w:rsidR="00717B1B" w:rsidRDefault="002B017A" w:rsidP="00F818AC">
      <w:pPr>
        <w:ind w:left="360"/>
      </w:pPr>
      <w:r w:rsidRPr="003D23B3">
        <w:t xml:space="preserve">ALEKS is the student’s online textbook and tutorial. We chose this model because the ALEKS program is adaptive.  </w:t>
      </w:r>
    </w:p>
    <w:p w:rsidR="00717B1B" w:rsidRDefault="00717B1B"/>
    <w:p w:rsidR="002B017A" w:rsidRPr="00717B1B" w:rsidRDefault="00717B1B" w:rsidP="00F818AC">
      <w:pPr>
        <w:ind w:left="360"/>
        <w:rPr>
          <w:sz w:val="20"/>
          <w:szCs w:val="20"/>
        </w:rPr>
      </w:pPr>
      <w:r w:rsidRPr="00717B1B">
        <w:rPr>
          <w:sz w:val="20"/>
          <w:szCs w:val="20"/>
        </w:rPr>
        <w:t>Using this program, students</w:t>
      </w:r>
      <w:r w:rsidR="002B017A" w:rsidRPr="00717B1B">
        <w:rPr>
          <w:sz w:val="20"/>
          <w:szCs w:val="20"/>
        </w:rPr>
        <w:t xml:space="preserve"> create their own paths through the course content and tackle problems when they are truly ready to master them. Students do not have to work on problems they already know how to do. The regular class meetings and homework goals that are set each day allow us to monitor student progress and hold them accountable for meeting these intermediate goals.  These intermediate goals are set to help students be successful on their two in-person proctored exams during the semester.  </w:t>
      </w:r>
    </w:p>
    <w:p w:rsidR="002B017A" w:rsidRDefault="002B017A"/>
    <w:p w:rsidR="00717B1B" w:rsidRDefault="00717B1B"/>
    <w:p w:rsidR="009F3A03" w:rsidRDefault="002B017A">
      <w:r w:rsidRPr="009F3A03">
        <w:rPr>
          <w:b/>
        </w:rPr>
        <w:t>H</w:t>
      </w:r>
      <w:r w:rsidR="001B5433">
        <w:rPr>
          <w:b/>
        </w:rPr>
        <w:t>ow much time should students spend</w:t>
      </w:r>
      <w:r w:rsidRPr="009F3A03">
        <w:rPr>
          <w:b/>
        </w:rPr>
        <w:t xml:space="preserve"> in ALEKS?</w:t>
      </w:r>
      <w:r w:rsidR="003D23B3" w:rsidRPr="003D23B3">
        <w:t xml:space="preserve"> </w:t>
      </w:r>
    </w:p>
    <w:p w:rsidR="00974711" w:rsidRDefault="003D23B3" w:rsidP="00F818AC">
      <w:pPr>
        <w:ind w:left="360"/>
      </w:pPr>
      <w:r w:rsidRPr="003D23B3">
        <w:t xml:space="preserve">This varies depending on the student. In general, our students spend on average </w:t>
      </w:r>
      <w:r w:rsidR="009F3A03">
        <w:t>one hour per day in ALEKS.</w:t>
      </w:r>
    </w:p>
    <w:p w:rsidR="002B017A" w:rsidRDefault="002B017A"/>
    <w:p w:rsidR="00717B1B" w:rsidRDefault="00717B1B"/>
    <w:p w:rsidR="00217F78" w:rsidRPr="001B5433" w:rsidRDefault="002B017A" w:rsidP="001B5433">
      <w:pPr>
        <w:rPr>
          <w:b/>
        </w:rPr>
      </w:pPr>
      <w:r w:rsidRPr="003D23B3">
        <w:rPr>
          <w:b/>
        </w:rPr>
        <w:t>How successful are students coming out of Math 100?</w:t>
      </w:r>
    </w:p>
    <w:p w:rsidR="00217F78" w:rsidRPr="00217F78" w:rsidRDefault="002B017A" w:rsidP="00F818AC">
      <w:pPr>
        <w:ind w:left="360"/>
      </w:pPr>
      <w:r w:rsidRPr="00F818AC">
        <w:rPr>
          <w:i/>
        </w:rPr>
        <w:t>How many place into a university level math course?</w:t>
      </w:r>
      <w:r w:rsidRPr="003D23B3">
        <w:t xml:space="preserve"> Approximately 80% of our students place into a university level math course at the end of the course.</w:t>
      </w:r>
    </w:p>
    <w:p w:rsidR="00E7516C" w:rsidRPr="00E7516C" w:rsidRDefault="00E7516C" w:rsidP="00F818AC">
      <w:pPr>
        <w:pStyle w:val="ListParagraph"/>
      </w:pPr>
    </w:p>
    <w:p w:rsidR="002B017A" w:rsidRDefault="002B017A" w:rsidP="00F818AC">
      <w:pPr>
        <w:ind w:left="360"/>
      </w:pPr>
      <w:r w:rsidRPr="00F818AC">
        <w:rPr>
          <w:i/>
        </w:rPr>
        <w:t>How do they do in their subsequent math class?</w:t>
      </w:r>
      <w:r w:rsidRPr="003D23B3">
        <w:t xml:space="preserve">  Students who go into Math 105- Math in Modern Society and Math 109C- College Algebra do as well or better th</w:t>
      </w:r>
      <w:r w:rsidR="00620FBE">
        <w:t>a</w:t>
      </w:r>
      <w:r w:rsidRPr="003D23B3">
        <w:t xml:space="preserve">n their peers who directly placed into the course through our placement exam. We only recommend Math 112 for students who score an 80% or above on the final exam in Math 100. </w:t>
      </w:r>
    </w:p>
    <w:p w:rsidR="002B017A" w:rsidRDefault="002B017A"/>
    <w:p w:rsidR="00E7516C" w:rsidRDefault="00E7516C">
      <w:pPr>
        <w:rPr>
          <w:b/>
        </w:rPr>
      </w:pPr>
    </w:p>
    <w:p w:rsidR="00712CE0" w:rsidRDefault="009B3AB4">
      <w:pPr>
        <w:rPr>
          <w:b/>
        </w:rPr>
      </w:pPr>
      <w:r>
        <w:rPr>
          <w:b/>
        </w:rPr>
        <w:t>Why isn’t there a hardcopy textbook for Math 100?</w:t>
      </w:r>
    </w:p>
    <w:p w:rsidR="00717B1B" w:rsidRDefault="00717B1B" w:rsidP="00F818AC">
      <w:pPr>
        <w:ind w:left="360"/>
      </w:pPr>
      <w:r>
        <w:t xml:space="preserve">These students have used traditional textbooks for 12 years and it has not aided in their retaining the information.  </w:t>
      </w:r>
    </w:p>
    <w:p w:rsidR="00717B1B" w:rsidRDefault="00717B1B"/>
    <w:p w:rsidR="00974711" w:rsidRPr="00717B1B" w:rsidRDefault="00217F78" w:rsidP="00F818AC">
      <w:pPr>
        <w:ind w:left="360"/>
        <w:rPr>
          <w:sz w:val="20"/>
          <w:szCs w:val="20"/>
        </w:rPr>
      </w:pPr>
      <w:r w:rsidRPr="00717B1B">
        <w:rPr>
          <w:sz w:val="20"/>
          <w:szCs w:val="20"/>
        </w:rPr>
        <w:t>Using a textbook forces the stud</w:t>
      </w:r>
      <w:bookmarkStart w:id="0" w:name="_GoBack"/>
      <w:bookmarkEnd w:id="0"/>
      <w:r w:rsidRPr="00717B1B">
        <w:rPr>
          <w:sz w:val="20"/>
          <w:szCs w:val="20"/>
        </w:rPr>
        <w:t>ent to learn the material linearly</w:t>
      </w:r>
      <w:r w:rsidR="00974711" w:rsidRPr="00717B1B">
        <w:rPr>
          <w:sz w:val="20"/>
          <w:szCs w:val="20"/>
        </w:rPr>
        <w:t>, in a prescribed order</w:t>
      </w:r>
      <w:r w:rsidRPr="00717B1B">
        <w:rPr>
          <w:sz w:val="20"/>
          <w:szCs w:val="20"/>
        </w:rPr>
        <w:t>.  Typically the students are re</w:t>
      </w:r>
      <w:r w:rsidR="00974711" w:rsidRPr="00717B1B">
        <w:rPr>
          <w:sz w:val="20"/>
          <w:szCs w:val="20"/>
        </w:rPr>
        <w:t xml:space="preserve">quired to work through </w:t>
      </w:r>
      <w:r w:rsidRPr="00717B1B">
        <w:rPr>
          <w:sz w:val="20"/>
          <w:szCs w:val="20"/>
        </w:rPr>
        <w:t xml:space="preserve">sections that they know very well, but rush through sections with which they are struggling.  </w:t>
      </w:r>
      <w:r w:rsidR="00974711" w:rsidRPr="00717B1B">
        <w:rPr>
          <w:sz w:val="20"/>
          <w:szCs w:val="20"/>
        </w:rPr>
        <w:t xml:space="preserve">When students come to Math 100, they each have a unique background and past experience with learning math.  Forcing all of these students to simultaneously progress through a regimented textbook is not helpful.  </w:t>
      </w:r>
    </w:p>
    <w:p w:rsidR="00974711" w:rsidRPr="00717B1B" w:rsidRDefault="00974711">
      <w:pPr>
        <w:rPr>
          <w:sz w:val="20"/>
          <w:szCs w:val="20"/>
        </w:rPr>
      </w:pPr>
    </w:p>
    <w:p w:rsidR="009B3AB4" w:rsidRPr="00717B1B" w:rsidRDefault="009B3AB4" w:rsidP="00F818AC">
      <w:pPr>
        <w:ind w:left="360"/>
        <w:rPr>
          <w:sz w:val="20"/>
          <w:szCs w:val="20"/>
        </w:rPr>
      </w:pPr>
      <w:r w:rsidRPr="00717B1B">
        <w:rPr>
          <w:sz w:val="20"/>
          <w:szCs w:val="20"/>
        </w:rPr>
        <w:t xml:space="preserve">ALEKS serves as the textbook for Math 100.  When students work in ALEKS they are working out the typical textbook problems of a hardcopy textbook, but with the advantage of extra support </w:t>
      </w:r>
      <w:r w:rsidRPr="00717B1B">
        <w:rPr>
          <w:i/>
          <w:sz w:val="20"/>
          <w:szCs w:val="20"/>
        </w:rPr>
        <w:t>per problem</w:t>
      </w:r>
      <w:r w:rsidRPr="00717B1B">
        <w:rPr>
          <w:sz w:val="20"/>
          <w:szCs w:val="20"/>
        </w:rPr>
        <w:t>.  If a student needs help with a particular problem, they may click on “Explain” to see the problem fully worked out with a verbal explanation.  When they return to the practice problems</w:t>
      </w:r>
      <w:r w:rsidR="00765123" w:rsidRPr="00717B1B">
        <w:rPr>
          <w:sz w:val="20"/>
          <w:szCs w:val="20"/>
        </w:rPr>
        <w:t>,</w:t>
      </w:r>
      <w:r w:rsidRPr="00717B1B">
        <w:rPr>
          <w:sz w:val="20"/>
          <w:szCs w:val="20"/>
        </w:rPr>
        <w:t xml:space="preserve"> they will be given a similar problem, but not identical</w:t>
      </w:r>
      <w:r w:rsidR="00765123" w:rsidRPr="00717B1B">
        <w:rPr>
          <w:sz w:val="20"/>
          <w:szCs w:val="20"/>
        </w:rPr>
        <w:t>.</w:t>
      </w:r>
    </w:p>
    <w:p w:rsidR="00765123" w:rsidRPr="00717B1B" w:rsidRDefault="00765123">
      <w:pPr>
        <w:rPr>
          <w:sz w:val="20"/>
          <w:szCs w:val="20"/>
        </w:rPr>
      </w:pPr>
    </w:p>
    <w:p w:rsidR="00765123" w:rsidRPr="00717B1B" w:rsidRDefault="00765123" w:rsidP="00F818AC">
      <w:pPr>
        <w:ind w:left="360"/>
        <w:rPr>
          <w:sz w:val="20"/>
          <w:szCs w:val="20"/>
        </w:rPr>
      </w:pPr>
      <w:r w:rsidRPr="00717B1B">
        <w:rPr>
          <w:sz w:val="20"/>
          <w:szCs w:val="20"/>
        </w:rPr>
        <w:t>In addition, our staff has identified free instructional videos from the Khan Academy for many of the topics the students will see in ALEK</w:t>
      </w:r>
      <w:r w:rsidR="00217F78" w:rsidRPr="00717B1B">
        <w:rPr>
          <w:sz w:val="20"/>
          <w:szCs w:val="20"/>
        </w:rPr>
        <w:t>S.  These are linked through D2L.</w:t>
      </w:r>
    </w:p>
    <w:sectPr w:rsidR="00765123" w:rsidRPr="00717B1B" w:rsidSect="00E7516C">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9E8" w:rsidRDefault="00F719E8" w:rsidP="00E7516C">
      <w:r>
        <w:separator/>
      </w:r>
    </w:p>
  </w:endnote>
  <w:endnote w:type="continuationSeparator" w:id="0">
    <w:p w:rsidR="00F719E8" w:rsidRDefault="00F719E8" w:rsidP="00E7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9E8" w:rsidRDefault="00F719E8" w:rsidP="00E7516C">
      <w:r>
        <w:separator/>
      </w:r>
    </w:p>
  </w:footnote>
  <w:footnote w:type="continuationSeparator" w:id="0">
    <w:p w:rsidR="00F719E8" w:rsidRDefault="00F719E8" w:rsidP="00E751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46AD1"/>
    <w:multiLevelType w:val="hybridMultilevel"/>
    <w:tmpl w:val="56CE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912E33"/>
    <w:multiLevelType w:val="hybridMultilevel"/>
    <w:tmpl w:val="4A82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5B1360"/>
    <w:multiLevelType w:val="hybridMultilevel"/>
    <w:tmpl w:val="0D4EC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17A"/>
    <w:rsid w:val="000851EF"/>
    <w:rsid w:val="001A67B9"/>
    <w:rsid w:val="001B5433"/>
    <w:rsid w:val="001D6600"/>
    <w:rsid w:val="00217F78"/>
    <w:rsid w:val="002B017A"/>
    <w:rsid w:val="003D23B3"/>
    <w:rsid w:val="005F704D"/>
    <w:rsid w:val="00620FBE"/>
    <w:rsid w:val="00694480"/>
    <w:rsid w:val="006E4785"/>
    <w:rsid w:val="00712CE0"/>
    <w:rsid w:val="00717B1B"/>
    <w:rsid w:val="00765123"/>
    <w:rsid w:val="009036D6"/>
    <w:rsid w:val="00951C6D"/>
    <w:rsid w:val="00974711"/>
    <w:rsid w:val="009B3AB4"/>
    <w:rsid w:val="009F3A03"/>
    <w:rsid w:val="00A660AA"/>
    <w:rsid w:val="00AF60B0"/>
    <w:rsid w:val="00BA014B"/>
    <w:rsid w:val="00C17C3A"/>
    <w:rsid w:val="00D35937"/>
    <w:rsid w:val="00DE0609"/>
    <w:rsid w:val="00E7516C"/>
    <w:rsid w:val="00F719E8"/>
    <w:rsid w:val="00F818AC"/>
    <w:rsid w:val="00F87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17A"/>
    <w:rPr>
      <w:color w:val="0000FF" w:themeColor="hyperlink"/>
      <w:u w:val="single"/>
    </w:rPr>
  </w:style>
  <w:style w:type="paragraph" w:styleId="ListParagraph">
    <w:name w:val="List Paragraph"/>
    <w:basedOn w:val="Normal"/>
    <w:uiPriority w:val="34"/>
    <w:qFormat/>
    <w:rsid w:val="009F3A03"/>
    <w:pPr>
      <w:ind w:left="720"/>
      <w:contextualSpacing/>
    </w:pPr>
  </w:style>
  <w:style w:type="paragraph" w:styleId="Header">
    <w:name w:val="header"/>
    <w:basedOn w:val="Normal"/>
    <w:link w:val="HeaderChar"/>
    <w:uiPriority w:val="99"/>
    <w:unhideWhenUsed/>
    <w:rsid w:val="00E7516C"/>
    <w:pPr>
      <w:tabs>
        <w:tab w:val="center" w:pos="4680"/>
        <w:tab w:val="right" w:pos="9360"/>
      </w:tabs>
    </w:pPr>
  </w:style>
  <w:style w:type="character" w:customStyle="1" w:styleId="HeaderChar">
    <w:name w:val="Header Char"/>
    <w:basedOn w:val="DefaultParagraphFont"/>
    <w:link w:val="Header"/>
    <w:uiPriority w:val="99"/>
    <w:rsid w:val="00E7516C"/>
  </w:style>
  <w:style w:type="paragraph" w:styleId="Footer">
    <w:name w:val="footer"/>
    <w:basedOn w:val="Normal"/>
    <w:link w:val="FooterChar"/>
    <w:uiPriority w:val="99"/>
    <w:unhideWhenUsed/>
    <w:rsid w:val="00E7516C"/>
    <w:pPr>
      <w:tabs>
        <w:tab w:val="center" w:pos="4680"/>
        <w:tab w:val="right" w:pos="9360"/>
      </w:tabs>
    </w:pPr>
  </w:style>
  <w:style w:type="character" w:customStyle="1" w:styleId="FooterChar">
    <w:name w:val="Footer Char"/>
    <w:basedOn w:val="DefaultParagraphFont"/>
    <w:link w:val="Footer"/>
    <w:uiPriority w:val="99"/>
    <w:rsid w:val="00E751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17A"/>
    <w:rPr>
      <w:color w:val="0000FF" w:themeColor="hyperlink"/>
      <w:u w:val="single"/>
    </w:rPr>
  </w:style>
  <w:style w:type="paragraph" w:styleId="ListParagraph">
    <w:name w:val="List Paragraph"/>
    <w:basedOn w:val="Normal"/>
    <w:uiPriority w:val="34"/>
    <w:qFormat/>
    <w:rsid w:val="009F3A03"/>
    <w:pPr>
      <w:ind w:left="720"/>
      <w:contextualSpacing/>
    </w:pPr>
  </w:style>
  <w:style w:type="paragraph" w:styleId="Header">
    <w:name w:val="header"/>
    <w:basedOn w:val="Normal"/>
    <w:link w:val="HeaderChar"/>
    <w:uiPriority w:val="99"/>
    <w:unhideWhenUsed/>
    <w:rsid w:val="00E7516C"/>
    <w:pPr>
      <w:tabs>
        <w:tab w:val="center" w:pos="4680"/>
        <w:tab w:val="right" w:pos="9360"/>
      </w:tabs>
    </w:pPr>
  </w:style>
  <w:style w:type="character" w:customStyle="1" w:styleId="HeaderChar">
    <w:name w:val="Header Char"/>
    <w:basedOn w:val="DefaultParagraphFont"/>
    <w:link w:val="Header"/>
    <w:uiPriority w:val="99"/>
    <w:rsid w:val="00E7516C"/>
  </w:style>
  <w:style w:type="paragraph" w:styleId="Footer">
    <w:name w:val="footer"/>
    <w:basedOn w:val="Normal"/>
    <w:link w:val="FooterChar"/>
    <w:uiPriority w:val="99"/>
    <w:unhideWhenUsed/>
    <w:rsid w:val="00E7516C"/>
    <w:pPr>
      <w:tabs>
        <w:tab w:val="center" w:pos="4680"/>
        <w:tab w:val="right" w:pos="9360"/>
      </w:tabs>
    </w:pPr>
  </w:style>
  <w:style w:type="character" w:customStyle="1" w:styleId="FooterChar">
    <w:name w:val="Footer Char"/>
    <w:basedOn w:val="DefaultParagraphFont"/>
    <w:link w:val="Footer"/>
    <w:uiPriority w:val="99"/>
    <w:rsid w:val="00E7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UAMath10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math dept</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 dept</dc:creator>
  <cp:lastModifiedBy>ekstrom</cp:lastModifiedBy>
  <cp:revision>2</cp:revision>
  <dcterms:created xsi:type="dcterms:W3CDTF">2013-05-17T19:31:00Z</dcterms:created>
  <dcterms:modified xsi:type="dcterms:W3CDTF">2013-05-17T19:31:00Z</dcterms:modified>
</cp:coreProperties>
</file>